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1C7" w:rsidRDefault="00B351C7">
      <w:bookmarkStart w:id="0" w:name="_GoBack"/>
      <w:bookmarkEnd w:id="0"/>
    </w:p>
    <w:p w:rsidR="00B351C7" w:rsidRPr="00B351C7" w:rsidRDefault="00B351C7" w:rsidP="00B351C7">
      <w:pPr>
        <w:jc w:val="center"/>
        <w:rPr>
          <w:rFonts w:ascii="Arial" w:hAnsi="Arial" w:cs="Arial"/>
          <w:b/>
          <w:sz w:val="40"/>
          <w:szCs w:val="40"/>
        </w:rPr>
      </w:pPr>
    </w:p>
    <w:p w:rsidR="00B351C7" w:rsidRDefault="00B351C7" w:rsidP="00B351C7">
      <w:pPr>
        <w:jc w:val="center"/>
        <w:rPr>
          <w:rFonts w:ascii="Arial" w:hAnsi="Arial" w:cs="Arial"/>
          <w:b/>
          <w:sz w:val="40"/>
          <w:szCs w:val="40"/>
        </w:rPr>
      </w:pPr>
    </w:p>
    <w:p w:rsidR="00B351C7" w:rsidRDefault="00B351C7" w:rsidP="008B1FCF">
      <w:pPr>
        <w:rPr>
          <w:rFonts w:ascii="Arial" w:hAnsi="Arial" w:cs="Arial"/>
          <w:b/>
          <w:sz w:val="40"/>
          <w:szCs w:val="40"/>
        </w:rPr>
      </w:pPr>
    </w:p>
    <w:p w:rsidR="008B1FCF" w:rsidRDefault="008B1FCF" w:rsidP="008B1FCF">
      <w:pPr>
        <w:rPr>
          <w:rFonts w:ascii="Arial" w:hAnsi="Arial" w:cs="Arial"/>
          <w:b/>
          <w:sz w:val="40"/>
          <w:szCs w:val="40"/>
        </w:rPr>
      </w:pPr>
    </w:p>
    <w:p w:rsidR="008B1FCF" w:rsidRPr="00B351C7" w:rsidRDefault="008B1FCF" w:rsidP="008B1FCF">
      <w:pPr>
        <w:rPr>
          <w:rFonts w:ascii="Arial" w:hAnsi="Arial" w:cs="Arial"/>
          <w:b/>
          <w:sz w:val="40"/>
          <w:szCs w:val="40"/>
        </w:rPr>
      </w:pPr>
    </w:p>
    <w:p w:rsidR="00B351C7" w:rsidRDefault="00413BBB" w:rsidP="00D33780">
      <w:pPr>
        <w:jc w:val="center"/>
        <w:rPr>
          <w:rFonts w:ascii="Arial" w:hAnsi="Arial" w:cs="Arial"/>
          <w:b/>
          <w:sz w:val="40"/>
          <w:szCs w:val="40"/>
        </w:rPr>
      </w:pPr>
      <w:r>
        <w:rPr>
          <w:rFonts w:ascii="Arial" w:hAnsi="Arial" w:cs="Arial"/>
          <w:b/>
          <w:sz w:val="40"/>
          <w:szCs w:val="40"/>
        </w:rPr>
        <w:t>DETERMINACIÓN DE</w:t>
      </w:r>
      <w:r w:rsidR="00B4136B">
        <w:rPr>
          <w:rFonts w:ascii="Arial" w:hAnsi="Arial" w:cs="Arial"/>
          <w:b/>
          <w:sz w:val="40"/>
          <w:szCs w:val="40"/>
        </w:rPr>
        <w:t xml:space="preserve"> DAÑO MECÁNICO</w:t>
      </w:r>
    </w:p>
    <w:p w:rsidR="00421737" w:rsidRDefault="00421737" w:rsidP="00421737">
      <w:pPr>
        <w:jc w:val="center"/>
        <w:rPr>
          <w:rFonts w:ascii="Arial" w:hAnsi="Arial"/>
          <w:b/>
          <w:color w:val="000000"/>
          <w:sz w:val="40"/>
          <w:szCs w:val="40"/>
        </w:rPr>
      </w:pPr>
    </w:p>
    <w:p w:rsidR="0051396C" w:rsidRDefault="0051396C" w:rsidP="0051396C">
      <w:pPr>
        <w:jc w:val="center"/>
        <w:rPr>
          <w:rFonts w:ascii="Arial" w:hAnsi="Arial"/>
          <w:b/>
          <w:color w:val="000000"/>
          <w:sz w:val="40"/>
          <w:szCs w:val="40"/>
        </w:rPr>
      </w:pPr>
    </w:p>
    <w:p w:rsidR="0051396C" w:rsidRPr="00B351C7" w:rsidRDefault="0051396C" w:rsidP="00D33780">
      <w:pPr>
        <w:jc w:val="center"/>
      </w:pPr>
    </w:p>
    <w:p w:rsidR="0051396C" w:rsidRPr="00B351C7" w:rsidRDefault="0051396C" w:rsidP="00B351C7"/>
    <w:p w:rsidR="00B351C7" w:rsidRPr="00B351C7" w:rsidRDefault="00B351C7" w:rsidP="00B351C7">
      <w:pPr>
        <w:tabs>
          <w:tab w:val="left" w:pos="1641"/>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9"/>
        <w:gridCol w:w="2836"/>
        <w:gridCol w:w="2835"/>
      </w:tblGrid>
      <w:tr w:rsidR="00A26C5A" w:rsidRPr="00467E89" w:rsidTr="00BC2BCF">
        <w:trPr>
          <w:trHeight w:val="282"/>
          <w:jc w:val="center"/>
        </w:trPr>
        <w:tc>
          <w:tcPr>
            <w:tcW w:w="2929" w:type="dxa"/>
            <w:shd w:val="clear" w:color="auto" w:fill="auto"/>
          </w:tcPr>
          <w:p w:rsidR="00A26C5A" w:rsidRPr="00467E89" w:rsidRDefault="00E65FD6" w:rsidP="00BC2BCF">
            <w:pPr>
              <w:pStyle w:val="TableParagraph"/>
              <w:spacing w:line="263" w:lineRule="exact"/>
              <w:jc w:val="center"/>
              <w:rPr>
                <w:b/>
                <w:sz w:val="20"/>
                <w:szCs w:val="20"/>
                <w:lang w:val="es-PY"/>
              </w:rPr>
            </w:pPr>
            <w:r>
              <w:rPr>
                <w:b/>
                <w:sz w:val="20"/>
                <w:szCs w:val="20"/>
                <w:lang w:val="es-PY"/>
              </w:rPr>
              <w:t>MODIFIC</w:t>
            </w:r>
            <w:r w:rsidR="00A26C5A" w:rsidRPr="00467E89">
              <w:rPr>
                <w:b/>
                <w:sz w:val="20"/>
                <w:szCs w:val="20"/>
                <w:lang w:val="es-PY"/>
              </w:rPr>
              <w:t>ADO POR</w:t>
            </w:r>
          </w:p>
        </w:tc>
        <w:tc>
          <w:tcPr>
            <w:tcW w:w="2836" w:type="dxa"/>
            <w:shd w:val="clear" w:color="auto" w:fill="auto"/>
          </w:tcPr>
          <w:p w:rsidR="00A26C5A" w:rsidRPr="00467E89" w:rsidRDefault="00A26C5A" w:rsidP="00BC2BCF">
            <w:pPr>
              <w:pStyle w:val="TableParagraph"/>
              <w:spacing w:line="263" w:lineRule="exact"/>
              <w:jc w:val="center"/>
              <w:rPr>
                <w:b/>
                <w:sz w:val="20"/>
                <w:szCs w:val="20"/>
                <w:lang w:val="es-PY"/>
              </w:rPr>
            </w:pPr>
            <w:r w:rsidRPr="00467E89">
              <w:rPr>
                <w:b/>
                <w:sz w:val="20"/>
                <w:szCs w:val="20"/>
                <w:lang w:val="es-PY"/>
              </w:rPr>
              <w:t>VERIFICADO POR</w:t>
            </w:r>
          </w:p>
        </w:tc>
        <w:tc>
          <w:tcPr>
            <w:tcW w:w="2835" w:type="dxa"/>
            <w:shd w:val="clear" w:color="auto" w:fill="auto"/>
          </w:tcPr>
          <w:p w:rsidR="00A26C5A" w:rsidRPr="00467E89" w:rsidRDefault="00A26C5A" w:rsidP="00BC2BCF">
            <w:pPr>
              <w:pStyle w:val="TableParagraph"/>
              <w:spacing w:line="263" w:lineRule="exact"/>
              <w:jc w:val="center"/>
              <w:rPr>
                <w:b/>
                <w:sz w:val="20"/>
                <w:szCs w:val="20"/>
                <w:lang w:val="es-PY"/>
              </w:rPr>
            </w:pPr>
            <w:r w:rsidRPr="00467E89">
              <w:rPr>
                <w:b/>
                <w:sz w:val="20"/>
                <w:szCs w:val="20"/>
                <w:lang w:val="es-PY"/>
              </w:rPr>
              <w:t>APROBADO POR</w:t>
            </w:r>
          </w:p>
        </w:tc>
      </w:tr>
      <w:tr w:rsidR="00A26C5A" w:rsidRPr="00467E89" w:rsidTr="00BC2BCF">
        <w:trPr>
          <w:trHeight w:val="844"/>
          <w:jc w:val="center"/>
        </w:trPr>
        <w:tc>
          <w:tcPr>
            <w:tcW w:w="2929" w:type="dxa"/>
            <w:shd w:val="clear" w:color="auto" w:fill="auto"/>
          </w:tcPr>
          <w:p w:rsidR="00A26C5A" w:rsidRDefault="00A26C5A" w:rsidP="00BC2BCF">
            <w:pPr>
              <w:pStyle w:val="TableParagraph"/>
              <w:spacing w:line="267" w:lineRule="exact"/>
              <w:ind w:right="262"/>
              <w:rPr>
                <w:b/>
                <w:sz w:val="20"/>
                <w:szCs w:val="20"/>
                <w:lang w:val="es-PY"/>
              </w:rPr>
            </w:pPr>
            <w:r w:rsidRPr="00467E89">
              <w:rPr>
                <w:b/>
                <w:sz w:val="20"/>
                <w:szCs w:val="20"/>
                <w:lang w:val="es-PY"/>
              </w:rPr>
              <w:t>Nombre y Apellido:</w:t>
            </w:r>
          </w:p>
          <w:p w:rsidR="00A26C5A" w:rsidRDefault="00A26C5A" w:rsidP="00BC2BCF">
            <w:pPr>
              <w:pStyle w:val="TableParagraph"/>
              <w:spacing w:line="267" w:lineRule="exact"/>
              <w:ind w:right="262"/>
              <w:jc w:val="center"/>
              <w:rPr>
                <w:sz w:val="20"/>
                <w:szCs w:val="20"/>
                <w:lang w:val="es-PY"/>
              </w:rPr>
            </w:pPr>
            <w:r>
              <w:rPr>
                <w:sz w:val="20"/>
                <w:szCs w:val="20"/>
                <w:lang w:val="es-PY"/>
              </w:rPr>
              <w:t>Blanca Coronel</w:t>
            </w:r>
          </w:p>
          <w:p w:rsidR="00A26C5A" w:rsidRDefault="00A26C5A" w:rsidP="00BC2BCF">
            <w:pPr>
              <w:pStyle w:val="TableParagraph"/>
              <w:spacing w:line="267" w:lineRule="exact"/>
              <w:ind w:right="262"/>
              <w:jc w:val="center"/>
              <w:rPr>
                <w:sz w:val="20"/>
                <w:szCs w:val="20"/>
                <w:lang w:val="es-PY"/>
              </w:rPr>
            </w:pPr>
            <w:r>
              <w:rPr>
                <w:sz w:val="20"/>
                <w:szCs w:val="20"/>
                <w:lang w:val="es-PY"/>
              </w:rPr>
              <w:t>Belén Ramírez</w:t>
            </w:r>
          </w:p>
          <w:p w:rsidR="00A26C5A" w:rsidRPr="00467E89" w:rsidRDefault="00A26C5A" w:rsidP="00BC2BCF">
            <w:pPr>
              <w:pStyle w:val="TableParagraph"/>
              <w:spacing w:line="267" w:lineRule="exact"/>
              <w:ind w:right="262"/>
              <w:jc w:val="center"/>
              <w:rPr>
                <w:sz w:val="20"/>
                <w:szCs w:val="20"/>
                <w:lang w:val="es-PY"/>
              </w:rPr>
            </w:pPr>
          </w:p>
        </w:tc>
        <w:tc>
          <w:tcPr>
            <w:tcW w:w="2836" w:type="dxa"/>
            <w:shd w:val="clear" w:color="auto" w:fill="auto"/>
          </w:tcPr>
          <w:p w:rsidR="00A26C5A" w:rsidRPr="00467E89" w:rsidRDefault="00A26C5A" w:rsidP="00BC2BCF">
            <w:pPr>
              <w:pStyle w:val="TableParagraph"/>
              <w:spacing w:line="267" w:lineRule="exact"/>
              <w:ind w:right="262"/>
              <w:rPr>
                <w:b/>
                <w:sz w:val="20"/>
                <w:szCs w:val="20"/>
                <w:lang w:val="es-PY"/>
              </w:rPr>
            </w:pPr>
            <w:r w:rsidRPr="00467E89">
              <w:rPr>
                <w:b/>
                <w:sz w:val="20"/>
                <w:szCs w:val="20"/>
                <w:lang w:val="es-PY"/>
              </w:rPr>
              <w:t>Nombre y Apellido:</w:t>
            </w:r>
          </w:p>
          <w:p w:rsidR="00A26C5A" w:rsidRPr="00467E89" w:rsidRDefault="00A26C5A" w:rsidP="00BC2BCF">
            <w:pPr>
              <w:pStyle w:val="TableParagraph"/>
              <w:spacing w:before="2"/>
              <w:ind w:left="268" w:right="262"/>
              <w:jc w:val="center"/>
              <w:rPr>
                <w:sz w:val="20"/>
                <w:szCs w:val="20"/>
                <w:lang w:val="es-PY"/>
              </w:rPr>
            </w:pPr>
            <w:r>
              <w:rPr>
                <w:sz w:val="20"/>
                <w:szCs w:val="20"/>
                <w:lang w:val="es-PY"/>
              </w:rPr>
              <w:t>Jadiyi Torales</w:t>
            </w:r>
          </w:p>
        </w:tc>
        <w:tc>
          <w:tcPr>
            <w:tcW w:w="2835" w:type="dxa"/>
            <w:shd w:val="clear" w:color="auto" w:fill="auto"/>
          </w:tcPr>
          <w:p w:rsidR="00A26C5A" w:rsidRPr="00467E89" w:rsidRDefault="00A26C5A" w:rsidP="00BC2BCF">
            <w:pPr>
              <w:pStyle w:val="TableParagraph"/>
              <w:spacing w:line="267" w:lineRule="exact"/>
              <w:ind w:right="388"/>
              <w:rPr>
                <w:b/>
                <w:sz w:val="20"/>
                <w:szCs w:val="20"/>
                <w:lang w:val="es-PY"/>
              </w:rPr>
            </w:pPr>
            <w:r w:rsidRPr="00467E89">
              <w:rPr>
                <w:b/>
                <w:sz w:val="20"/>
                <w:szCs w:val="20"/>
                <w:lang w:val="es-PY"/>
              </w:rPr>
              <w:t>Nombre y Apellido:</w:t>
            </w:r>
          </w:p>
          <w:p w:rsidR="00A26C5A" w:rsidRPr="00467E89" w:rsidRDefault="00A26C5A" w:rsidP="00BC2BCF">
            <w:pPr>
              <w:pStyle w:val="TableParagraph"/>
              <w:spacing w:before="2"/>
              <w:ind w:left="396" w:right="396"/>
              <w:jc w:val="center"/>
              <w:rPr>
                <w:sz w:val="20"/>
                <w:szCs w:val="20"/>
                <w:lang w:val="es-PY"/>
              </w:rPr>
            </w:pPr>
            <w:r>
              <w:rPr>
                <w:sz w:val="20"/>
                <w:szCs w:val="20"/>
                <w:lang w:val="es-PY"/>
              </w:rPr>
              <w:t>César Rivas</w:t>
            </w:r>
          </w:p>
        </w:tc>
      </w:tr>
      <w:tr w:rsidR="00A26C5A" w:rsidRPr="00467E89" w:rsidTr="00BC2BCF">
        <w:trPr>
          <w:trHeight w:val="1410"/>
          <w:jc w:val="center"/>
        </w:trPr>
        <w:tc>
          <w:tcPr>
            <w:tcW w:w="2929" w:type="dxa"/>
            <w:shd w:val="clear" w:color="auto" w:fill="auto"/>
          </w:tcPr>
          <w:p w:rsidR="00A26C5A" w:rsidRPr="00467E89" w:rsidRDefault="00A26C5A" w:rsidP="00BC2BCF">
            <w:pPr>
              <w:pStyle w:val="TableParagraph"/>
              <w:spacing w:line="267" w:lineRule="exact"/>
              <w:ind w:left="273" w:right="261"/>
              <w:jc w:val="center"/>
              <w:rPr>
                <w:b/>
                <w:sz w:val="20"/>
                <w:szCs w:val="20"/>
                <w:lang w:val="es-PY"/>
              </w:rPr>
            </w:pPr>
            <w:r w:rsidRPr="00467E89">
              <w:rPr>
                <w:b/>
                <w:sz w:val="20"/>
                <w:szCs w:val="20"/>
                <w:lang w:val="es-PY"/>
              </w:rPr>
              <w:t>Cargo:</w:t>
            </w:r>
          </w:p>
          <w:p w:rsidR="00A26C5A" w:rsidRDefault="00A26C5A" w:rsidP="00BC2BCF">
            <w:pPr>
              <w:pStyle w:val="TableParagraph"/>
              <w:spacing w:before="1" w:line="242" w:lineRule="auto"/>
              <w:ind w:left="273" w:right="262"/>
              <w:rPr>
                <w:sz w:val="20"/>
                <w:szCs w:val="20"/>
                <w:lang w:val="es-PY"/>
              </w:rPr>
            </w:pPr>
          </w:p>
          <w:p w:rsidR="00A26C5A" w:rsidRDefault="00A26C5A" w:rsidP="00BC2BCF">
            <w:pPr>
              <w:pStyle w:val="TableParagraph"/>
              <w:spacing w:before="1" w:line="242" w:lineRule="auto"/>
              <w:ind w:left="273" w:right="262"/>
              <w:rPr>
                <w:sz w:val="20"/>
                <w:szCs w:val="20"/>
                <w:lang w:val="es-PY"/>
              </w:rPr>
            </w:pPr>
            <w:r>
              <w:rPr>
                <w:sz w:val="20"/>
                <w:szCs w:val="20"/>
                <w:lang w:val="es-PY"/>
              </w:rPr>
              <w:t>Jefa del DLSyCV</w:t>
            </w:r>
          </w:p>
          <w:p w:rsidR="00A26C5A" w:rsidRPr="00467E89" w:rsidRDefault="00A26C5A" w:rsidP="00BC2BCF">
            <w:pPr>
              <w:pStyle w:val="TableParagraph"/>
              <w:spacing w:before="1" w:line="242" w:lineRule="auto"/>
              <w:ind w:left="273" w:right="262"/>
              <w:rPr>
                <w:sz w:val="20"/>
                <w:szCs w:val="20"/>
                <w:lang w:val="es-PY"/>
              </w:rPr>
            </w:pPr>
            <w:r w:rsidRPr="00467E89">
              <w:rPr>
                <w:sz w:val="20"/>
                <w:szCs w:val="20"/>
                <w:lang w:val="es-PY"/>
              </w:rPr>
              <w:t>T</w:t>
            </w:r>
            <w:r>
              <w:rPr>
                <w:sz w:val="20"/>
                <w:szCs w:val="20"/>
                <w:lang w:val="es-PY"/>
              </w:rPr>
              <w:t>écnico</w:t>
            </w:r>
            <w:r w:rsidRPr="00467E89">
              <w:rPr>
                <w:sz w:val="20"/>
                <w:szCs w:val="20"/>
                <w:lang w:val="es-PY"/>
              </w:rPr>
              <w:t xml:space="preserve"> del DLSyCV</w:t>
            </w:r>
          </w:p>
        </w:tc>
        <w:tc>
          <w:tcPr>
            <w:tcW w:w="2836" w:type="dxa"/>
            <w:shd w:val="clear" w:color="auto" w:fill="auto"/>
          </w:tcPr>
          <w:p w:rsidR="00A26C5A" w:rsidRPr="00467E89" w:rsidRDefault="00A26C5A" w:rsidP="00BC2BCF">
            <w:pPr>
              <w:pStyle w:val="TableParagraph"/>
              <w:spacing w:line="267" w:lineRule="exact"/>
              <w:ind w:left="273" w:right="261"/>
              <w:jc w:val="center"/>
              <w:rPr>
                <w:b/>
                <w:sz w:val="20"/>
                <w:szCs w:val="20"/>
                <w:lang w:val="es-PY"/>
              </w:rPr>
            </w:pPr>
            <w:r w:rsidRPr="00467E89">
              <w:rPr>
                <w:b/>
                <w:sz w:val="20"/>
                <w:szCs w:val="20"/>
                <w:lang w:val="es-PY"/>
              </w:rPr>
              <w:t>Cargo:</w:t>
            </w:r>
          </w:p>
          <w:p w:rsidR="00A26C5A" w:rsidRDefault="00A26C5A" w:rsidP="00BC2BCF">
            <w:pPr>
              <w:pStyle w:val="TableParagraph"/>
              <w:spacing w:before="4"/>
              <w:jc w:val="center"/>
              <w:rPr>
                <w:sz w:val="20"/>
                <w:szCs w:val="20"/>
                <w:lang w:val="es-PY"/>
              </w:rPr>
            </w:pPr>
          </w:p>
          <w:p w:rsidR="00A26C5A" w:rsidRPr="00467E89" w:rsidRDefault="00A26C5A" w:rsidP="00BC2BCF">
            <w:pPr>
              <w:pStyle w:val="TableParagraph"/>
              <w:spacing w:before="4"/>
              <w:jc w:val="center"/>
              <w:rPr>
                <w:b/>
                <w:sz w:val="20"/>
                <w:szCs w:val="20"/>
                <w:lang w:val="es-PY"/>
              </w:rPr>
            </w:pPr>
            <w:r w:rsidRPr="00467E89">
              <w:rPr>
                <w:sz w:val="20"/>
                <w:szCs w:val="20"/>
                <w:lang w:val="es-PY"/>
              </w:rPr>
              <w:t>Director</w:t>
            </w:r>
            <w:r>
              <w:rPr>
                <w:sz w:val="20"/>
                <w:szCs w:val="20"/>
                <w:lang w:val="es-PY"/>
              </w:rPr>
              <w:t>a</w:t>
            </w:r>
            <w:r w:rsidRPr="00467E89">
              <w:rPr>
                <w:sz w:val="20"/>
                <w:szCs w:val="20"/>
                <w:lang w:val="es-PY"/>
              </w:rPr>
              <w:t xml:space="preserve"> </w:t>
            </w:r>
            <w:r>
              <w:rPr>
                <w:sz w:val="20"/>
                <w:szCs w:val="20"/>
                <w:lang w:val="es-PY"/>
              </w:rPr>
              <w:t>de Laboratorio</w:t>
            </w:r>
          </w:p>
          <w:p w:rsidR="00A26C5A" w:rsidRPr="00467E89" w:rsidRDefault="00A26C5A" w:rsidP="00BC2BCF">
            <w:pPr>
              <w:pStyle w:val="TableParagraph"/>
              <w:spacing w:before="1" w:line="242" w:lineRule="auto"/>
              <w:ind w:left="273" w:right="262"/>
              <w:jc w:val="center"/>
              <w:rPr>
                <w:sz w:val="20"/>
                <w:szCs w:val="20"/>
                <w:lang w:val="es-PY"/>
              </w:rPr>
            </w:pPr>
          </w:p>
        </w:tc>
        <w:tc>
          <w:tcPr>
            <w:tcW w:w="2835" w:type="dxa"/>
            <w:shd w:val="clear" w:color="auto" w:fill="auto"/>
          </w:tcPr>
          <w:p w:rsidR="00A26C5A" w:rsidRPr="00467E89" w:rsidRDefault="00A26C5A" w:rsidP="00BC2BCF">
            <w:pPr>
              <w:pStyle w:val="TableParagraph"/>
              <w:spacing w:line="267" w:lineRule="exact"/>
              <w:ind w:left="396" w:right="392"/>
              <w:jc w:val="center"/>
              <w:rPr>
                <w:b/>
                <w:sz w:val="20"/>
                <w:szCs w:val="20"/>
                <w:lang w:val="es-PY"/>
              </w:rPr>
            </w:pPr>
            <w:r w:rsidRPr="00467E89">
              <w:rPr>
                <w:b/>
                <w:sz w:val="20"/>
                <w:szCs w:val="20"/>
                <w:lang w:val="es-PY"/>
              </w:rPr>
              <w:t>Cargo:</w:t>
            </w:r>
          </w:p>
          <w:p w:rsidR="00A26C5A" w:rsidRPr="00467E89" w:rsidRDefault="00A26C5A" w:rsidP="00BC2BCF">
            <w:pPr>
              <w:pStyle w:val="TableParagraph"/>
              <w:spacing w:before="4"/>
              <w:jc w:val="center"/>
              <w:rPr>
                <w:b/>
                <w:sz w:val="20"/>
                <w:szCs w:val="20"/>
                <w:lang w:val="es-PY"/>
              </w:rPr>
            </w:pPr>
          </w:p>
          <w:p w:rsidR="00A26C5A" w:rsidRPr="00467E89" w:rsidRDefault="00A26C5A" w:rsidP="00BC2BCF">
            <w:pPr>
              <w:pStyle w:val="TableParagraph"/>
              <w:spacing w:before="1" w:line="242" w:lineRule="auto"/>
              <w:ind w:left="396" w:right="390"/>
              <w:jc w:val="center"/>
              <w:rPr>
                <w:sz w:val="20"/>
                <w:szCs w:val="20"/>
                <w:lang w:val="es-PY"/>
              </w:rPr>
            </w:pPr>
            <w:r>
              <w:rPr>
                <w:sz w:val="20"/>
                <w:szCs w:val="20"/>
                <w:lang w:val="es-PY"/>
              </w:rPr>
              <w:t>Director General Técnico</w:t>
            </w:r>
          </w:p>
        </w:tc>
      </w:tr>
      <w:tr w:rsidR="00A26C5A" w:rsidRPr="00467E89" w:rsidTr="00BC2BCF">
        <w:trPr>
          <w:trHeight w:val="1454"/>
          <w:jc w:val="center"/>
        </w:trPr>
        <w:tc>
          <w:tcPr>
            <w:tcW w:w="2929" w:type="dxa"/>
            <w:shd w:val="clear" w:color="auto" w:fill="auto"/>
          </w:tcPr>
          <w:p w:rsidR="00A26C5A" w:rsidRPr="00467E89" w:rsidRDefault="00A26C5A" w:rsidP="00BC2BCF">
            <w:pPr>
              <w:pStyle w:val="TableParagraph"/>
              <w:spacing w:line="267" w:lineRule="exact"/>
              <w:ind w:left="105"/>
              <w:rPr>
                <w:b/>
                <w:sz w:val="20"/>
                <w:szCs w:val="20"/>
                <w:lang w:val="es-PY"/>
              </w:rPr>
            </w:pPr>
            <w:r w:rsidRPr="00467E89">
              <w:rPr>
                <w:b/>
                <w:sz w:val="20"/>
                <w:szCs w:val="20"/>
                <w:lang w:val="es-PY"/>
              </w:rPr>
              <w:t>Firma:</w:t>
            </w:r>
          </w:p>
        </w:tc>
        <w:tc>
          <w:tcPr>
            <w:tcW w:w="2836" w:type="dxa"/>
            <w:shd w:val="clear" w:color="auto" w:fill="auto"/>
          </w:tcPr>
          <w:p w:rsidR="00A26C5A" w:rsidRPr="00467E89" w:rsidRDefault="00A26C5A" w:rsidP="00BC2BCF">
            <w:pPr>
              <w:pStyle w:val="TableParagraph"/>
              <w:spacing w:line="267" w:lineRule="exact"/>
              <w:ind w:left="105"/>
              <w:rPr>
                <w:b/>
                <w:sz w:val="20"/>
                <w:szCs w:val="20"/>
                <w:lang w:val="es-PY"/>
              </w:rPr>
            </w:pPr>
            <w:r w:rsidRPr="00467E89">
              <w:rPr>
                <w:b/>
                <w:sz w:val="20"/>
                <w:szCs w:val="20"/>
                <w:lang w:val="es-PY"/>
              </w:rPr>
              <w:t>Firma:</w:t>
            </w:r>
          </w:p>
        </w:tc>
        <w:tc>
          <w:tcPr>
            <w:tcW w:w="2835" w:type="dxa"/>
            <w:shd w:val="clear" w:color="auto" w:fill="auto"/>
          </w:tcPr>
          <w:p w:rsidR="00A26C5A" w:rsidRPr="00467E89" w:rsidRDefault="00A26C5A" w:rsidP="00BC2BCF">
            <w:pPr>
              <w:pStyle w:val="TableParagraph"/>
              <w:spacing w:line="267" w:lineRule="exact"/>
              <w:ind w:left="110"/>
              <w:rPr>
                <w:b/>
                <w:sz w:val="20"/>
                <w:szCs w:val="20"/>
                <w:lang w:val="es-PY"/>
              </w:rPr>
            </w:pPr>
            <w:r w:rsidRPr="00467E89">
              <w:rPr>
                <w:b/>
                <w:sz w:val="20"/>
                <w:szCs w:val="20"/>
                <w:lang w:val="es-PY"/>
              </w:rPr>
              <w:t>Firma:</w:t>
            </w:r>
          </w:p>
        </w:tc>
      </w:tr>
      <w:tr w:rsidR="00A26C5A" w:rsidRPr="00467E89" w:rsidTr="00BC2BCF">
        <w:trPr>
          <w:trHeight w:val="273"/>
          <w:jc w:val="center"/>
        </w:trPr>
        <w:tc>
          <w:tcPr>
            <w:tcW w:w="2929" w:type="dxa"/>
            <w:shd w:val="clear" w:color="auto" w:fill="auto"/>
          </w:tcPr>
          <w:p w:rsidR="00A26C5A" w:rsidRPr="00467E89" w:rsidRDefault="00A26C5A" w:rsidP="00BC2BCF">
            <w:pPr>
              <w:pStyle w:val="TableParagraph"/>
              <w:spacing w:line="253" w:lineRule="exact"/>
              <w:ind w:left="105"/>
              <w:rPr>
                <w:sz w:val="20"/>
                <w:szCs w:val="20"/>
                <w:lang w:val="es-PY"/>
              </w:rPr>
            </w:pPr>
            <w:r w:rsidRPr="00467E89">
              <w:rPr>
                <w:b/>
                <w:sz w:val="20"/>
                <w:szCs w:val="20"/>
                <w:lang w:val="es-PY"/>
              </w:rPr>
              <w:t xml:space="preserve">Fecha: </w:t>
            </w:r>
            <w:r w:rsidRPr="00467E89">
              <w:rPr>
                <w:sz w:val="20"/>
                <w:szCs w:val="20"/>
                <w:lang w:val="es-PY"/>
              </w:rPr>
              <w:t xml:space="preserve">  </w:t>
            </w:r>
          </w:p>
        </w:tc>
        <w:tc>
          <w:tcPr>
            <w:tcW w:w="2836" w:type="dxa"/>
            <w:shd w:val="clear" w:color="auto" w:fill="auto"/>
          </w:tcPr>
          <w:p w:rsidR="00A26C5A" w:rsidRPr="00467E89" w:rsidRDefault="00A26C5A" w:rsidP="00BC2BCF">
            <w:pPr>
              <w:pStyle w:val="TableParagraph"/>
              <w:spacing w:line="253" w:lineRule="exact"/>
              <w:ind w:left="110"/>
              <w:rPr>
                <w:sz w:val="20"/>
                <w:szCs w:val="20"/>
                <w:lang w:val="es-PY"/>
              </w:rPr>
            </w:pPr>
            <w:r w:rsidRPr="00467E89">
              <w:rPr>
                <w:b/>
                <w:sz w:val="20"/>
                <w:szCs w:val="20"/>
                <w:lang w:val="es-PY"/>
              </w:rPr>
              <w:t xml:space="preserve">Fecha: </w:t>
            </w:r>
          </w:p>
        </w:tc>
        <w:tc>
          <w:tcPr>
            <w:tcW w:w="2835" w:type="dxa"/>
            <w:shd w:val="clear" w:color="auto" w:fill="auto"/>
          </w:tcPr>
          <w:p w:rsidR="00A26C5A" w:rsidRPr="00467E89" w:rsidRDefault="00A26C5A" w:rsidP="00BC2BCF">
            <w:pPr>
              <w:pStyle w:val="TableParagraph"/>
              <w:spacing w:line="253" w:lineRule="exact"/>
              <w:ind w:left="106"/>
              <w:rPr>
                <w:sz w:val="20"/>
                <w:szCs w:val="20"/>
                <w:lang w:val="es-PY"/>
              </w:rPr>
            </w:pPr>
            <w:r w:rsidRPr="00467E89">
              <w:rPr>
                <w:b/>
                <w:sz w:val="20"/>
                <w:szCs w:val="20"/>
                <w:lang w:val="es-PY"/>
              </w:rPr>
              <w:t xml:space="preserve">Fecha: </w:t>
            </w:r>
          </w:p>
        </w:tc>
      </w:tr>
    </w:tbl>
    <w:p w:rsidR="005D17DA" w:rsidRDefault="005D17DA" w:rsidP="00B351C7">
      <w:pPr>
        <w:tabs>
          <w:tab w:val="left" w:pos="1641"/>
        </w:tabs>
      </w:pPr>
    </w:p>
    <w:p w:rsidR="00B351C7" w:rsidRDefault="00B351C7" w:rsidP="00B351C7">
      <w:pPr>
        <w:tabs>
          <w:tab w:val="left" w:pos="1641"/>
        </w:tabs>
      </w:pPr>
    </w:p>
    <w:p w:rsidR="00B4136B" w:rsidRDefault="00B4136B" w:rsidP="00B351C7">
      <w:pPr>
        <w:tabs>
          <w:tab w:val="left" w:pos="1641"/>
        </w:tabs>
      </w:pPr>
    </w:p>
    <w:p w:rsidR="0051396C" w:rsidRDefault="0051396C" w:rsidP="00B351C7">
      <w:pPr>
        <w:tabs>
          <w:tab w:val="left" w:pos="1641"/>
        </w:tabs>
      </w:pPr>
    </w:p>
    <w:p w:rsidR="0051396C" w:rsidRDefault="0051396C" w:rsidP="00B351C7">
      <w:pPr>
        <w:tabs>
          <w:tab w:val="left" w:pos="1641"/>
        </w:tabs>
      </w:pPr>
    </w:p>
    <w:p w:rsidR="0051396C" w:rsidRDefault="0051396C" w:rsidP="00B351C7">
      <w:pPr>
        <w:tabs>
          <w:tab w:val="left" w:pos="1641"/>
        </w:tabs>
      </w:pPr>
    </w:p>
    <w:p w:rsidR="00D33780" w:rsidRDefault="00D33780" w:rsidP="00B351C7">
      <w:pPr>
        <w:tabs>
          <w:tab w:val="left" w:pos="1641"/>
        </w:tabs>
      </w:pPr>
    </w:p>
    <w:p w:rsidR="00B351C7" w:rsidRPr="00F16460" w:rsidRDefault="00B351C7" w:rsidP="00F61398">
      <w:pPr>
        <w:pStyle w:val="Prrafodelista"/>
        <w:numPr>
          <w:ilvl w:val="0"/>
          <w:numId w:val="1"/>
        </w:numPr>
        <w:tabs>
          <w:tab w:val="left" w:pos="1641"/>
        </w:tabs>
        <w:spacing w:after="0"/>
        <w:ind w:left="-142" w:hanging="284"/>
        <w:rPr>
          <w:rFonts w:ascii="Arial" w:hAnsi="Arial" w:cs="Arial"/>
          <w:b/>
        </w:rPr>
      </w:pPr>
      <w:r w:rsidRPr="00F16460">
        <w:rPr>
          <w:rFonts w:ascii="Arial" w:hAnsi="Arial" w:cs="Arial"/>
          <w:b/>
        </w:rPr>
        <w:lastRenderedPageBreak/>
        <w:t>OBJETIVO</w:t>
      </w:r>
    </w:p>
    <w:p w:rsidR="00333CF4" w:rsidRPr="00F16460" w:rsidRDefault="00333CF4" w:rsidP="00333CF4">
      <w:pPr>
        <w:pStyle w:val="Prrafodelista"/>
        <w:tabs>
          <w:tab w:val="left" w:pos="1641"/>
        </w:tabs>
        <w:rPr>
          <w:rFonts w:ascii="Arial" w:hAnsi="Arial" w:cs="Arial"/>
          <w:b/>
        </w:rPr>
      </w:pPr>
    </w:p>
    <w:p w:rsidR="00986AF0" w:rsidRPr="00F16460" w:rsidRDefault="00986AF0" w:rsidP="00F61398">
      <w:pPr>
        <w:pStyle w:val="Prrafodelista"/>
        <w:tabs>
          <w:tab w:val="left" w:pos="1641"/>
        </w:tabs>
        <w:ind w:left="-426" w:right="56"/>
        <w:jc w:val="both"/>
        <w:rPr>
          <w:rFonts w:ascii="Arial" w:hAnsi="Arial" w:cs="Arial"/>
        </w:rPr>
      </w:pPr>
      <w:r w:rsidRPr="00F16460">
        <w:rPr>
          <w:rFonts w:ascii="Arial" w:hAnsi="Arial" w:cs="Arial"/>
        </w:rPr>
        <w:t xml:space="preserve">Describir el proceso de actividades involucradas para realizar </w:t>
      </w:r>
      <w:r w:rsidR="00B35042" w:rsidRPr="00F16460">
        <w:rPr>
          <w:rFonts w:ascii="Arial" w:hAnsi="Arial" w:cs="Arial"/>
        </w:rPr>
        <w:t>la determinación de daño mecánico en semillas de soja, a través de la meto</w:t>
      </w:r>
      <w:r w:rsidR="00F61398" w:rsidRPr="00F16460">
        <w:rPr>
          <w:rFonts w:ascii="Arial" w:hAnsi="Arial" w:cs="Arial"/>
        </w:rPr>
        <w:t>dología de hipoclorito de sodio en forma adecuada y uniforme, a fin de proporcionar resultados confiables.</w:t>
      </w:r>
    </w:p>
    <w:p w:rsidR="00986AF0" w:rsidRPr="00F16460" w:rsidRDefault="00986AF0" w:rsidP="00F61398">
      <w:pPr>
        <w:pStyle w:val="Prrafodelista"/>
        <w:tabs>
          <w:tab w:val="left" w:pos="1641"/>
        </w:tabs>
        <w:spacing w:after="0"/>
        <w:rPr>
          <w:rFonts w:ascii="Arial" w:hAnsi="Arial" w:cs="Arial"/>
        </w:rPr>
      </w:pPr>
    </w:p>
    <w:p w:rsidR="00B351C7" w:rsidRPr="00F16460" w:rsidRDefault="00B351C7" w:rsidP="00F61398">
      <w:pPr>
        <w:pStyle w:val="Prrafodelista"/>
        <w:numPr>
          <w:ilvl w:val="0"/>
          <w:numId w:val="1"/>
        </w:numPr>
        <w:tabs>
          <w:tab w:val="left" w:pos="1641"/>
        </w:tabs>
        <w:spacing w:after="0"/>
        <w:ind w:left="-142" w:hanging="284"/>
        <w:rPr>
          <w:rFonts w:ascii="Arial" w:hAnsi="Arial" w:cs="Arial"/>
          <w:b/>
        </w:rPr>
      </w:pPr>
      <w:r w:rsidRPr="00F16460">
        <w:rPr>
          <w:rFonts w:ascii="Arial" w:hAnsi="Arial" w:cs="Arial"/>
          <w:b/>
        </w:rPr>
        <w:t>ALCANCE</w:t>
      </w:r>
    </w:p>
    <w:p w:rsidR="00333CF4" w:rsidRPr="00F16460" w:rsidRDefault="00333CF4" w:rsidP="00F61398">
      <w:pPr>
        <w:pStyle w:val="Prrafodelista"/>
        <w:tabs>
          <w:tab w:val="left" w:pos="1641"/>
        </w:tabs>
        <w:spacing w:after="0"/>
        <w:rPr>
          <w:rFonts w:ascii="Arial" w:hAnsi="Arial" w:cs="Arial"/>
          <w:b/>
        </w:rPr>
      </w:pPr>
    </w:p>
    <w:p w:rsidR="004731AB" w:rsidRPr="00F16460" w:rsidRDefault="004731AB" w:rsidP="00F61398">
      <w:pPr>
        <w:pStyle w:val="Prrafodelista"/>
        <w:tabs>
          <w:tab w:val="left" w:pos="1641"/>
        </w:tabs>
        <w:ind w:left="-426"/>
        <w:jc w:val="both"/>
        <w:rPr>
          <w:rFonts w:ascii="Arial" w:hAnsi="Arial" w:cs="Arial"/>
        </w:rPr>
      </w:pPr>
      <w:r w:rsidRPr="00F16460">
        <w:rPr>
          <w:rFonts w:ascii="Arial" w:hAnsi="Arial" w:cs="Arial"/>
        </w:rPr>
        <w:t>Abarca desde la recepción de la muestra de trabajo junto con el Boletín Interno, hasta la entrega del mismo con los resultados obtenidos para el llenado del certificado de análisis de semillas.</w:t>
      </w:r>
    </w:p>
    <w:p w:rsidR="004731AB" w:rsidRPr="00F16460" w:rsidRDefault="004731AB" w:rsidP="004731AB">
      <w:pPr>
        <w:pStyle w:val="Prrafodelista"/>
        <w:tabs>
          <w:tab w:val="left" w:pos="1641"/>
        </w:tabs>
        <w:ind w:left="426"/>
        <w:jc w:val="both"/>
        <w:rPr>
          <w:rFonts w:ascii="Arial" w:hAnsi="Arial" w:cs="Arial"/>
        </w:rPr>
      </w:pPr>
    </w:p>
    <w:p w:rsidR="00B351C7" w:rsidRPr="00F16460" w:rsidRDefault="00B351C7" w:rsidP="00F61398">
      <w:pPr>
        <w:pStyle w:val="Prrafodelista"/>
        <w:numPr>
          <w:ilvl w:val="0"/>
          <w:numId w:val="1"/>
        </w:numPr>
        <w:tabs>
          <w:tab w:val="left" w:pos="1641"/>
        </w:tabs>
        <w:spacing w:after="0"/>
        <w:ind w:left="-142" w:hanging="284"/>
        <w:rPr>
          <w:rFonts w:ascii="Arial" w:hAnsi="Arial" w:cs="Arial"/>
          <w:b/>
        </w:rPr>
      </w:pPr>
      <w:r w:rsidRPr="00F16460">
        <w:rPr>
          <w:rFonts w:ascii="Arial" w:hAnsi="Arial" w:cs="Arial"/>
          <w:b/>
        </w:rPr>
        <w:t>SIGLAS Y DEFINICIONES</w:t>
      </w:r>
    </w:p>
    <w:p w:rsidR="00795B10" w:rsidRPr="00F16460" w:rsidRDefault="00795B10" w:rsidP="00F61398">
      <w:pPr>
        <w:pStyle w:val="Prrafodelista"/>
        <w:tabs>
          <w:tab w:val="left" w:pos="1641"/>
        </w:tabs>
        <w:spacing w:after="0"/>
        <w:rPr>
          <w:rFonts w:ascii="Arial" w:hAnsi="Arial" w:cs="Arial"/>
          <w:b/>
        </w:rPr>
      </w:pPr>
    </w:p>
    <w:p w:rsidR="00333CF4" w:rsidRPr="00F16460" w:rsidRDefault="004731AB" w:rsidP="00F61398">
      <w:pPr>
        <w:pStyle w:val="Prrafodelista"/>
        <w:numPr>
          <w:ilvl w:val="1"/>
          <w:numId w:val="1"/>
        </w:numPr>
        <w:tabs>
          <w:tab w:val="left" w:pos="1641"/>
        </w:tabs>
        <w:ind w:left="284" w:hanging="710"/>
        <w:rPr>
          <w:rFonts w:ascii="Arial" w:hAnsi="Arial" w:cs="Arial"/>
          <w:b/>
        </w:rPr>
      </w:pPr>
      <w:r w:rsidRPr="00F16460">
        <w:rPr>
          <w:rFonts w:ascii="Arial" w:hAnsi="Arial" w:cs="Arial"/>
          <w:b/>
        </w:rPr>
        <w:t>Siglas</w:t>
      </w:r>
    </w:p>
    <w:p w:rsidR="00FB64C7" w:rsidRPr="00F16460" w:rsidRDefault="00FB64C7" w:rsidP="00F61398">
      <w:pPr>
        <w:pStyle w:val="Prrafodelista"/>
        <w:numPr>
          <w:ilvl w:val="2"/>
          <w:numId w:val="1"/>
        </w:numPr>
        <w:tabs>
          <w:tab w:val="left" w:pos="1418"/>
        </w:tabs>
        <w:ind w:left="284" w:hanging="710"/>
        <w:jc w:val="both"/>
        <w:rPr>
          <w:rFonts w:ascii="Arial" w:hAnsi="Arial" w:cs="Arial"/>
          <w:b/>
        </w:rPr>
      </w:pPr>
      <w:r w:rsidRPr="00F16460">
        <w:rPr>
          <w:rFonts w:ascii="Arial" w:hAnsi="Arial" w:cs="Arial"/>
          <w:b/>
        </w:rPr>
        <w:t xml:space="preserve">BI: </w:t>
      </w:r>
      <w:r w:rsidRPr="00F16460">
        <w:rPr>
          <w:rFonts w:ascii="Arial" w:hAnsi="Arial" w:cs="Arial"/>
        </w:rPr>
        <w:t>FOR-DLSyCV-538 Boletín interno de determinación de daño mecánico.</w:t>
      </w:r>
    </w:p>
    <w:p w:rsidR="00B14DDA" w:rsidRPr="00F16460" w:rsidRDefault="006C1BC1" w:rsidP="00F61398">
      <w:pPr>
        <w:pStyle w:val="Prrafodelista"/>
        <w:numPr>
          <w:ilvl w:val="2"/>
          <w:numId w:val="1"/>
        </w:numPr>
        <w:tabs>
          <w:tab w:val="left" w:pos="1418"/>
        </w:tabs>
        <w:ind w:left="284" w:hanging="710"/>
        <w:jc w:val="both"/>
        <w:rPr>
          <w:rFonts w:ascii="Arial" w:hAnsi="Arial" w:cs="Arial"/>
          <w:b/>
        </w:rPr>
      </w:pPr>
      <w:r w:rsidRPr="00F16460">
        <w:rPr>
          <w:rFonts w:ascii="Arial" w:hAnsi="Arial" w:cs="Arial"/>
          <w:b/>
        </w:rPr>
        <w:t>CAS:</w:t>
      </w:r>
      <w:r w:rsidRPr="00F16460">
        <w:rPr>
          <w:rFonts w:ascii="Arial" w:hAnsi="Arial" w:cs="Arial"/>
        </w:rPr>
        <w:t xml:space="preserve"> Certificado de análisis de semillas</w:t>
      </w:r>
      <w:r w:rsidR="00FB64C7" w:rsidRPr="00F16460">
        <w:rPr>
          <w:rFonts w:ascii="Arial" w:hAnsi="Arial" w:cs="Arial"/>
        </w:rPr>
        <w:t>.</w:t>
      </w:r>
    </w:p>
    <w:p w:rsidR="00B14DDA" w:rsidRPr="00F16460" w:rsidRDefault="004731AB" w:rsidP="00F61398">
      <w:pPr>
        <w:pStyle w:val="Prrafodelista"/>
        <w:numPr>
          <w:ilvl w:val="2"/>
          <w:numId w:val="1"/>
        </w:numPr>
        <w:tabs>
          <w:tab w:val="left" w:pos="1418"/>
        </w:tabs>
        <w:ind w:left="284" w:hanging="710"/>
        <w:jc w:val="both"/>
        <w:rPr>
          <w:rFonts w:ascii="Arial" w:hAnsi="Arial" w:cs="Arial"/>
          <w:b/>
        </w:rPr>
      </w:pPr>
      <w:r w:rsidRPr="00F16460">
        <w:rPr>
          <w:rFonts w:ascii="Arial" w:hAnsi="Arial" w:cs="Arial"/>
          <w:b/>
        </w:rPr>
        <w:t xml:space="preserve">DLSyCV: </w:t>
      </w:r>
      <w:r w:rsidRPr="00F16460">
        <w:rPr>
          <w:rFonts w:ascii="Arial" w:hAnsi="Arial" w:cs="Arial"/>
        </w:rPr>
        <w:t>Departamento de Laboratorio de semillas y Calidad Vegetal</w:t>
      </w:r>
      <w:r w:rsidR="00FB64C7" w:rsidRPr="00F16460">
        <w:rPr>
          <w:rFonts w:ascii="Arial" w:hAnsi="Arial" w:cs="Arial"/>
        </w:rPr>
        <w:t>.</w:t>
      </w:r>
    </w:p>
    <w:p w:rsidR="00B14DDA" w:rsidRPr="00F16460" w:rsidRDefault="004731AB" w:rsidP="00F61398">
      <w:pPr>
        <w:pStyle w:val="Prrafodelista"/>
        <w:numPr>
          <w:ilvl w:val="2"/>
          <w:numId w:val="1"/>
        </w:numPr>
        <w:tabs>
          <w:tab w:val="left" w:pos="1418"/>
        </w:tabs>
        <w:ind w:left="284" w:hanging="710"/>
        <w:jc w:val="both"/>
        <w:rPr>
          <w:rFonts w:ascii="Arial" w:hAnsi="Arial" w:cs="Arial"/>
          <w:b/>
          <w:lang w:val="en-US"/>
        </w:rPr>
      </w:pPr>
      <w:r w:rsidRPr="00F16460">
        <w:rPr>
          <w:rFonts w:ascii="Arial" w:hAnsi="Arial" w:cs="Arial"/>
          <w:b/>
          <w:lang w:val="en-US"/>
        </w:rPr>
        <w:t>ISTA:</w:t>
      </w:r>
      <w:r w:rsidRPr="00F16460">
        <w:rPr>
          <w:rFonts w:ascii="Arial" w:hAnsi="Arial" w:cs="Arial"/>
          <w:lang w:val="en-US"/>
        </w:rPr>
        <w:t xml:space="preserve"> International Seed Testing Association.</w:t>
      </w:r>
    </w:p>
    <w:p w:rsidR="00B14DDA" w:rsidRPr="00F16460" w:rsidRDefault="004731AB" w:rsidP="00F61398">
      <w:pPr>
        <w:pStyle w:val="Prrafodelista"/>
        <w:numPr>
          <w:ilvl w:val="2"/>
          <w:numId w:val="1"/>
        </w:numPr>
        <w:tabs>
          <w:tab w:val="left" w:pos="1418"/>
        </w:tabs>
        <w:ind w:left="284" w:hanging="710"/>
        <w:jc w:val="both"/>
        <w:rPr>
          <w:rFonts w:ascii="Arial" w:hAnsi="Arial" w:cs="Arial"/>
          <w:b/>
        </w:rPr>
      </w:pPr>
      <w:r w:rsidRPr="00F16460">
        <w:rPr>
          <w:rFonts w:ascii="Arial" w:hAnsi="Arial" w:cs="Arial"/>
          <w:b/>
        </w:rPr>
        <w:t xml:space="preserve">JDLSyCV: </w:t>
      </w:r>
      <w:r w:rsidRPr="00F16460">
        <w:rPr>
          <w:rFonts w:ascii="Arial" w:hAnsi="Arial" w:cs="Arial"/>
        </w:rPr>
        <w:t>Jefe del Departamento de Laboratorio de semillas y Calidad Vegetal</w:t>
      </w:r>
      <w:r w:rsidR="00FB64C7" w:rsidRPr="00F16460">
        <w:rPr>
          <w:rFonts w:ascii="Arial" w:hAnsi="Arial" w:cs="Arial"/>
        </w:rPr>
        <w:t>.</w:t>
      </w:r>
    </w:p>
    <w:p w:rsidR="004731AB" w:rsidRPr="00F16460" w:rsidRDefault="004731AB" w:rsidP="00F61398">
      <w:pPr>
        <w:pStyle w:val="Prrafodelista"/>
        <w:numPr>
          <w:ilvl w:val="2"/>
          <w:numId w:val="1"/>
        </w:numPr>
        <w:tabs>
          <w:tab w:val="left" w:pos="1418"/>
        </w:tabs>
        <w:ind w:left="284" w:hanging="710"/>
        <w:jc w:val="both"/>
        <w:rPr>
          <w:rFonts w:ascii="Arial" w:hAnsi="Arial" w:cs="Arial"/>
          <w:b/>
        </w:rPr>
      </w:pPr>
      <w:r w:rsidRPr="00F16460">
        <w:rPr>
          <w:rFonts w:ascii="Arial" w:hAnsi="Arial" w:cs="Arial"/>
          <w:b/>
        </w:rPr>
        <w:t>TDLSyCV:</w:t>
      </w:r>
      <w:r w:rsidRPr="00F16460">
        <w:rPr>
          <w:rFonts w:ascii="Arial" w:hAnsi="Arial" w:cs="Arial"/>
        </w:rPr>
        <w:t xml:space="preserve"> Técnico del Departamento de Laboratorio de semillas y Calidad Vegetal</w:t>
      </w:r>
      <w:r w:rsidR="00FB64C7" w:rsidRPr="00F16460">
        <w:rPr>
          <w:rFonts w:ascii="Arial" w:hAnsi="Arial" w:cs="Arial"/>
        </w:rPr>
        <w:t>.</w:t>
      </w:r>
    </w:p>
    <w:p w:rsidR="00795B10" w:rsidRPr="00F16460" w:rsidRDefault="00795B10" w:rsidP="004A19FC">
      <w:pPr>
        <w:pStyle w:val="Prrafodelista"/>
        <w:tabs>
          <w:tab w:val="left" w:pos="1641"/>
        </w:tabs>
        <w:spacing w:after="0"/>
        <w:ind w:left="567"/>
        <w:jc w:val="both"/>
        <w:rPr>
          <w:rFonts w:ascii="Arial" w:hAnsi="Arial" w:cs="Arial"/>
          <w:b/>
        </w:rPr>
      </w:pPr>
    </w:p>
    <w:p w:rsidR="00333CF4" w:rsidRPr="00F16460" w:rsidRDefault="004731AB" w:rsidP="00F61398">
      <w:pPr>
        <w:pStyle w:val="Prrafodelista"/>
        <w:numPr>
          <w:ilvl w:val="1"/>
          <w:numId w:val="1"/>
        </w:numPr>
        <w:tabs>
          <w:tab w:val="left" w:pos="1641"/>
        </w:tabs>
        <w:spacing w:after="0"/>
        <w:ind w:left="284" w:hanging="710"/>
        <w:rPr>
          <w:rFonts w:ascii="Arial" w:hAnsi="Arial" w:cs="Arial"/>
          <w:b/>
        </w:rPr>
      </w:pPr>
      <w:r w:rsidRPr="00F16460">
        <w:rPr>
          <w:rFonts w:ascii="Arial" w:hAnsi="Arial" w:cs="Arial"/>
          <w:b/>
        </w:rPr>
        <w:t xml:space="preserve">Definiciones </w:t>
      </w:r>
    </w:p>
    <w:p w:rsidR="00B35042" w:rsidRPr="00F16460" w:rsidRDefault="00B14DDA" w:rsidP="00F61398">
      <w:pPr>
        <w:spacing w:after="0" w:line="240" w:lineRule="auto"/>
        <w:ind w:left="142" w:hanging="568"/>
        <w:jc w:val="both"/>
        <w:rPr>
          <w:rFonts w:ascii="Arial" w:eastAsia="Times New Roman" w:hAnsi="Arial" w:cs="Times New Roman"/>
          <w:color w:val="000000"/>
          <w:lang w:val="es-ES" w:eastAsia="es-ES"/>
        </w:rPr>
      </w:pPr>
      <w:r w:rsidRPr="00F16460">
        <w:rPr>
          <w:rFonts w:ascii="Arial" w:eastAsia="Times New Roman" w:hAnsi="Arial" w:cs="Times New Roman"/>
          <w:b/>
          <w:color w:val="000000"/>
          <w:lang w:val="es-ES" w:eastAsia="es-ES"/>
        </w:rPr>
        <w:t xml:space="preserve">3.2.1 </w:t>
      </w:r>
      <w:r w:rsidR="00B35042" w:rsidRPr="00F16460">
        <w:rPr>
          <w:rFonts w:ascii="Arial" w:eastAsia="Times New Roman" w:hAnsi="Arial" w:cs="Times New Roman"/>
          <w:b/>
          <w:color w:val="000000"/>
          <w:lang w:val="es-ES" w:eastAsia="es-ES"/>
        </w:rPr>
        <w:t>Daño mecánico</w:t>
      </w:r>
      <w:r w:rsidR="00B35042" w:rsidRPr="00F16460">
        <w:rPr>
          <w:rFonts w:ascii="Arial" w:eastAsia="Times New Roman" w:hAnsi="Arial" w:cs="Times New Roman"/>
          <w:color w:val="000000"/>
          <w:lang w:val="es-ES" w:eastAsia="es-ES"/>
        </w:rPr>
        <w:t>: son los daños producidos en la semilla por golpes producidos durante la cosecha, acondicionamiento, transporte y manipuleo de las semillas.</w:t>
      </w:r>
    </w:p>
    <w:p w:rsidR="00795B10" w:rsidRPr="00F16460" w:rsidRDefault="00795B10" w:rsidP="00795B10">
      <w:pPr>
        <w:pStyle w:val="Prrafodelista"/>
        <w:tabs>
          <w:tab w:val="left" w:pos="1641"/>
        </w:tabs>
        <w:ind w:left="284"/>
        <w:jc w:val="both"/>
        <w:rPr>
          <w:rFonts w:ascii="Arial" w:hAnsi="Arial" w:cs="Arial"/>
        </w:rPr>
      </w:pPr>
    </w:p>
    <w:p w:rsidR="00B351C7" w:rsidRPr="00F16460" w:rsidRDefault="00B351C7" w:rsidP="00F61398">
      <w:pPr>
        <w:pStyle w:val="Prrafodelista"/>
        <w:numPr>
          <w:ilvl w:val="0"/>
          <w:numId w:val="1"/>
        </w:numPr>
        <w:tabs>
          <w:tab w:val="left" w:pos="1641"/>
        </w:tabs>
        <w:ind w:left="-142" w:hanging="284"/>
        <w:rPr>
          <w:rFonts w:ascii="Arial" w:hAnsi="Arial" w:cs="Arial"/>
          <w:b/>
        </w:rPr>
      </w:pPr>
      <w:r w:rsidRPr="00F16460">
        <w:rPr>
          <w:rFonts w:ascii="Arial" w:hAnsi="Arial" w:cs="Arial"/>
          <w:b/>
        </w:rPr>
        <w:t>RESPONSABLE</w:t>
      </w:r>
    </w:p>
    <w:p w:rsidR="00333CF4" w:rsidRPr="00F16460" w:rsidRDefault="00333CF4" w:rsidP="00333CF4">
      <w:pPr>
        <w:pStyle w:val="Prrafodelista"/>
        <w:tabs>
          <w:tab w:val="left" w:pos="1641"/>
        </w:tabs>
        <w:rPr>
          <w:rFonts w:ascii="Arial" w:hAnsi="Arial" w:cs="Arial"/>
          <w:b/>
        </w:rPr>
      </w:pPr>
    </w:p>
    <w:p w:rsidR="00333CF4" w:rsidRPr="00F16460" w:rsidRDefault="00795B10" w:rsidP="00F61398">
      <w:pPr>
        <w:pStyle w:val="Prrafodelista"/>
        <w:tabs>
          <w:tab w:val="left" w:pos="1641"/>
        </w:tabs>
        <w:ind w:left="-426"/>
        <w:jc w:val="both"/>
        <w:rPr>
          <w:rFonts w:ascii="Arial" w:hAnsi="Arial" w:cs="Arial"/>
        </w:rPr>
      </w:pPr>
      <w:r w:rsidRPr="00F16460">
        <w:rPr>
          <w:rFonts w:ascii="Arial" w:hAnsi="Arial" w:cs="Arial"/>
        </w:rPr>
        <w:t>Son responsables de la aplicación de este procedimiento el TDLSyCV designado y el JDLSyCV de hacerlo cumplir.</w:t>
      </w:r>
    </w:p>
    <w:p w:rsidR="001E55F8" w:rsidRPr="00F16460" w:rsidRDefault="001E55F8" w:rsidP="00795B10">
      <w:pPr>
        <w:pStyle w:val="Prrafodelista"/>
        <w:tabs>
          <w:tab w:val="left" w:pos="1641"/>
        </w:tabs>
        <w:ind w:left="426"/>
        <w:jc w:val="both"/>
        <w:rPr>
          <w:rFonts w:ascii="Arial" w:hAnsi="Arial" w:cs="Arial"/>
        </w:rPr>
      </w:pPr>
    </w:p>
    <w:p w:rsidR="00333CF4" w:rsidRPr="00F16460" w:rsidRDefault="00B351C7" w:rsidP="00F61398">
      <w:pPr>
        <w:pStyle w:val="Prrafodelista"/>
        <w:numPr>
          <w:ilvl w:val="0"/>
          <w:numId w:val="1"/>
        </w:numPr>
        <w:tabs>
          <w:tab w:val="left" w:pos="1641"/>
        </w:tabs>
        <w:spacing w:after="0"/>
        <w:ind w:left="-142" w:hanging="284"/>
        <w:rPr>
          <w:rFonts w:ascii="Arial" w:hAnsi="Arial" w:cs="Arial"/>
          <w:b/>
        </w:rPr>
      </w:pPr>
      <w:r w:rsidRPr="00F16460">
        <w:rPr>
          <w:rFonts w:ascii="Arial" w:hAnsi="Arial" w:cs="Arial"/>
          <w:b/>
        </w:rPr>
        <w:t>ACTIVIDADES</w:t>
      </w:r>
    </w:p>
    <w:p w:rsidR="00A63CED" w:rsidRPr="00F16460" w:rsidRDefault="00A63CED" w:rsidP="00421737">
      <w:pPr>
        <w:tabs>
          <w:tab w:val="left" w:pos="1641"/>
        </w:tabs>
        <w:spacing w:after="0"/>
        <w:rPr>
          <w:rFonts w:ascii="Arial" w:hAnsi="Arial" w:cs="Arial"/>
          <w:b/>
          <w:u w:val="single"/>
        </w:rPr>
      </w:pPr>
    </w:p>
    <w:p w:rsidR="00421737" w:rsidRPr="00F16460" w:rsidRDefault="00421737" w:rsidP="00F61398">
      <w:pPr>
        <w:pStyle w:val="Prrafodelista"/>
        <w:numPr>
          <w:ilvl w:val="1"/>
          <w:numId w:val="1"/>
        </w:numPr>
        <w:tabs>
          <w:tab w:val="left" w:pos="1641"/>
        </w:tabs>
        <w:ind w:left="0" w:hanging="426"/>
        <w:rPr>
          <w:rFonts w:ascii="Arial" w:hAnsi="Arial" w:cs="Arial"/>
          <w:b/>
        </w:rPr>
      </w:pPr>
      <w:r w:rsidRPr="00F16460">
        <w:rPr>
          <w:rFonts w:ascii="Arial" w:hAnsi="Arial" w:cs="Arial"/>
          <w:b/>
        </w:rPr>
        <w:t>Llenado de Boletín Interno</w:t>
      </w:r>
    </w:p>
    <w:p w:rsidR="00421737" w:rsidRPr="00F16460" w:rsidRDefault="00421737" w:rsidP="00F61398">
      <w:pPr>
        <w:tabs>
          <w:tab w:val="left" w:pos="851"/>
        </w:tabs>
        <w:ind w:hanging="426"/>
        <w:jc w:val="both"/>
        <w:rPr>
          <w:rFonts w:ascii="Arial" w:hAnsi="Arial" w:cs="Arial"/>
          <w:b/>
        </w:rPr>
      </w:pPr>
      <w:r w:rsidRPr="00F16460">
        <w:rPr>
          <w:rFonts w:ascii="Arial" w:hAnsi="Arial" w:cs="Arial"/>
        </w:rPr>
        <w:t>Para el llenado del BI, el/la TDLSyCV deberá tener en cuenta:</w:t>
      </w:r>
    </w:p>
    <w:p w:rsidR="00421737" w:rsidRPr="00F16460" w:rsidRDefault="00421737" w:rsidP="00F61398">
      <w:pPr>
        <w:pStyle w:val="Prrafodelista"/>
        <w:numPr>
          <w:ilvl w:val="0"/>
          <w:numId w:val="18"/>
        </w:numPr>
        <w:tabs>
          <w:tab w:val="left" w:pos="284"/>
        </w:tabs>
        <w:ind w:left="284" w:hanging="426"/>
        <w:jc w:val="both"/>
        <w:rPr>
          <w:rFonts w:ascii="Arial" w:hAnsi="Arial" w:cs="Arial"/>
        </w:rPr>
      </w:pPr>
      <w:r w:rsidRPr="00F16460">
        <w:rPr>
          <w:rFonts w:ascii="Arial" w:hAnsi="Arial" w:cs="Arial"/>
        </w:rPr>
        <w:t>Los datos deberán ser registrados con letra legible y con tinta indeleble, evitando borrones.</w:t>
      </w:r>
    </w:p>
    <w:p w:rsidR="00421737" w:rsidRPr="00F16460" w:rsidRDefault="00421737" w:rsidP="00F61398">
      <w:pPr>
        <w:pStyle w:val="Prrafodelista"/>
        <w:numPr>
          <w:ilvl w:val="0"/>
          <w:numId w:val="18"/>
        </w:numPr>
        <w:tabs>
          <w:tab w:val="left" w:pos="284"/>
        </w:tabs>
        <w:ind w:left="284" w:hanging="426"/>
        <w:jc w:val="both"/>
        <w:rPr>
          <w:rFonts w:ascii="Arial" w:hAnsi="Arial" w:cs="Arial"/>
        </w:rPr>
      </w:pPr>
      <w:r w:rsidRPr="00F16460">
        <w:rPr>
          <w:rFonts w:ascii="Arial" w:hAnsi="Arial" w:cs="Arial"/>
        </w:rPr>
        <w:t>En el caso de errores, se debe tachar cada error sin borrarlo, ni hacerlo ilegible y el dato correcto se coloca al lado, si el espacio lo permite o se aclara en otro lugar. Todas las alteraciones de los registros deben llevar la media firma del responsable de la corrección.</w:t>
      </w:r>
    </w:p>
    <w:p w:rsidR="00F61398" w:rsidRPr="00F16460" w:rsidRDefault="00421737" w:rsidP="00F61398">
      <w:pPr>
        <w:pStyle w:val="Prrafodelista"/>
        <w:numPr>
          <w:ilvl w:val="0"/>
          <w:numId w:val="18"/>
        </w:numPr>
        <w:tabs>
          <w:tab w:val="left" w:pos="284"/>
        </w:tabs>
        <w:ind w:left="284" w:hanging="426"/>
        <w:jc w:val="both"/>
        <w:rPr>
          <w:rFonts w:ascii="Arial" w:hAnsi="Arial" w:cs="Arial"/>
        </w:rPr>
      </w:pPr>
      <w:r w:rsidRPr="00F16460">
        <w:rPr>
          <w:rFonts w:ascii="Arial" w:hAnsi="Arial" w:cs="Arial"/>
        </w:rPr>
        <w:t>Ningún campo debe quedar en blanco, los campos que no contienen datos deben ser cerrados con una línea.</w:t>
      </w:r>
    </w:p>
    <w:p w:rsidR="00F61398" w:rsidRPr="00F16460" w:rsidRDefault="00F61398" w:rsidP="00F61398">
      <w:pPr>
        <w:pStyle w:val="Prrafodelista"/>
        <w:tabs>
          <w:tab w:val="left" w:pos="284"/>
        </w:tabs>
        <w:ind w:left="284"/>
        <w:jc w:val="both"/>
        <w:rPr>
          <w:rFonts w:ascii="Arial" w:hAnsi="Arial" w:cs="Arial"/>
        </w:rPr>
      </w:pPr>
    </w:p>
    <w:p w:rsidR="00333CF4" w:rsidRPr="00F16460" w:rsidRDefault="00A63CED" w:rsidP="00F61398">
      <w:pPr>
        <w:pStyle w:val="Prrafodelista"/>
        <w:numPr>
          <w:ilvl w:val="1"/>
          <w:numId w:val="1"/>
        </w:numPr>
        <w:tabs>
          <w:tab w:val="left" w:pos="1641"/>
        </w:tabs>
        <w:ind w:left="0" w:hanging="426"/>
        <w:rPr>
          <w:rFonts w:ascii="Arial" w:hAnsi="Arial" w:cs="Arial"/>
          <w:b/>
        </w:rPr>
      </w:pPr>
      <w:r w:rsidRPr="00F16460">
        <w:rPr>
          <w:rFonts w:ascii="Arial" w:hAnsi="Arial" w:cs="Arial"/>
          <w:b/>
        </w:rPr>
        <w:t>Preparación de solución de trabajo</w:t>
      </w:r>
    </w:p>
    <w:p w:rsidR="00A63CED" w:rsidRPr="00F16460" w:rsidRDefault="00A63CED" w:rsidP="00421737">
      <w:pPr>
        <w:pStyle w:val="Prrafodelista"/>
        <w:tabs>
          <w:tab w:val="left" w:pos="1641"/>
        </w:tabs>
        <w:spacing w:after="0"/>
        <w:ind w:left="1125"/>
        <w:rPr>
          <w:rFonts w:ascii="Arial" w:hAnsi="Arial" w:cs="Arial"/>
          <w:b/>
        </w:rPr>
      </w:pPr>
    </w:p>
    <w:p w:rsidR="00A63CED" w:rsidRPr="00F16460" w:rsidRDefault="00A63CED" w:rsidP="00F61398">
      <w:pPr>
        <w:tabs>
          <w:tab w:val="left" w:pos="1641"/>
        </w:tabs>
        <w:spacing w:after="0"/>
        <w:ind w:left="-426"/>
        <w:jc w:val="both"/>
        <w:rPr>
          <w:rFonts w:ascii="Arial" w:hAnsi="Arial" w:cs="Arial"/>
        </w:rPr>
      </w:pPr>
      <w:r w:rsidRPr="00F16460">
        <w:rPr>
          <w:rFonts w:ascii="Arial" w:hAnsi="Arial" w:cs="Arial"/>
        </w:rPr>
        <w:t xml:space="preserve">Conforme a la disponibilidad de hipoclorito de sodio comercial y la concentración del mismo, el TDLSyCV deberá guiarse y utilizar las proporciones establecidas en la Tabla 1, para la utilización del NaOCl (ml) y agua destilada (ml) necesarios para la obtención de 1 litro de solución “madre” al 5,25%. </w:t>
      </w:r>
    </w:p>
    <w:p w:rsidR="00B14DDA" w:rsidRPr="00F16460" w:rsidRDefault="00B14DDA" w:rsidP="00F61398">
      <w:pPr>
        <w:pStyle w:val="Prrafodelista"/>
        <w:tabs>
          <w:tab w:val="left" w:pos="1641"/>
        </w:tabs>
        <w:ind w:left="-426"/>
        <w:jc w:val="both"/>
        <w:rPr>
          <w:rFonts w:ascii="Arial" w:hAnsi="Arial" w:cs="Arial"/>
        </w:rPr>
      </w:pPr>
    </w:p>
    <w:p w:rsidR="00A63CED" w:rsidRPr="00F16460" w:rsidRDefault="00A63CED" w:rsidP="00F61398">
      <w:pPr>
        <w:pStyle w:val="Prrafodelista"/>
        <w:tabs>
          <w:tab w:val="left" w:pos="1641"/>
        </w:tabs>
        <w:ind w:left="-426"/>
        <w:jc w:val="both"/>
        <w:rPr>
          <w:rFonts w:ascii="Arial" w:hAnsi="Arial" w:cs="Arial"/>
        </w:rPr>
      </w:pPr>
      <w:r w:rsidRPr="00F16460">
        <w:rPr>
          <w:rFonts w:ascii="Arial" w:hAnsi="Arial" w:cs="Arial"/>
          <w:b/>
        </w:rPr>
        <w:lastRenderedPageBreak/>
        <w:t>Tabla 1.</w:t>
      </w:r>
      <w:r w:rsidRPr="00F16460">
        <w:rPr>
          <w:rFonts w:ascii="Arial" w:hAnsi="Arial" w:cs="Arial"/>
        </w:rPr>
        <w:t xml:space="preserve"> Volumen de solución de hipoclorito de sodio necesario para la preparación de 1 litro de solución “madre” al 5,25% de acuerdo a la concentración del producto comercial.</w:t>
      </w:r>
    </w:p>
    <w:p w:rsidR="00F61398" w:rsidRPr="00F16460" w:rsidRDefault="00F61398" w:rsidP="00F61398">
      <w:pPr>
        <w:pStyle w:val="Prrafodelista"/>
        <w:tabs>
          <w:tab w:val="left" w:pos="1641"/>
        </w:tabs>
        <w:ind w:left="-426"/>
        <w:jc w:val="both"/>
        <w:rPr>
          <w:rFonts w:ascii="Arial" w:hAnsi="Arial" w:cs="Arial"/>
        </w:rPr>
      </w:pPr>
    </w:p>
    <w:tbl>
      <w:tblPr>
        <w:tblStyle w:val="Tablaconcuadrcula"/>
        <w:tblW w:w="0" w:type="auto"/>
        <w:tblInd w:w="426" w:type="dxa"/>
        <w:tblLook w:val="04A0" w:firstRow="1" w:lastRow="0" w:firstColumn="1" w:lastColumn="0" w:noHBand="0" w:noVBand="1"/>
      </w:tblPr>
      <w:tblGrid>
        <w:gridCol w:w="2837"/>
        <w:gridCol w:w="2777"/>
        <w:gridCol w:w="2795"/>
      </w:tblGrid>
      <w:tr w:rsidR="00A63CED" w:rsidRPr="00F16460" w:rsidTr="00A63CED">
        <w:tc>
          <w:tcPr>
            <w:tcW w:w="2837" w:type="dxa"/>
            <w:vAlign w:val="center"/>
          </w:tcPr>
          <w:p w:rsidR="00A63CED" w:rsidRPr="00F16460" w:rsidRDefault="00A63CED" w:rsidP="008E3994">
            <w:pPr>
              <w:pStyle w:val="Prrafodelista"/>
              <w:tabs>
                <w:tab w:val="left" w:pos="1641"/>
              </w:tabs>
              <w:ind w:left="0"/>
              <w:jc w:val="center"/>
              <w:rPr>
                <w:rFonts w:ascii="Arial" w:hAnsi="Arial" w:cs="Arial"/>
              </w:rPr>
            </w:pPr>
            <w:r w:rsidRPr="00F16460">
              <w:rPr>
                <w:rFonts w:ascii="Arial" w:hAnsi="Arial" w:cs="Arial"/>
              </w:rPr>
              <w:t>Concentración de  NaOCl (%): producto comercial</w:t>
            </w:r>
          </w:p>
        </w:tc>
        <w:tc>
          <w:tcPr>
            <w:tcW w:w="2777" w:type="dxa"/>
            <w:vAlign w:val="center"/>
          </w:tcPr>
          <w:p w:rsidR="00A63CED" w:rsidRPr="00F16460" w:rsidRDefault="00A63CED" w:rsidP="008E3994">
            <w:pPr>
              <w:jc w:val="center"/>
              <w:rPr>
                <w:rFonts w:ascii="Arial" w:hAnsi="Arial" w:cs="Arial"/>
              </w:rPr>
            </w:pPr>
            <w:r w:rsidRPr="00F16460">
              <w:rPr>
                <w:rFonts w:ascii="Arial" w:hAnsi="Arial" w:cs="Arial"/>
              </w:rPr>
              <w:t>NaOCl (ml)</w:t>
            </w:r>
          </w:p>
        </w:tc>
        <w:tc>
          <w:tcPr>
            <w:tcW w:w="2795" w:type="dxa"/>
            <w:vAlign w:val="center"/>
          </w:tcPr>
          <w:p w:rsidR="00A63CED" w:rsidRPr="00F16460" w:rsidRDefault="00A63CED" w:rsidP="008E3994">
            <w:pPr>
              <w:pStyle w:val="Prrafodelista"/>
              <w:tabs>
                <w:tab w:val="left" w:pos="1641"/>
              </w:tabs>
              <w:ind w:left="0"/>
              <w:jc w:val="center"/>
              <w:rPr>
                <w:rFonts w:ascii="Arial" w:hAnsi="Arial" w:cs="Arial"/>
              </w:rPr>
            </w:pPr>
            <w:r w:rsidRPr="00F16460">
              <w:rPr>
                <w:rFonts w:ascii="Arial" w:hAnsi="Arial" w:cs="Arial"/>
              </w:rPr>
              <w:t>Agua destilada (ml)</w:t>
            </w:r>
          </w:p>
        </w:tc>
      </w:tr>
      <w:tr w:rsidR="00A63CED" w:rsidRPr="00F16460" w:rsidTr="00A63CED">
        <w:tc>
          <w:tcPr>
            <w:tcW w:w="2837" w:type="dxa"/>
          </w:tcPr>
          <w:p w:rsidR="00A63CED" w:rsidRPr="00F16460" w:rsidRDefault="00A63CED" w:rsidP="008E3994">
            <w:pPr>
              <w:pStyle w:val="Prrafodelista"/>
              <w:tabs>
                <w:tab w:val="left" w:pos="1641"/>
              </w:tabs>
              <w:ind w:left="0"/>
              <w:jc w:val="center"/>
              <w:rPr>
                <w:rFonts w:ascii="Arial" w:hAnsi="Arial" w:cs="Arial"/>
              </w:rPr>
            </w:pPr>
            <w:r w:rsidRPr="00F16460">
              <w:rPr>
                <w:rFonts w:ascii="Arial" w:hAnsi="Arial" w:cs="Arial"/>
              </w:rPr>
              <w:t>6</w:t>
            </w:r>
          </w:p>
        </w:tc>
        <w:tc>
          <w:tcPr>
            <w:tcW w:w="2777" w:type="dxa"/>
          </w:tcPr>
          <w:p w:rsidR="00A63CED" w:rsidRPr="00F16460" w:rsidRDefault="00A63CED" w:rsidP="008E3994">
            <w:pPr>
              <w:pStyle w:val="Prrafodelista"/>
              <w:tabs>
                <w:tab w:val="left" w:pos="1641"/>
              </w:tabs>
              <w:ind w:left="0"/>
              <w:jc w:val="center"/>
              <w:rPr>
                <w:rFonts w:ascii="Arial" w:hAnsi="Arial" w:cs="Arial"/>
              </w:rPr>
            </w:pPr>
            <w:r w:rsidRPr="00F16460">
              <w:rPr>
                <w:rFonts w:ascii="Arial" w:hAnsi="Arial" w:cs="Arial"/>
              </w:rPr>
              <w:t>873</w:t>
            </w:r>
          </w:p>
        </w:tc>
        <w:tc>
          <w:tcPr>
            <w:tcW w:w="2795" w:type="dxa"/>
          </w:tcPr>
          <w:p w:rsidR="00A63CED" w:rsidRPr="00F16460" w:rsidRDefault="00A63CED" w:rsidP="008E3994">
            <w:pPr>
              <w:pStyle w:val="Prrafodelista"/>
              <w:tabs>
                <w:tab w:val="left" w:pos="1641"/>
              </w:tabs>
              <w:ind w:left="0"/>
              <w:jc w:val="center"/>
              <w:rPr>
                <w:rFonts w:ascii="Arial" w:hAnsi="Arial" w:cs="Arial"/>
              </w:rPr>
            </w:pPr>
            <w:r w:rsidRPr="00F16460">
              <w:rPr>
                <w:rFonts w:ascii="Arial" w:hAnsi="Arial" w:cs="Arial"/>
              </w:rPr>
              <w:t>127</w:t>
            </w:r>
          </w:p>
        </w:tc>
      </w:tr>
      <w:tr w:rsidR="00A63CED" w:rsidRPr="00F16460" w:rsidTr="00A63CED">
        <w:tc>
          <w:tcPr>
            <w:tcW w:w="2837" w:type="dxa"/>
          </w:tcPr>
          <w:p w:rsidR="00A63CED" w:rsidRPr="00F16460" w:rsidRDefault="00A63CED" w:rsidP="008E3994">
            <w:pPr>
              <w:pStyle w:val="Prrafodelista"/>
              <w:tabs>
                <w:tab w:val="left" w:pos="1641"/>
              </w:tabs>
              <w:ind w:left="0"/>
              <w:jc w:val="center"/>
              <w:rPr>
                <w:rFonts w:ascii="Arial" w:hAnsi="Arial" w:cs="Arial"/>
              </w:rPr>
            </w:pPr>
            <w:r w:rsidRPr="00F16460">
              <w:rPr>
                <w:rFonts w:ascii="Arial" w:hAnsi="Arial" w:cs="Arial"/>
              </w:rPr>
              <w:t>7</w:t>
            </w:r>
          </w:p>
        </w:tc>
        <w:tc>
          <w:tcPr>
            <w:tcW w:w="2777" w:type="dxa"/>
          </w:tcPr>
          <w:p w:rsidR="00A63CED" w:rsidRPr="00F16460" w:rsidRDefault="00A63CED" w:rsidP="008E3994">
            <w:pPr>
              <w:pStyle w:val="Prrafodelista"/>
              <w:tabs>
                <w:tab w:val="left" w:pos="1641"/>
              </w:tabs>
              <w:ind w:left="0"/>
              <w:jc w:val="center"/>
              <w:rPr>
                <w:rFonts w:ascii="Arial" w:hAnsi="Arial" w:cs="Arial"/>
              </w:rPr>
            </w:pPr>
            <w:r w:rsidRPr="00F16460">
              <w:rPr>
                <w:rFonts w:ascii="Arial" w:hAnsi="Arial" w:cs="Arial"/>
              </w:rPr>
              <w:t>749</w:t>
            </w:r>
          </w:p>
        </w:tc>
        <w:tc>
          <w:tcPr>
            <w:tcW w:w="2795" w:type="dxa"/>
          </w:tcPr>
          <w:p w:rsidR="00A63CED" w:rsidRPr="00F16460" w:rsidRDefault="00A63CED" w:rsidP="008E3994">
            <w:pPr>
              <w:pStyle w:val="Prrafodelista"/>
              <w:tabs>
                <w:tab w:val="left" w:pos="1641"/>
              </w:tabs>
              <w:ind w:left="0"/>
              <w:jc w:val="center"/>
              <w:rPr>
                <w:rFonts w:ascii="Arial" w:hAnsi="Arial" w:cs="Arial"/>
              </w:rPr>
            </w:pPr>
            <w:r w:rsidRPr="00F16460">
              <w:rPr>
                <w:rFonts w:ascii="Arial" w:hAnsi="Arial" w:cs="Arial"/>
              </w:rPr>
              <w:t>251</w:t>
            </w:r>
          </w:p>
        </w:tc>
      </w:tr>
      <w:tr w:rsidR="00A63CED" w:rsidRPr="00F16460" w:rsidTr="00A63CED">
        <w:tc>
          <w:tcPr>
            <w:tcW w:w="2837" w:type="dxa"/>
          </w:tcPr>
          <w:p w:rsidR="00A63CED" w:rsidRPr="00F16460" w:rsidRDefault="00A63CED" w:rsidP="008E3994">
            <w:pPr>
              <w:pStyle w:val="Prrafodelista"/>
              <w:tabs>
                <w:tab w:val="left" w:pos="1641"/>
              </w:tabs>
              <w:ind w:left="0"/>
              <w:jc w:val="center"/>
              <w:rPr>
                <w:rFonts w:ascii="Arial" w:hAnsi="Arial" w:cs="Arial"/>
              </w:rPr>
            </w:pPr>
            <w:r w:rsidRPr="00F16460">
              <w:rPr>
                <w:rFonts w:ascii="Arial" w:hAnsi="Arial" w:cs="Arial"/>
              </w:rPr>
              <w:t>8</w:t>
            </w:r>
          </w:p>
        </w:tc>
        <w:tc>
          <w:tcPr>
            <w:tcW w:w="2777" w:type="dxa"/>
          </w:tcPr>
          <w:p w:rsidR="00A63CED" w:rsidRPr="00F16460" w:rsidRDefault="00A63CED" w:rsidP="008E3994">
            <w:pPr>
              <w:pStyle w:val="Prrafodelista"/>
              <w:tabs>
                <w:tab w:val="left" w:pos="1641"/>
              </w:tabs>
              <w:ind w:left="0"/>
              <w:jc w:val="center"/>
              <w:rPr>
                <w:rFonts w:ascii="Arial" w:hAnsi="Arial" w:cs="Arial"/>
              </w:rPr>
            </w:pPr>
            <w:r w:rsidRPr="00F16460">
              <w:rPr>
                <w:rFonts w:ascii="Arial" w:hAnsi="Arial" w:cs="Arial"/>
              </w:rPr>
              <w:t>655</w:t>
            </w:r>
          </w:p>
        </w:tc>
        <w:tc>
          <w:tcPr>
            <w:tcW w:w="2795" w:type="dxa"/>
          </w:tcPr>
          <w:p w:rsidR="00A63CED" w:rsidRPr="00F16460" w:rsidRDefault="00A63CED" w:rsidP="008E3994">
            <w:pPr>
              <w:pStyle w:val="Prrafodelista"/>
              <w:tabs>
                <w:tab w:val="left" w:pos="1641"/>
              </w:tabs>
              <w:ind w:left="0"/>
              <w:jc w:val="center"/>
              <w:rPr>
                <w:rFonts w:ascii="Arial" w:hAnsi="Arial" w:cs="Arial"/>
              </w:rPr>
            </w:pPr>
            <w:r w:rsidRPr="00F16460">
              <w:rPr>
                <w:rFonts w:ascii="Arial" w:hAnsi="Arial" w:cs="Arial"/>
              </w:rPr>
              <w:t>345</w:t>
            </w:r>
          </w:p>
        </w:tc>
      </w:tr>
      <w:tr w:rsidR="00A63CED" w:rsidRPr="00F16460" w:rsidTr="00A63CED">
        <w:tc>
          <w:tcPr>
            <w:tcW w:w="2837" w:type="dxa"/>
          </w:tcPr>
          <w:p w:rsidR="00A63CED" w:rsidRPr="00F16460" w:rsidRDefault="00A63CED" w:rsidP="008E3994">
            <w:pPr>
              <w:pStyle w:val="Prrafodelista"/>
              <w:tabs>
                <w:tab w:val="left" w:pos="1641"/>
              </w:tabs>
              <w:ind w:left="0"/>
              <w:jc w:val="center"/>
              <w:rPr>
                <w:rFonts w:ascii="Arial" w:hAnsi="Arial" w:cs="Arial"/>
              </w:rPr>
            </w:pPr>
            <w:r w:rsidRPr="00F16460">
              <w:rPr>
                <w:rFonts w:ascii="Arial" w:hAnsi="Arial" w:cs="Arial"/>
              </w:rPr>
              <w:t>9</w:t>
            </w:r>
          </w:p>
        </w:tc>
        <w:tc>
          <w:tcPr>
            <w:tcW w:w="2777" w:type="dxa"/>
          </w:tcPr>
          <w:p w:rsidR="00A63CED" w:rsidRPr="00F16460" w:rsidRDefault="00A63CED" w:rsidP="008E3994">
            <w:pPr>
              <w:pStyle w:val="Prrafodelista"/>
              <w:tabs>
                <w:tab w:val="left" w:pos="1641"/>
              </w:tabs>
              <w:ind w:left="0"/>
              <w:jc w:val="center"/>
              <w:rPr>
                <w:rFonts w:ascii="Arial" w:hAnsi="Arial" w:cs="Arial"/>
              </w:rPr>
            </w:pPr>
            <w:r w:rsidRPr="00F16460">
              <w:rPr>
                <w:rFonts w:ascii="Arial" w:hAnsi="Arial" w:cs="Arial"/>
              </w:rPr>
              <w:t>582</w:t>
            </w:r>
          </w:p>
        </w:tc>
        <w:tc>
          <w:tcPr>
            <w:tcW w:w="2795" w:type="dxa"/>
          </w:tcPr>
          <w:p w:rsidR="00A63CED" w:rsidRPr="00F16460" w:rsidRDefault="00A63CED" w:rsidP="008E3994">
            <w:pPr>
              <w:pStyle w:val="Prrafodelista"/>
              <w:tabs>
                <w:tab w:val="left" w:pos="1641"/>
              </w:tabs>
              <w:ind w:left="0"/>
              <w:jc w:val="center"/>
              <w:rPr>
                <w:rFonts w:ascii="Arial" w:hAnsi="Arial" w:cs="Arial"/>
              </w:rPr>
            </w:pPr>
            <w:r w:rsidRPr="00F16460">
              <w:rPr>
                <w:rFonts w:ascii="Arial" w:hAnsi="Arial" w:cs="Arial"/>
              </w:rPr>
              <w:t>418</w:t>
            </w:r>
          </w:p>
        </w:tc>
      </w:tr>
      <w:tr w:rsidR="00A63CED" w:rsidRPr="00F16460" w:rsidTr="00A63CED">
        <w:tc>
          <w:tcPr>
            <w:tcW w:w="2837" w:type="dxa"/>
          </w:tcPr>
          <w:p w:rsidR="00A63CED" w:rsidRPr="00F16460" w:rsidRDefault="00A63CED" w:rsidP="008E3994">
            <w:pPr>
              <w:pStyle w:val="Prrafodelista"/>
              <w:tabs>
                <w:tab w:val="left" w:pos="1641"/>
              </w:tabs>
              <w:ind w:left="0"/>
              <w:jc w:val="center"/>
              <w:rPr>
                <w:rFonts w:ascii="Arial" w:hAnsi="Arial" w:cs="Arial"/>
              </w:rPr>
            </w:pPr>
            <w:r w:rsidRPr="00F16460">
              <w:rPr>
                <w:rFonts w:ascii="Arial" w:hAnsi="Arial" w:cs="Arial"/>
              </w:rPr>
              <w:t>10</w:t>
            </w:r>
          </w:p>
        </w:tc>
        <w:tc>
          <w:tcPr>
            <w:tcW w:w="2777" w:type="dxa"/>
          </w:tcPr>
          <w:p w:rsidR="00A63CED" w:rsidRPr="00F16460" w:rsidRDefault="00A63CED" w:rsidP="008E3994">
            <w:pPr>
              <w:pStyle w:val="Prrafodelista"/>
              <w:tabs>
                <w:tab w:val="left" w:pos="1641"/>
              </w:tabs>
              <w:ind w:left="0"/>
              <w:jc w:val="center"/>
              <w:rPr>
                <w:rFonts w:ascii="Arial" w:hAnsi="Arial" w:cs="Arial"/>
              </w:rPr>
            </w:pPr>
            <w:r w:rsidRPr="00F16460">
              <w:rPr>
                <w:rFonts w:ascii="Arial" w:hAnsi="Arial" w:cs="Arial"/>
              </w:rPr>
              <w:t>524</w:t>
            </w:r>
          </w:p>
        </w:tc>
        <w:tc>
          <w:tcPr>
            <w:tcW w:w="2795" w:type="dxa"/>
          </w:tcPr>
          <w:p w:rsidR="00A63CED" w:rsidRPr="00F16460" w:rsidRDefault="00A63CED" w:rsidP="008E3994">
            <w:pPr>
              <w:pStyle w:val="Prrafodelista"/>
              <w:tabs>
                <w:tab w:val="left" w:pos="1641"/>
              </w:tabs>
              <w:ind w:left="0"/>
              <w:jc w:val="center"/>
              <w:rPr>
                <w:rFonts w:ascii="Arial" w:hAnsi="Arial" w:cs="Arial"/>
              </w:rPr>
            </w:pPr>
            <w:r w:rsidRPr="00F16460">
              <w:rPr>
                <w:rFonts w:ascii="Arial" w:hAnsi="Arial" w:cs="Arial"/>
              </w:rPr>
              <w:t>476</w:t>
            </w:r>
          </w:p>
        </w:tc>
      </w:tr>
      <w:tr w:rsidR="00A63CED" w:rsidRPr="00F16460" w:rsidTr="00A63CED">
        <w:tc>
          <w:tcPr>
            <w:tcW w:w="2837" w:type="dxa"/>
          </w:tcPr>
          <w:p w:rsidR="00A63CED" w:rsidRPr="00F16460" w:rsidRDefault="00A63CED" w:rsidP="008E3994">
            <w:pPr>
              <w:pStyle w:val="Prrafodelista"/>
              <w:tabs>
                <w:tab w:val="left" w:pos="1641"/>
              </w:tabs>
              <w:ind w:left="0"/>
              <w:jc w:val="center"/>
              <w:rPr>
                <w:rFonts w:ascii="Arial" w:hAnsi="Arial" w:cs="Arial"/>
              </w:rPr>
            </w:pPr>
            <w:r w:rsidRPr="00F16460">
              <w:rPr>
                <w:rFonts w:ascii="Arial" w:hAnsi="Arial" w:cs="Arial"/>
              </w:rPr>
              <w:t>11</w:t>
            </w:r>
          </w:p>
        </w:tc>
        <w:tc>
          <w:tcPr>
            <w:tcW w:w="2777" w:type="dxa"/>
          </w:tcPr>
          <w:p w:rsidR="00A63CED" w:rsidRPr="00F16460" w:rsidRDefault="00A63CED" w:rsidP="008E3994">
            <w:pPr>
              <w:pStyle w:val="Prrafodelista"/>
              <w:tabs>
                <w:tab w:val="left" w:pos="1641"/>
              </w:tabs>
              <w:ind w:left="0"/>
              <w:jc w:val="center"/>
              <w:rPr>
                <w:rFonts w:ascii="Arial" w:hAnsi="Arial" w:cs="Arial"/>
              </w:rPr>
            </w:pPr>
            <w:r w:rsidRPr="00F16460">
              <w:rPr>
                <w:rFonts w:ascii="Arial" w:hAnsi="Arial" w:cs="Arial"/>
              </w:rPr>
              <w:t>476</w:t>
            </w:r>
          </w:p>
        </w:tc>
        <w:tc>
          <w:tcPr>
            <w:tcW w:w="2795" w:type="dxa"/>
          </w:tcPr>
          <w:p w:rsidR="00A63CED" w:rsidRPr="00F16460" w:rsidRDefault="00A63CED" w:rsidP="008E3994">
            <w:pPr>
              <w:pStyle w:val="Prrafodelista"/>
              <w:tabs>
                <w:tab w:val="left" w:pos="1641"/>
              </w:tabs>
              <w:ind w:left="0"/>
              <w:jc w:val="center"/>
              <w:rPr>
                <w:rFonts w:ascii="Arial" w:hAnsi="Arial" w:cs="Arial"/>
              </w:rPr>
            </w:pPr>
            <w:r w:rsidRPr="00F16460">
              <w:rPr>
                <w:rFonts w:ascii="Arial" w:hAnsi="Arial" w:cs="Arial"/>
              </w:rPr>
              <w:t>524</w:t>
            </w:r>
          </w:p>
        </w:tc>
      </w:tr>
      <w:tr w:rsidR="00A63CED" w:rsidRPr="00F16460" w:rsidTr="00A63CED">
        <w:tc>
          <w:tcPr>
            <w:tcW w:w="2837" w:type="dxa"/>
          </w:tcPr>
          <w:p w:rsidR="00A63CED" w:rsidRPr="00F16460" w:rsidRDefault="00A63CED" w:rsidP="008E3994">
            <w:pPr>
              <w:pStyle w:val="Prrafodelista"/>
              <w:tabs>
                <w:tab w:val="left" w:pos="1641"/>
              </w:tabs>
              <w:ind w:left="0"/>
              <w:jc w:val="center"/>
              <w:rPr>
                <w:rFonts w:ascii="Arial" w:hAnsi="Arial" w:cs="Arial"/>
              </w:rPr>
            </w:pPr>
            <w:r w:rsidRPr="00F16460">
              <w:rPr>
                <w:rFonts w:ascii="Arial" w:hAnsi="Arial" w:cs="Arial"/>
              </w:rPr>
              <w:t>12</w:t>
            </w:r>
          </w:p>
        </w:tc>
        <w:tc>
          <w:tcPr>
            <w:tcW w:w="2777" w:type="dxa"/>
          </w:tcPr>
          <w:p w:rsidR="00A63CED" w:rsidRPr="00F16460" w:rsidRDefault="00A63CED" w:rsidP="008E3994">
            <w:pPr>
              <w:pStyle w:val="Prrafodelista"/>
              <w:tabs>
                <w:tab w:val="left" w:pos="1641"/>
              </w:tabs>
              <w:ind w:left="0"/>
              <w:jc w:val="center"/>
              <w:rPr>
                <w:rFonts w:ascii="Arial" w:hAnsi="Arial" w:cs="Arial"/>
              </w:rPr>
            </w:pPr>
            <w:r w:rsidRPr="00F16460">
              <w:rPr>
                <w:rFonts w:ascii="Arial" w:hAnsi="Arial" w:cs="Arial"/>
              </w:rPr>
              <w:t>437</w:t>
            </w:r>
          </w:p>
        </w:tc>
        <w:tc>
          <w:tcPr>
            <w:tcW w:w="2795" w:type="dxa"/>
          </w:tcPr>
          <w:p w:rsidR="00A63CED" w:rsidRPr="00F16460" w:rsidRDefault="00A63CED" w:rsidP="008E3994">
            <w:pPr>
              <w:pStyle w:val="Prrafodelista"/>
              <w:tabs>
                <w:tab w:val="left" w:pos="1641"/>
              </w:tabs>
              <w:ind w:left="0"/>
              <w:jc w:val="center"/>
              <w:rPr>
                <w:rFonts w:ascii="Arial" w:hAnsi="Arial" w:cs="Arial"/>
              </w:rPr>
            </w:pPr>
            <w:r w:rsidRPr="00F16460">
              <w:rPr>
                <w:rFonts w:ascii="Arial" w:hAnsi="Arial" w:cs="Arial"/>
              </w:rPr>
              <w:t>563</w:t>
            </w:r>
          </w:p>
        </w:tc>
      </w:tr>
      <w:tr w:rsidR="00A63CED" w:rsidRPr="00F16460" w:rsidTr="00A63CED">
        <w:tc>
          <w:tcPr>
            <w:tcW w:w="2837" w:type="dxa"/>
          </w:tcPr>
          <w:p w:rsidR="00A63CED" w:rsidRPr="00F16460" w:rsidRDefault="00A63CED" w:rsidP="008E3994">
            <w:pPr>
              <w:pStyle w:val="Prrafodelista"/>
              <w:tabs>
                <w:tab w:val="left" w:pos="1641"/>
              </w:tabs>
              <w:ind w:left="0"/>
              <w:jc w:val="center"/>
              <w:rPr>
                <w:rFonts w:ascii="Arial" w:hAnsi="Arial" w:cs="Arial"/>
              </w:rPr>
            </w:pPr>
            <w:r w:rsidRPr="00F16460">
              <w:rPr>
                <w:rFonts w:ascii="Arial" w:hAnsi="Arial" w:cs="Arial"/>
              </w:rPr>
              <w:t>13</w:t>
            </w:r>
          </w:p>
        </w:tc>
        <w:tc>
          <w:tcPr>
            <w:tcW w:w="2777" w:type="dxa"/>
          </w:tcPr>
          <w:p w:rsidR="00A63CED" w:rsidRPr="00F16460" w:rsidRDefault="00A63CED" w:rsidP="008E3994">
            <w:pPr>
              <w:pStyle w:val="Prrafodelista"/>
              <w:tabs>
                <w:tab w:val="left" w:pos="1641"/>
              </w:tabs>
              <w:ind w:left="0"/>
              <w:jc w:val="center"/>
              <w:rPr>
                <w:rFonts w:ascii="Arial" w:hAnsi="Arial" w:cs="Arial"/>
              </w:rPr>
            </w:pPr>
            <w:r w:rsidRPr="00F16460">
              <w:rPr>
                <w:rFonts w:ascii="Arial" w:hAnsi="Arial" w:cs="Arial"/>
              </w:rPr>
              <w:t>403</w:t>
            </w:r>
          </w:p>
        </w:tc>
        <w:tc>
          <w:tcPr>
            <w:tcW w:w="2795" w:type="dxa"/>
          </w:tcPr>
          <w:p w:rsidR="00A63CED" w:rsidRPr="00F16460" w:rsidRDefault="00A63CED" w:rsidP="008E3994">
            <w:pPr>
              <w:pStyle w:val="Prrafodelista"/>
              <w:tabs>
                <w:tab w:val="left" w:pos="1641"/>
              </w:tabs>
              <w:ind w:left="0"/>
              <w:jc w:val="center"/>
              <w:rPr>
                <w:rFonts w:ascii="Arial" w:hAnsi="Arial" w:cs="Arial"/>
              </w:rPr>
            </w:pPr>
            <w:r w:rsidRPr="00F16460">
              <w:rPr>
                <w:rFonts w:ascii="Arial" w:hAnsi="Arial" w:cs="Arial"/>
              </w:rPr>
              <w:t>597</w:t>
            </w:r>
          </w:p>
        </w:tc>
      </w:tr>
      <w:tr w:rsidR="00A63CED" w:rsidRPr="00F16460" w:rsidTr="00A63CED">
        <w:tc>
          <w:tcPr>
            <w:tcW w:w="2837" w:type="dxa"/>
          </w:tcPr>
          <w:p w:rsidR="00A63CED" w:rsidRPr="00F16460" w:rsidRDefault="00A63CED" w:rsidP="008E3994">
            <w:pPr>
              <w:pStyle w:val="Prrafodelista"/>
              <w:tabs>
                <w:tab w:val="left" w:pos="1641"/>
              </w:tabs>
              <w:ind w:left="0"/>
              <w:jc w:val="center"/>
              <w:rPr>
                <w:rFonts w:ascii="Arial" w:hAnsi="Arial" w:cs="Arial"/>
              </w:rPr>
            </w:pPr>
            <w:r w:rsidRPr="00F16460">
              <w:rPr>
                <w:rFonts w:ascii="Arial" w:hAnsi="Arial" w:cs="Arial"/>
              </w:rPr>
              <w:t>14</w:t>
            </w:r>
          </w:p>
        </w:tc>
        <w:tc>
          <w:tcPr>
            <w:tcW w:w="2777" w:type="dxa"/>
          </w:tcPr>
          <w:p w:rsidR="00A63CED" w:rsidRPr="00F16460" w:rsidRDefault="00A63CED" w:rsidP="008E3994">
            <w:pPr>
              <w:pStyle w:val="Prrafodelista"/>
              <w:tabs>
                <w:tab w:val="left" w:pos="1641"/>
              </w:tabs>
              <w:ind w:left="0"/>
              <w:jc w:val="center"/>
              <w:rPr>
                <w:rFonts w:ascii="Arial" w:hAnsi="Arial" w:cs="Arial"/>
              </w:rPr>
            </w:pPr>
            <w:r w:rsidRPr="00F16460">
              <w:rPr>
                <w:rFonts w:ascii="Arial" w:hAnsi="Arial" w:cs="Arial"/>
              </w:rPr>
              <w:t>374</w:t>
            </w:r>
          </w:p>
        </w:tc>
        <w:tc>
          <w:tcPr>
            <w:tcW w:w="2795" w:type="dxa"/>
          </w:tcPr>
          <w:p w:rsidR="00A63CED" w:rsidRPr="00F16460" w:rsidRDefault="00A63CED" w:rsidP="008E3994">
            <w:pPr>
              <w:pStyle w:val="Prrafodelista"/>
              <w:tabs>
                <w:tab w:val="left" w:pos="1641"/>
              </w:tabs>
              <w:ind w:left="0"/>
              <w:jc w:val="center"/>
              <w:rPr>
                <w:rFonts w:ascii="Arial" w:hAnsi="Arial" w:cs="Arial"/>
              </w:rPr>
            </w:pPr>
            <w:r w:rsidRPr="00F16460">
              <w:rPr>
                <w:rFonts w:ascii="Arial" w:hAnsi="Arial" w:cs="Arial"/>
              </w:rPr>
              <w:t>626</w:t>
            </w:r>
          </w:p>
        </w:tc>
      </w:tr>
      <w:tr w:rsidR="00A63CED" w:rsidRPr="00F16460" w:rsidTr="00A63CED">
        <w:tc>
          <w:tcPr>
            <w:tcW w:w="2837" w:type="dxa"/>
          </w:tcPr>
          <w:p w:rsidR="00A63CED" w:rsidRPr="00F16460" w:rsidRDefault="00A63CED" w:rsidP="008E3994">
            <w:pPr>
              <w:pStyle w:val="Prrafodelista"/>
              <w:tabs>
                <w:tab w:val="left" w:pos="1641"/>
              </w:tabs>
              <w:ind w:left="0"/>
              <w:jc w:val="center"/>
              <w:rPr>
                <w:rFonts w:ascii="Arial" w:hAnsi="Arial" w:cs="Arial"/>
              </w:rPr>
            </w:pPr>
            <w:r w:rsidRPr="00F16460">
              <w:rPr>
                <w:rFonts w:ascii="Arial" w:hAnsi="Arial" w:cs="Arial"/>
              </w:rPr>
              <w:t>15</w:t>
            </w:r>
          </w:p>
        </w:tc>
        <w:tc>
          <w:tcPr>
            <w:tcW w:w="2777" w:type="dxa"/>
          </w:tcPr>
          <w:p w:rsidR="00A63CED" w:rsidRPr="00F16460" w:rsidRDefault="00A63CED" w:rsidP="008E3994">
            <w:pPr>
              <w:pStyle w:val="Prrafodelista"/>
              <w:tabs>
                <w:tab w:val="left" w:pos="1641"/>
              </w:tabs>
              <w:ind w:left="0"/>
              <w:jc w:val="center"/>
              <w:rPr>
                <w:rFonts w:ascii="Arial" w:hAnsi="Arial" w:cs="Arial"/>
              </w:rPr>
            </w:pPr>
            <w:r w:rsidRPr="00F16460">
              <w:rPr>
                <w:rFonts w:ascii="Arial" w:hAnsi="Arial" w:cs="Arial"/>
              </w:rPr>
              <w:t>349</w:t>
            </w:r>
          </w:p>
        </w:tc>
        <w:tc>
          <w:tcPr>
            <w:tcW w:w="2795" w:type="dxa"/>
          </w:tcPr>
          <w:p w:rsidR="00A63CED" w:rsidRPr="00F16460" w:rsidRDefault="00A63CED" w:rsidP="008E3994">
            <w:pPr>
              <w:pStyle w:val="Prrafodelista"/>
              <w:tabs>
                <w:tab w:val="left" w:pos="1641"/>
              </w:tabs>
              <w:ind w:left="0"/>
              <w:jc w:val="center"/>
              <w:rPr>
                <w:rFonts w:ascii="Arial" w:hAnsi="Arial" w:cs="Arial"/>
              </w:rPr>
            </w:pPr>
            <w:r w:rsidRPr="00F16460">
              <w:rPr>
                <w:rFonts w:ascii="Arial" w:hAnsi="Arial" w:cs="Arial"/>
              </w:rPr>
              <w:t>651</w:t>
            </w:r>
          </w:p>
        </w:tc>
      </w:tr>
      <w:tr w:rsidR="00A63CED" w:rsidRPr="00F16460" w:rsidTr="00A63CED">
        <w:tc>
          <w:tcPr>
            <w:tcW w:w="2837" w:type="dxa"/>
          </w:tcPr>
          <w:p w:rsidR="00A63CED" w:rsidRPr="00F16460" w:rsidRDefault="00A63CED" w:rsidP="008E3994">
            <w:pPr>
              <w:pStyle w:val="Prrafodelista"/>
              <w:tabs>
                <w:tab w:val="left" w:pos="1641"/>
              </w:tabs>
              <w:ind w:left="0"/>
              <w:jc w:val="center"/>
              <w:rPr>
                <w:rFonts w:ascii="Arial" w:hAnsi="Arial" w:cs="Arial"/>
              </w:rPr>
            </w:pPr>
            <w:r w:rsidRPr="00F16460">
              <w:rPr>
                <w:rFonts w:ascii="Arial" w:hAnsi="Arial" w:cs="Arial"/>
              </w:rPr>
              <w:t>16</w:t>
            </w:r>
          </w:p>
        </w:tc>
        <w:tc>
          <w:tcPr>
            <w:tcW w:w="2777" w:type="dxa"/>
          </w:tcPr>
          <w:p w:rsidR="00A63CED" w:rsidRPr="00F16460" w:rsidRDefault="00A63CED" w:rsidP="008E3994">
            <w:pPr>
              <w:pStyle w:val="Prrafodelista"/>
              <w:tabs>
                <w:tab w:val="left" w:pos="1641"/>
              </w:tabs>
              <w:ind w:left="0"/>
              <w:jc w:val="center"/>
              <w:rPr>
                <w:rFonts w:ascii="Arial" w:hAnsi="Arial" w:cs="Arial"/>
              </w:rPr>
            </w:pPr>
            <w:r w:rsidRPr="00F16460">
              <w:rPr>
                <w:rFonts w:ascii="Arial" w:hAnsi="Arial" w:cs="Arial"/>
              </w:rPr>
              <w:t>328</w:t>
            </w:r>
          </w:p>
        </w:tc>
        <w:tc>
          <w:tcPr>
            <w:tcW w:w="2795" w:type="dxa"/>
          </w:tcPr>
          <w:p w:rsidR="00A63CED" w:rsidRPr="00F16460" w:rsidRDefault="00A63CED" w:rsidP="008E3994">
            <w:pPr>
              <w:pStyle w:val="Prrafodelista"/>
              <w:tabs>
                <w:tab w:val="left" w:pos="1641"/>
              </w:tabs>
              <w:ind w:left="0"/>
              <w:jc w:val="center"/>
              <w:rPr>
                <w:rFonts w:ascii="Arial" w:hAnsi="Arial" w:cs="Arial"/>
              </w:rPr>
            </w:pPr>
            <w:r w:rsidRPr="00F16460">
              <w:rPr>
                <w:rFonts w:ascii="Arial" w:hAnsi="Arial" w:cs="Arial"/>
              </w:rPr>
              <w:t>672</w:t>
            </w:r>
          </w:p>
        </w:tc>
      </w:tr>
      <w:tr w:rsidR="00A63CED" w:rsidRPr="00F16460" w:rsidTr="00A63CED">
        <w:tc>
          <w:tcPr>
            <w:tcW w:w="2837" w:type="dxa"/>
          </w:tcPr>
          <w:p w:rsidR="00A63CED" w:rsidRPr="00F16460" w:rsidRDefault="00A63CED" w:rsidP="008E3994">
            <w:pPr>
              <w:pStyle w:val="Prrafodelista"/>
              <w:tabs>
                <w:tab w:val="left" w:pos="1641"/>
              </w:tabs>
              <w:ind w:left="0"/>
              <w:jc w:val="center"/>
              <w:rPr>
                <w:rFonts w:ascii="Arial" w:hAnsi="Arial" w:cs="Arial"/>
              </w:rPr>
            </w:pPr>
            <w:r w:rsidRPr="00F16460">
              <w:rPr>
                <w:rFonts w:ascii="Arial" w:hAnsi="Arial" w:cs="Arial"/>
              </w:rPr>
              <w:t>17</w:t>
            </w:r>
          </w:p>
        </w:tc>
        <w:tc>
          <w:tcPr>
            <w:tcW w:w="2777" w:type="dxa"/>
          </w:tcPr>
          <w:p w:rsidR="00A63CED" w:rsidRPr="00F16460" w:rsidRDefault="00A63CED" w:rsidP="008E3994">
            <w:pPr>
              <w:pStyle w:val="Prrafodelista"/>
              <w:tabs>
                <w:tab w:val="left" w:pos="1641"/>
              </w:tabs>
              <w:ind w:left="0"/>
              <w:jc w:val="center"/>
              <w:rPr>
                <w:rFonts w:ascii="Arial" w:hAnsi="Arial" w:cs="Arial"/>
              </w:rPr>
            </w:pPr>
            <w:r w:rsidRPr="00F16460">
              <w:rPr>
                <w:rFonts w:ascii="Arial" w:hAnsi="Arial" w:cs="Arial"/>
              </w:rPr>
              <w:t>308</w:t>
            </w:r>
          </w:p>
        </w:tc>
        <w:tc>
          <w:tcPr>
            <w:tcW w:w="2795" w:type="dxa"/>
          </w:tcPr>
          <w:p w:rsidR="00A63CED" w:rsidRPr="00F16460" w:rsidRDefault="00A63CED" w:rsidP="008E3994">
            <w:pPr>
              <w:pStyle w:val="Prrafodelista"/>
              <w:tabs>
                <w:tab w:val="left" w:pos="1641"/>
              </w:tabs>
              <w:ind w:left="0"/>
              <w:jc w:val="center"/>
              <w:rPr>
                <w:rFonts w:ascii="Arial" w:hAnsi="Arial" w:cs="Arial"/>
              </w:rPr>
            </w:pPr>
            <w:r w:rsidRPr="00F16460">
              <w:rPr>
                <w:rFonts w:ascii="Arial" w:hAnsi="Arial" w:cs="Arial"/>
              </w:rPr>
              <w:t>692</w:t>
            </w:r>
          </w:p>
        </w:tc>
      </w:tr>
      <w:tr w:rsidR="00A63CED" w:rsidRPr="00F16460" w:rsidTr="00A63CED">
        <w:tc>
          <w:tcPr>
            <w:tcW w:w="2837" w:type="dxa"/>
          </w:tcPr>
          <w:p w:rsidR="00A63CED" w:rsidRPr="00F16460" w:rsidRDefault="00A63CED" w:rsidP="008E3994">
            <w:pPr>
              <w:pStyle w:val="Prrafodelista"/>
              <w:tabs>
                <w:tab w:val="left" w:pos="1641"/>
              </w:tabs>
              <w:ind w:left="0"/>
              <w:jc w:val="center"/>
              <w:rPr>
                <w:rFonts w:ascii="Arial" w:hAnsi="Arial" w:cs="Arial"/>
              </w:rPr>
            </w:pPr>
            <w:r w:rsidRPr="00F16460">
              <w:rPr>
                <w:rFonts w:ascii="Arial" w:hAnsi="Arial" w:cs="Arial"/>
              </w:rPr>
              <w:t>18</w:t>
            </w:r>
          </w:p>
        </w:tc>
        <w:tc>
          <w:tcPr>
            <w:tcW w:w="2777" w:type="dxa"/>
          </w:tcPr>
          <w:p w:rsidR="00A63CED" w:rsidRPr="00F16460" w:rsidRDefault="00A63CED" w:rsidP="008E3994">
            <w:pPr>
              <w:pStyle w:val="Prrafodelista"/>
              <w:tabs>
                <w:tab w:val="left" w:pos="1641"/>
              </w:tabs>
              <w:ind w:left="0"/>
              <w:jc w:val="center"/>
              <w:rPr>
                <w:rFonts w:ascii="Arial" w:hAnsi="Arial" w:cs="Arial"/>
              </w:rPr>
            </w:pPr>
            <w:r w:rsidRPr="00F16460">
              <w:rPr>
                <w:rFonts w:ascii="Arial" w:hAnsi="Arial" w:cs="Arial"/>
              </w:rPr>
              <w:t>291</w:t>
            </w:r>
          </w:p>
        </w:tc>
        <w:tc>
          <w:tcPr>
            <w:tcW w:w="2795" w:type="dxa"/>
          </w:tcPr>
          <w:p w:rsidR="00A63CED" w:rsidRPr="00F16460" w:rsidRDefault="00A63CED" w:rsidP="008E3994">
            <w:pPr>
              <w:pStyle w:val="Prrafodelista"/>
              <w:tabs>
                <w:tab w:val="left" w:pos="1641"/>
              </w:tabs>
              <w:ind w:left="0"/>
              <w:jc w:val="center"/>
              <w:rPr>
                <w:rFonts w:ascii="Arial" w:hAnsi="Arial" w:cs="Arial"/>
              </w:rPr>
            </w:pPr>
            <w:r w:rsidRPr="00F16460">
              <w:rPr>
                <w:rFonts w:ascii="Arial" w:hAnsi="Arial" w:cs="Arial"/>
              </w:rPr>
              <w:t>709</w:t>
            </w:r>
          </w:p>
        </w:tc>
      </w:tr>
      <w:tr w:rsidR="00A63CED" w:rsidRPr="00F16460" w:rsidTr="00A63CED">
        <w:tc>
          <w:tcPr>
            <w:tcW w:w="2837" w:type="dxa"/>
          </w:tcPr>
          <w:p w:rsidR="00A63CED" w:rsidRPr="00F16460" w:rsidRDefault="00A63CED" w:rsidP="008E3994">
            <w:pPr>
              <w:pStyle w:val="Prrafodelista"/>
              <w:tabs>
                <w:tab w:val="left" w:pos="1641"/>
              </w:tabs>
              <w:ind w:left="0"/>
              <w:jc w:val="center"/>
              <w:rPr>
                <w:rFonts w:ascii="Arial" w:hAnsi="Arial" w:cs="Arial"/>
              </w:rPr>
            </w:pPr>
            <w:r w:rsidRPr="00F16460">
              <w:rPr>
                <w:rFonts w:ascii="Arial" w:hAnsi="Arial" w:cs="Arial"/>
              </w:rPr>
              <w:t>19</w:t>
            </w:r>
          </w:p>
        </w:tc>
        <w:tc>
          <w:tcPr>
            <w:tcW w:w="2777" w:type="dxa"/>
          </w:tcPr>
          <w:p w:rsidR="00A63CED" w:rsidRPr="00F16460" w:rsidRDefault="00A63CED" w:rsidP="008E3994">
            <w:pPr>
              <w:pStyle w:val="Prrafodelista"/>
              <w:tabs>
                <w:tab w:val="left" w:pos="1641"/>
              </w:tabs>
              <w:ind w:left="0"/>
              <w:jc w:val="center"/>
              <w:rPr>
                <w:rFonts w:ascii="Arial" w:hAnsi="Arial" w:cs="Arial"/>
              </w:rPr>
            </w:pPr>
            <w:r w:rsidRPr="00F16460">
              <w:rPr>
                <w:rFonts w:ascii="Arial" w:hAnsi="Arial" w:cs="Arial"/>
              </w:rPr>
              <w:t>276</w:t>
            </w:r>
          </w:p>
        </w:tc>
        <w:tc>
          <w:tcPr>
            <w:tcW w:w="2795" w:type="dxa"/>
          </w:tcPr>
          <w:p w:rsidR="00A63CED" w:rsidRPr="00F16460" w:rsidRDefault="00A63CED" w:rsidP="008E3994">
            <w:pPr>
              <w:pStyle w:val="Prrafodelista"/>
              <w:tabs>
                <w:tab w:val="left" w:pos="1641"/>
              </w:tabs>
              <w:ind w:left="0"/>
              <w:jc w:val="center"/>
              <w:rPr>
                <w:rFonts w:ascii="Arial" w:hAnsi="Arial" w:cs="Arial"/>
              </w:rPr>
            </w:pPr>
            <w:r w:rsidRPr="00F16460">
              <w:rPr>
                <w:rFonts w:ascii="Arial" w:hAnsi="Arial" w:cs="Arial"/>
              </w:rPr>
              <w:t>724</w:t>
            </w:r>
          </w:p>
        </w:tc>
      </w:tr>
      <w:tr w:rsidR="00A63CED" w:rsidRPr="00F16460" w:rsidTr="00A63CED">
        <w:tc>
          <w:tcPr>
            <w:tcW w:w="2837" w:type="dxa"/>
          </w:tcPr>
          <w:p w:rsidR="00A63CED" w:rsidRPr="00F16460" w:rsidRDefault="00A63CED" w:rsidP="008E3994">
            <w:pPr>
              <w:pStyle w:val="Prrafodelista"/>
              <w:tabs>
                <w:tab w:val="left" w:pos="1641"/>
              </w:tabs>
              <w:ind w:left="0"/>
              <w:jc w:val="center"/>
              <w:rPr>
                <w:rFonts w:ascii="Arial" w:hAnsi="Arial" w:cs="Arial"/>
              </w:rPr>
            </w:pPr>
            <w:r w:rsidRPr="00F16460">
              <w:rPr>
                <w:rFonts w:ascii="Arial" w:hAnsi="Arial" w:cs="Arial"/>
              </w:rPr>
              <w:t>20</w:t>
            </w:r>
          </w:p>
        </w:tc>
        <w:tc>
          <w:tcPr>
            <w:tcW w:w="2777" w:type="dxa"/>
          </w:tcPr>
          <w:p w:rsidR="00A63CED" w:rsidRPr="00F16460" w:rsidRDefault="00A63CED" w:rsidP="008E3994">
            <w:pPr>
              <w:pStyle w:val="Prrafodelista"/>
              <w:tabs>
                <w:tab w:val="left" w:pos="1641"/>
              </w:tabs>
              <w:ind w:left="0"/>
              <w:jc w:val="center"/>
              <w:rPr>
                <w:rFonts w:ascii="Arial" w:hAnsi="Arial" w:cs="Arial"/>
              </w:rPr>
            </w:pPr>
            <w:r w:rsidRPr="00F16460">
              <w:rPr>
                <w:rFonts w:ascii="Arial" w:hAnsi="Arial" w:cs="Arial"/>
              </w:rPr>
              <w:t>262</w:t>
            </w:r>
          </w:p>
        </w:tc>
        <w:tc>
          <w:tcPr>
            <w:tcW w:w="2795" w:type="dxa"/>
          </w:tcPr>
          <w:p w:rsidR="00A63CED" w:rsidRPr="00F16460" w:rsidRDefault="00A63CED" w:rsidP="008E3994">
            <w:pPr>
              <w:pStyle w:val="Prrafodelista"/>
              <w:tabs>
                <w:tab w:val="left" w:pos="1641"/>
              </w:tabs>
              <w:ind w:left="0"/>
              <w:jc w:val="center"/>
              <w:rPr>
                <w:rFonts w:ascii="Arial" w:hAnsi="Arial" w:cs="Arial"/>
              </w:rPr>
            </w:pPr>
            <w:r w:rsidRPr="00F16460">
              <w:rPr>
                <w:rFonts w:ascii="Arial" w:hAnsi="Arial" w:cs="Arial"/>
              </w:rPr>
              <w:t>738</w:t>
            </w:r>
          </w:p>
        </w:tc>
      </w:tr>
    </w:tbl>
    <w:p w:rsidR="00A63CED" w:rsidRPr="00F16460" w:rsidRDefault="00A63CED" w:rsidP="00F61398">
      <w:pPr>
        <w:pStyle w:val="Prrafodelista"/>
        <w:tabs>
          <w:tab w:val="left" w:pos="1641"/>
        </w:tabs>
        <w:spacing w:after="0"/>
        <w:ind w:left="-426"/>
        <w:jc w:val="both"/>
        <w:rPr>
          <w:rFonts w:ascii="Arial" w:hAnsi="Arial" w:cs="Arial"/>
        </w:rPr>
      </w:pPr>
      <w:r w:rsidRPr="00F16460">
        <w:rPr>
          <w:rFonts w:ascii="Arial" w:hAnsi="Arial" w:cs="Arial"/>
        </w:rPr>
        <w:t>Fuente: Circular técnica 37 EMBRAPA: Teste do hipoclorito de sodio para sementes de soja. 2004.</w:t>
      </w:r>
    </w:p>
    <w:p w:rsidR="00A63CED" w:rsidRPr="00F16460" w:rsidRDefault="00A63CED" w:rsidP="00F61398">
      <w:pPr>
        <w:pStyle w:val="Prrafodelista"/>
        <w:tabs>
          <w:tab w:val="left" w:pos="1641"/>
        </w:tabs>
        <w:spacing w:after="0"/>
        <w:ind w:left="1125"/>
        <w:rPr>
          <w:rFonts w:ascii="Arial" w:hAnsi="Arial" w:cs="Arial"/>
        </w:rPr>
      </w:pPr>
    </w:p>
    <w:p w:rsidR="00A63CED" w:rsidRPr="00F16460" w:rsidRDefault="00A63CED" w:rsidP="00F61398">
      <w:pPr>
        <w:tabs>
          <w:tab w:val="left" w:pos="1641"/>
        </w:tabs>
        <w:spacing w:after="0"/>
        <w:ind w:left="-426"/>
        <w:jc w:val="both"/>
        <w:rPr>
          <w:rFonts w:ascii="Arial" w:hAnsi="Arial" w:cs="Arial"/>
        </w:rPr>
      </w:pPr>
      <w:r w:rsidRPr="00F16460">
        <w:rPr>
          <w:rFonts w:ascii="Arial" w:hAnsi="Arial" w:cs="Arial"/>
        </w:rPr>
        <w:t>A partir de la obtención de la solución madre al 5,25%, el TDLSyCV deberá preparar la solución de trabajo al 0,1%, para lo cual deberá medir 25 ml de solución madre de NaOCl al 5,25% y añadir 975 ml de agua destilada para así obtener 1 litro de solución de trabajo.</w:t>
      </w:r>
    </w:p>
    <w:p w:rsidR="00A63CED" w:rsidRPr="00F16460" w:rsidRDefault="00A63CED" w:rsidP="00F61398">
      <w:pPr>
        <w:pStyle w:val="Prrafodelista"/>
        <w:tabs>
          <w:tab w:val="left" w:pos="1641"/>
        </w:tabs>
        <w:spacing w:after="0"/>
        <w:ind w:left="-426"/>
        <w:jc w:val="both"/>
        <w:rPr>
          <w:rFonts w:ascii="Arial" w:hAnsi="Arial" w:cs="Arial"/>
        </w:rPr>
      </w:pPr>
    </w:p>
    <w:p w:rsidR="00A63CED" w:rsidRPr="00F16460" w:rsidRDefault="00A63CED" w:rsidP="00F61398">
      <w:pPr>
        <w:tabs>
          <w:tab w:val="left" w:pos="1641"/>
        </w:tabs>
        <w:spacing w:after="0"/>
        <w:ind w:left="-426"/>
        <w:jc w:val="both"/>
        <w:rPr>
          <w:rFonts w:ascii="Arial" w:hAnsi="Arial" w:cs="Arial"/>
        </w:rPr>
      </w:pPr>
      <w:r w:rsidRPr="00F16460">
        <w:rPr>
          <w:rFonts w:ascii="Arial" w:hAnsi="Arial" w:cs="Arial"/>
          <w:b/>
        </w:rPr>
        <w:t>Nota 1:</w:t>
      </w:r>
      <w:r w:rsidRPr="00F16460">
        <w:rPr>
          <w:rFonts w:ascii="Arial" w:hAnsi="Arial" w:cs="Arial"/>
        </w:rPr>
        <w:t xml:space="preserve"> la solución al 0,1% es la indicada para la evaluación de daño mecánico en semillas de soja, la misma debe ser mantenida en envase cerrado y debidamente identificada, utilizando el FOR-DL-065 Rótulo para envases.</w:t>
      </w:r>
    </w:p>
    <w:p w:rsidR="00A63CED" w:rsidRPr="00F16460" w:rsidRDefault="00A63CED" w:rsidP="00A63CED">
      <w:pPr>
        <w:pStyle w:val="Prrafodelista"/>
        <w:tabs>
          <w:tab w:val="left" w:pos="1641"/>
        </w:tabs>
        <w:ind w:left="1125"/>
        <w:rPr>
          <w:rFonts w:ascii="Arial" w:hAnsi="Arial" w:cs="Arial"/>
          <w:lang w:val="es-ES"/>
        </w:rPr>
      </w:pPr>
    </w:p>
    <w:p w:rsidR="00A63CED" w:rsidRPr="00F16460" w:rsidRDefault="00A63CED" w:rsidP="00F61398">
      <w:pPr>
        <w:pStyle w:val="Prrafodelista"/>
        <w:numPr>
          <w:ilvl w:val="1"/>
          <w:numId w:val="1"/>
        </w:numPr>
        <w:tabs>
          <w:tab w:val="left" w:pos="1641"/>
        </w:tabs>
        <w:ind w:left="0" w:hanging="426"/>
        <w:rPr>
          <w:rFonts w:ascii="Arial" w:hAnsi="Arial" w:cs="Arial"/>
          <w:b/>
        </w:rPr>
      </w:pPr>
      <w:r w:rsidRPr="00F16460">
        <w:rPr>
          <w:rFonts w:ascii="Arial" w:hAnsi="Arial" w:cs="Arial"/>
          <w:b/>
        </w:rPr>
        <w:t>Realización del análisis</w:t>
      </w:r>
    </w:p>
    <w:p w:rsidR="00A63CED" w:rsidRPr="00F16460" w:rsidRDefault="00A63CED" w:rsidP="00A63CED">
      <w:pPr>
        <w:pStyle w:val="Prrafodelista"/>
        <w:tabs>
          <w:tab w:val="left" w:pos="1641"/>
        </w:tabs>
        <w:spacing w:after="0"/>
        <w:ind w:left="426"/>
        <w:jc w:val="both"/>
        <w:rPr>
          <w:rFonts w:ascii="Arial" w:hAnsi="Arial" w:cs="Arial"/>
        </w:rPr>
      </w:pPr>
    </w:p>
    <w:p w:rsidR="00B14DDA" w:rsidRPr="00F16460" w:rsidRDefault="00B35042" w:rsidP="00F61398">
      <w:pPr>
        <w:tabs>
          <w:tab w:val="left" w:pos="1641"/>
        </w:tabs>
        <w:ind w:left="-426"/>
        <w:jc w:val="both"/>
        <w:rPr>
          <w:rFonts w:ascii="Arial" w:hAnsi="Arial" w:cs="Arial"/>
        </w:rPr>
      </w:pPr>
      <w:r w:rsidRPr="00F16460">
        <w:rPr>
          <w:rFonts w:ascii="Arial" w:hAnsi="Arial" w:cs="Arial"/>
        </w:rPr>
        <w:t xml:space="preserve">Realizar el conteo de 200 semillas al azar y separar en dos grupos de 100 semillas de soja y colocarlas en placas de </w:t>
      </w:r>
      <w:r w:rsidR="002D6E71" w:rsidRPr="00F16460">
        <w:rPr>
          <w:rFonts w:ascii="Arial" w:hAnsi="Arial" w:cs="Arial"/>
        </w:rPr>
        <w:t>Petri</w:t>
      </w:r>
      <w:r w:rsidRPr="00F16460">
        <w:rPr>
          <w:rFonts w:ascii="Arial" w:hAnsi="Arial" w:cs="Arial"/>
        </w:rPr>
        <w:t>.</w:t>
      </w:r>
    </w:p>
    <w:p w:rsidR="00B14DDA" w:rsidRPr="00F16460" w:rsidRDefault="002D6E71" w:rsidP="00F61398">
      <w:pPr>
        <w:tabs>
          <w:tab w:val="left" w:pos="1641"/>
        </w:tabs>
        <w:ind w:left="-426"/>
        <w:jc w:val="both"/>
        <w:rPr>
          <w:rFonts w:ascii="Arial" w:hAnsi="Arial" w:cs="Arial"/>
        </w:rPr>
      </w:pPr>
      <w:r w:rsidRPr="00F16460">
        <w:rPr>
          <w:rFonts w:ascii="Arial" w:hAnsi="Arial" w:cs="Arial"/>
        </w:rPr>
        <w:t>Verter</w:t>
      </w:r>
      <w:r w:rsidR="00B35042" w:rsidRPr="00F16460">
        <w:rPr>
          <w:rFonts w:ascii="Arial" w:hAnsi="Arial" w:cs="Arial"/>
        </w:rPr>
        <w:t xml:space="preserve"> la solución </w:t>
      </w:r>
      <w:r w:rsidR="00A63CED" w:rsidRPr="00F16460">
        <w:rPr>
          <w:rFonts w:ascii="Arial" w:hAnsi="Arial" w:cs="Arial"/>
        </w:rPr>
        <w:t xml:space="preserve">de trabajo </w:t>
      </w:r>
      <w:r w:rsidR="00B35042" w:rsidRPr="00F16460">
        <w:rPr>
          <w:rFonts w:ascii="Arial" w:hAnsi="Arial" w:cs="Arial"/>
        </w:rPr>
        <w:t xml:space="preserve">en las placas de Petri conteniendo las semillas hasta cubrir </w:t>
      </w:r>
      <w:r w:rsidRPr="00F16460">
        <w:rPr>
          <w:rFonts w:ascii="Arial" w:hAnsi="Arial" w:cs="Arial"/>
        </w:rPr>
        <w:t>totalmente las semillas y dejar reposar</w:t>
      </w:r>
      <w:r w:rsidR="00B35042" w:rsidRPr="00F16460">
        <w:rPr>
          <w:rFonts w:ascii="Arial" w:hAnsi="Arial" w:cs="Arial"/>
        </w:rPr>
        <w:t xml:space="preserve"> 10 minutos.</w:t>
      </w:r>
    </w:p>
    <w:p w:rsidR="00B35042" w:rsidRPr="00F16460" w:rsidRDefault="002D6E71" w:rsidP="00F61398">
      <w:pPr>
        <w:tabs>
          <w:tab w:val="left" w:pos="1641"/>
        </w:tabs>
        <w:spacing w:after="0"/>
        <w:ind w:left="-426"/>
        <w:jc w:val="both"/>
        <w:rPr>
          <w:rFonts w:ascii="Arial" w:hAnsi="Arial" w:cs="Arial"/>
        </w:rPr>
      </w:pPr>
      <w:r w:rsidRPr="00F16460">
        <w:rPr>
          <w:rFonts w:ascii="Arial" w:hAnsi="Arial" w:cs="Arial"/>
        </w:rPr>
        <w:t>Posterior a los 10 minutos, retirar</w:t>
      </w:r>
      <w:r w:rsidR="00B35042" w:rsidRPr="00F16460">
        <w:rPr>
          <w:rFonts w:ascii="Arial" w:hAnsi="Arial" w:cs="Arial"/>
        </w:rPr>
        <w:t xml:space="preserve"> las semillas de la solución de hipoclorito</w:t>
      </w:r>
      <w:r w:rsidRPr="00F16460">
        <w:rPr>
          <w:rFonts w:ascii="Arial" w:hAnsi="Arial" w:cs="Arial"/>
        </w:rPr>
        <w:t xml:space="preserve"> de sodio y colocar</w:t>
      </w:r>
      <w:r w:rsidR="00B35042" w:rsidRPr="00F16460">
        <w:rPr>
          <w:rFonts w:ascii="Arial" w:hAnsi="Arial" w:cs="Arial"/>
        </w:rPr>
        <w:t xml:space="preserve"> so</w:t>
      </w:r>
      <w:r w:rsidRPr="00F16460">
        <w:rPr>
          <w:rFonts w:ascii="Arial" w:hAnsi="Arial" w:cs="Arial"/>
        </w:rPr>
        <w:t>bre un papel absorbente: observ</w:t>
      </w:r>
      <w:r w:rsidR="00333CF4" w:rsidRPr="00F16460">
        <w:rPr>
          <w:rFonts w:ascii="Arial" w:hAnsi="Arial" w:cs="Arial"/>
        </w:rPr>
        <w:t>ar y seleccionar</w:t>
      </w:r>
      <w:r w:rsidR="00B35042" w:rsidRPr="00F16460">
        <w:rPr>
          <w:rFonts w:ascii="Arial" w:hAnsi="Arial" w:cs="Arial"/>
        </w:rPr>
        <w:t xml:space="preserve"> las semillas hinchadas que forman una burbuja de aire entre la semilla y el tegumento y aquellas que tienen el tegumento visiblemente agrietad</w:t>
      </w:r>
      <w:r w:rsidR="00333CF4" w:rsidRPr="00F16460">
        <w:rPr>
          <w:rFonts w:ascii="Arial" w:hAnsi="Arial" w:cs="Arial"/>
        </w:rPr>
        <w:t>o (semillas dañadas); clasificar</w:t>
      </w:r>
      <w:r w:rsidR="00B35042" w:rsidRPr="00F16460">
        <w:rPr>
          <w:rFonts w:ascii="Arial" w:hAnsi="Arial" w:cs="Arial"/>
        </w:rPr>
        <w:t xml:space="preserve"> en semillas dañadas </w:t>
      </w:r>
      <w:r w:rsidR="00333CF4" w:rsidRPr="00F16460">
        <w:rPr>
          <w:rFonts w:ascii="Arial" w:hAnsi="Arial" w:cs="Arial"/>
        </w:rPr>
        <w:t>y en semillas no dañadas, repetir</w:t>
      </w:r>
      <w:r w:rsidR="00B35042" w:rsidRPr="00F16460">
        <w:rPr>
          <w:rFonts w:ascii="Arial" w:hAnsi="Arial" w:cs="Arial"/>
        </w:rPr>
        <w:t xml:space="preserve"> la misma operación en la otra repetición.</w:t>
      </w:r>
    </w:p>
    <w:p w:rsidR="002D6E71" w:rsidRPr="00F16460" w:rsidRDefault="002D6E71" w:rsidP="00F61398">
      <w:pPr>
        <w:pStyle w:val="Sangradetextonormal"/>
        <w:tabs>
          <w:tab w:val="left" w:pos="-1418"/>
        </w:tabs>
        <w:spacing w:after="0"/>
        <w:ind w:left="-426"/>
        <w:jc w:val="both"/>
        <w:rPr>
          <w:rFonts w:ascii="Arial" w:hAnsi="Arial" w:cs="Arial"/>
          <w:sz w:val="22"/>
          <w:szCs w:val="22"/>
        </w:rPr>
      </w:pPr>
    </w:p>
    <w:p w:rsidR="00B35042" w:rsidRPr="00F16460" w:rsidRDefault="00B35042" w:rsidP="00F61398">
      <w:pPr>
        <w:pStyle w:val="Sangradetextonormal"/>
        <w:tabs>
          <w:tab w:val="left" w:pos="-1418"/>
        </w:tabs>
        <w:spacing w:after="0"/>
        <w:ind w:left="-426"/>
        <w:jc w:val="both"/>
        <w:rPr>
          <w:rFonts w:ascii="Arial" w:hAnsi="Arial" w:cs="Arial"/>
          <w:sz w:val="22"/>
          <w:szCs w:val="22"/>
        </w:rPr>
      </w:pPr>
      <w:r w:rsidRPr="00F16460">
        <w:rPr>
          <w:rFonts w:ascii="Arial" w:hAnsi="Arial" w:cs="Arial"/>
          <w:b/>
          <w:sz w:val="22"/>
          <w:szCs w:val="22"/>
        </w:rPr>
        <w:t>Nota</w:t>
      </w:r>
      <w:r w:rsidR="002D6E71" w:rsidRPr="00F16460">
        <w:rPr>
          <w:rFonts w:ascii="Arial" w:hAnsi="Arial" w:cs="Arial"/>
          <w:b/>
          <w:sz w:val="22"/>
          <w:szCs w:val="22"/>
        </w:rPr>
        <w:t xml:space="preserve"> </w:t>
      </w:r>
      <w:r w:rsidR="00A63CED" w:rsidRPr="00F16460">
        <w:rPr>
          <w:rFonts w:ascii="Arial" w:hAnsi="Arial" w:cs="Arial"/>
          <w:b/>
          <w:sz w:val="22"/>
          <w:szCs w:val="22"/>
        </w:rPr>
        <w:t>2</w:t>
      </w:r>
      <w:r w:rsidRPr="00F16460">
        <w:rPr>
          <w:rFonts w:ascii="Arial" w:hAnsi="Arial" w:cs="Arial"/>
          <w:b/>
          <w:sz w:val="22"/>
          <w:szCs w:val="22"/>
        </w:rPr>
        <w:t>:</w:t>
      </w:r>
      <w:r w:rsidRPr="00F16460">
        <w:rPr>
          <w:rFonts w:ascii="Arial" w:hAnsi="Arial" w:cs="Arial"/>
          <w:sz w:val="22"/>
          <w:szCs w:val="22"/>
        </w:rPr>
        <w:t xml:space="preserve"> Cuidar de no dejar mayor tiempo las semillas en la solución del hipoclorito de sodio, pues las semillas que no están dañadas igualmente se hincharan.</w:t>
      </w:r>
    </w:p>
    <w:p w:rsidR="00B35042" w:rsidRPr="00F16460" w:rsidRDefault="00B14DDA" w:rsidP="00F61398">
      <w:pPr>
        <w:pStyle w:val="Sangradetextonormal"/>
        <w:tabs>
          <w:tab w:val="left" w:pos="-1418"/>
          <w:tab w:val="left" w:pos="3633"/>
        </w:tabs>
        <w:spacing w:after="0"/>
        <w:ind w:left="-426"/>
        <w:jc w:val="both"/>
        <w:rPr>
          <w:rFonts w:ascii="Arial" w:hAnsi="Arial" w:cs="Arial"/>
          <w:sz w:val="22"/>
          <w:szCs w:val="22"/>
        </w:rPr>
      </w:pPr>
      <w:r w:rsidRPr="00F16460">
        <w:rPr>
          <w:rFonts w:ascii="Arial" w:hAnsi="Arial" w:cs="Arial"/>
          <w:sz w:val="22"/>
          <w:szCs w:val="22"/>
        </w:rPr>
        <w:tab/>
      </w:r>
    </w:p>
    <w:p w:rsidR="00B14DDA" w:rsidRPr="00F16460" w:rsidRDefault="002D6E71" w:rsidP="00F61398">
      <w:pPr>
        <w:tabs>
          <w:tab w:val="left" w:pos="1641"/>
        </w:tabs>
        <w:ind w:left="-426"/>
        <w:jc w:val="both"/>
        <w:rPr>
          <w:rFonts w:ascii="Arial" w:hAnsi="Arial" w:cs="Arial"/>
        </w:rPr>
      </w:pPr>
      <w:r w:rsidRPr="00F16460">
        <w:rPr>
          <w:rFonts w:ascii="Arial" w:hAnsi="Arial" w:cs="Arial"/>
        </w:rPr>
        <w:t>Sumar</w:t>
      </w:r>
      <w:r w:rsidR="00B35042" w:rsidRPr="00F16460">
        <w:rPr>
          <w:rFonts w:ascii="Arial" w:hAnsi="Arial" w:cs="Arial"/>
        </w:rPr>
        <w:t xml:space="preserve"> la fracción de las semillas dañadas y las semillas no dañadas de cada repetición separadamente.</w:t>
      </w:r>
    </w:p>
    <w:p w:rsidR="00B14DDA" w:rsidRPr="00F16460" w:rsidRDefault="002D6E71" w:rsidP="00F61398">
      <w:pPr>
        <w:tabs>
          <w:tab w:val="left" w:pos="1641"/>
        </w:tabs>
        <w:ind w:left="-426"/>
        <w:jc w:val="both"/>
        <w:rPr>
          <w:rFonts w:ascii="Arial" w:hAnsi="Arial" w:cs="Arial"/>
        </w:rPr>
      </w:pPr>
      <w:r w:rsidRPr="00F16460">
        <w:rPr>
          <w:rFonts w:ascii="Arial" w:hAnsi="Arial" w:cs="Arial"/>
        </w:rPr>
        <w:t>Calcular</w:t>
      </w:r>
      <w:r w:rsidR="00B35042" w:rsidRPr="00F16460">
        <w:rPr>
          <w:rFonts w:ascii="Arial" w:hAnsi="Arial" w:cs="Arial"/>
        </w:rPr>
        <w:t xml:space="preserve"> el promedio de las dos repetici</w:t>
      </w:r>
      <w:r w:rsidRPr="00F16460">
        <w:rPr>
          <w:rFonts w:ascii="Arial" w:hAnsi="Arial" w:cs="Arial"/>
        </w:rPr>
        <w:t>ones de cada fracción y registrar</w:t>
      </w:r>
      <w:r w:rsidR="00B35042" w:rsidRPr="00F16460">
        <w:rPr>
          <w:rFonts w:ascii="Arial" w:hAnsi="Arial" w:cs="Arial"/>
        </w:rPr>
        <w:t xml:space="preserve"> en el campo establecido para cálcu</w:t>
      </w:r>
      <w:r w:rsidR="00B14DDA" w:rsidRPr="00F16460">
        <w:rPr>
          <w:rFonts w:ascii="Arial" w:hAnsi="Arial" w:cs="Arial"/>
        </w:rPr>
        <w:t xml:space="preserve">lo auxiliar en el </w:t>
      </w:r>
      <w:r w:rsidR="00FB64C7" w:rsidRPr="00F16460">
        <w:rPr>
          <w:rFonts w:ascii="Arial" w:hAnsi="Arial" w:cs="Arial"/>
        </w:rPr>
        <w:t>BI.</w:t>
      </w:r>
    </w:p>
    <w:p w:rsidR="00231BE7" w:rsidRPr="00F16460" w:rsidRDefault="00333CF4" w:rsidP="00A26C5A">
      <w:pPr>
        <w:tabs>
          <w:tab w:val="left" w:pos="1641"/>
        </w:tabs>
        <w:spacing w:after="0"/>
        <w:ind w:left="-426"/>
        <w:jc w:val="both"/>
        <w:rPr>
          <w:rFonts w:ascii="Arial" w:hAnsi="Arial" w:cs="Arial"/>
        </w:rPr>
      </w:pPr>
      <w:r w:rsidRPr="00F16460">
        <w:rPr>
          <w:rFonts w:ascii="Arial" w:hAnsi="Arial" w:cs="Arial"/>
        </w:rPr>
        <w:lastRenderedPageBreak/>
        <w:t>Una vez finalizado el análisis de determinación de daño mecá</w:t>
      </w:r>
      <w:r w:rsidR="00A63CED" w:rsidRPr="00F16460">
        <w:rPr>
          <w:rFonts w:ascii="Arial" w:hAnsi="Arial" w:cs="Arial"/>
        </w:rPr>
        <w:t>nico y</w:t>
      </w:r>
      <w:r w:rsidR="00B14DDA" w:rsidRPr="00F16460">
        <w:rPr>
          <w:rFonts w:ascii="Arial" w:hAnsi="Arial" w:cs="Arial"/>
        </w:rPr>
        <w:t xml:space="preserve"> llenado el</w:t>
      </w:r>
      <w:r w:rsidR="00FB64C7" w:rsidRPr="00F16460">
        <w:rPr>
          <w:rFonts w:ascii="Arial" w:hAnsi="Arial" w:cs="Arial"/>
        </w:rPr>
        <w:t xml:space="preserve"> BI</w:t>
      </w:r>
      <w:r w:rsidRPr="00F16460">
        <w:rPr>
          <w:rFonts w:ascii="Arial" w:hAnsi="Arial" w:cs="Arial"/>
        </w:rPr>
        <w:t>, el TDLSyCV deberá hacer entrega del BI al responsable para el llenado del CAS y dejará constancia de la fecha de entrega en el mismo</w:t>
      </w:r>
      <w:r w:rsidR="00B14DDA" w:rsidRPr="00F16460">
        <w:rPr>
          <w:rFonts w:ascii="Arial" w:hAnsi="Arial" w:cs="Arial"/>
        </w:rPr>
        <w:t>.</w:t>
      </w:r>
    </w:p>
    <w:p w:rsidR="00B14DDA" w:rsidRPr="00F16460" w:rsidRDefault="00B14DDA" w:rsidP="00B14DDA">
      <w:pPr>
        <w:pStyle w:val="Prrafodelista"/>
        <w:tabs>
          <w:tab w:val="left" w:pos="1641"/>
        </w:tabs>
        <w:ind w:left="1276"/>
        <w:jc w:val="both"/>
        <w:rPr>
          <w:rFonts w:ascii="Arial" w:hAnsi="Arial" w:cs="Arial"/>
        </w:rPr>
      </w:pPr>
    </w:p>
    <w:p w:rsidR="00421737" w:rsidRPr="00F16460" w:rsidRDefault="00421737" w:rsidP="00F61398">
      <w:pPr>
        <w:pStyle w:val="Prrafodelista"/>
        <w:numPr>
          <w:ilvl w:val="0"/>
          <w:numId w:val="1"/>
        </w:numPr>
        <w:tabs>
          <w:tab w:val="left" w:pos="1641"/>
        </w:tabs>
        <w:spacing w:after="0"/>
        <w:ind w:left="-142" w:hanging="284"/>
        <w:rPr>
          <w:rFonts w:ascii="Arial" w:hAnsi="Arial" w:cs="Arial"/>
          <w:b/>
        </w:rPr>
      </w:pPr>
      <w:r w:rsidRPr="00F16460">
        <w:rPr>
          <w:rFonts w:ascii="Arial" w:hAnsi="Arial" w:cs="Arial"/>
          <w:b/>
        </w:rPr>
        <w:t>CONTROL DE CAMBIOS</w:t>
      </w:r>
    </w:p>
    <w:p w:rsidR="00F61398" w:rsidRPr="00F16460" w:rsidRDefault="00F61398" w:rsidP="00F61398">
      <w:pPr>
        <w:pStyle w:val="Prrafodelista"/>
        <w:tabs>
          <w:tab w:val="left" w:pos="1641"/>
        </w:tabs>
        <w:spacing w:after="0"/>
        <w:ind w:left="-142"/>
        <w:rPr>
          <w:rFonts w:ascii="Arial" w:hAnsi="Arial" w:cs="Arial"/>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492"/>
        <w:gridCol w:w="6370"/>
      </w:tblGrid>
      <w:tr w:rsidR="00421737" w:rsidRPr="00F16460" w:rsidTr="00F16460">
        <w:tc>
          <w:tcPr>
            <w:tcW w:w="1226" w:type="dxa"/>
            <w:shd w:val="clear" w:color="auto" w:fill="auto"/>
            <w:vAlign w:val="center"/>
          </w:tcPr>
          <w:p w:rsidR="00421737" w:rsidRPr="00F16460" w:rsidRDefault="00421737" w:rsidP="00F16460">
            <w:pPr>
              <w:spacing w:after="0" w:line="360" w:lineRule="auto"/>
              <w:jc w:val="center"/>
              <w:rPr>
                <w:rFonts w:ascii="Arial" w:hAnsi="Arial" w:cs="Arial"/>
                <w:b/>
              </w:rPr>
            </w:pPr>
            <w:r w:rsidRPr="00F16460">
              <w:rPr>
                <w:rFonts w:ascii="Arial" w:hAnsi="Arial" w:cs="Arial"/>
                <w:b/>
              </w:rPr>
              <w:t>Ítem</w:t>
            </w:r>
          </w:p>
        </w:tc>
        <w:tc>
          <w:tcPr>
            <w:tcW w:w="1492" w:type="dxa"/>
            <w:shd w:val="clear" w:color="auto" w:fill="auto"/>
            <w:vAlign w:val="center"/>
          </w:tcPr>
          <w:p w:rsidR="00421737" w:rsidRPr="00F16460" w:rsidRDefault="00421737" w:rsidP="00F16460">
            <w:pPr>
              <w:spacing w:after="0" w:line="360" w:lineRule="auto"/>
              <w:jc w:val="center"/>
              <w:rPr>
                <w:rFonts w:ascii="Arial" w:hAnsi="Arial" w:cs="Arial"/>
                <w:b/>
              </w:rPr>
            </w:pPr>
            <w:r w:rsidRPr="00F16460">
              <w:rPr>
                <w:rFonts w:ascii="Arial" w:hAnsi="Arial" w:cs="Arial"/>
                <w:b/>
              </w:rPr>
              <w:t>Página</w:t>
            </w:r>
          </w:p>
        </w:tc>
        <w:tc>
          <w:tcPr>
            <w:tcW w:w="6370" w:type="dxa"/>
            <w:shd w:val="clear" w:color="auto" w:fill="auto"/>
            <w:vAlign w:val="center"/>
          </w:tcPr>
          <w:p w:rsidR="00421737" w:rsidRPr="00F16460" w:rsidRDefault="00421737" w:rsidP="00F16460">
            <w:pPr>
              <w:spacing w:after="0" w:line="360" w:lineRule="auto"/>
              <w:jc w:val="center"/>
              <w:rPr>
                <w:rFonts w:ascii="Arial" w:hAnsi="Arial" w:cs="Arial"/>
                <w:b/>
              </w:rPr>
            </w:pPr>
            <w:r w:rsidRPr="00F16460">
              <w:rPr>
                <w:rFonts w:ascii="Arial" w:hAnsi="Arial" w:cs="Arial"/>
                <w:b/>
              </w:rPr>
              <w:t>Cambios</w:t>
            </w:r>
          </w:p>
        </w:tc>
      </w:tr>
      <w:tr w:rsidR="00F16460" w:rsidRPr="00F16460" w:rsidTr="00F16460">
        <w:tc>
          <w:tcPr>
            <w:tcW w:w="1226" w:type="dxa"/>
            <w:shd w:val="clear" w:color="auto" w:fill="auto"/>
            <w:vAlign w:val="center"/>
          </w:tcPr>
          <w:p w:rsidR="00F16460" w:rsidRPr="00EE59B0" w:rsidRDefault="00F16460" w:rsidP="00F16460">
            <w:pPr>
              <w:spacing w:line="360" w:lineRule="auto"/>
              <w:jc w:val="center"/>
              <w:rPr>
                <w:rFonts w:ascii="Arial" w:hAnsi="Arial" w:cs="Arial"/>
              </w:rPr>
            </w:pPr>
            <w:r w:rsidRPr="00EE59B0">
              <w:rPr>
                <w:rFonts w:ascii="Arial" w:hAnsi="Arial" w:cs="Arial"/>
              </w:rPr>
              <w:t>NA</w:t>
            </w:r>
          </w:p>
        </w:tc>
        <w:tc>
          <w:tcPr>
            <w:tcW w:w="1492" w:type="dxa"/>
            <w:shd w:val="clear" w:color="auto" w:fill="auto"/>
            <w:vAlign w:val="center"/>
          </w:tcPr>
          <w:p w:rsidR="00F16460" w:rsidRPr="00EE59B0" w:rsidRDefault="00F16460" w:rsidP="00F16460">
            <w:pPr>
              <w:spacing w:line="360" w:lineRule="auto"/>
              <w:jc w:val="center"/>
              <w:rPr>
                <w:rFonts w:ascii="Arial" w:hAnsi="Arial" w:cs="Arial"/>
              </w:rPr>
            </w:pPr>
            <w:r w:rsidRPr="00EE59B0">
              <w:rPr>
                <w:rFonts w:ascii="Arial" w:hAnsi="Arial" w:cs="Arial"/>
              </w:rPr>
              <w:t>1</w:t>
            </w:r>
          </w:p>
        </w:tc>
        <w:tc>
          <w:tcPr>
            <w:tcW w:w="6370" w:type="dxa"/>
            <w:shd w:val="clear" w:color="auto" w:fill="auto"/>
          </w:tcPr>
          <w:p w:rsidR="00F16460" w:rsidRPr="00EE59B0" w:rsidRDefault="00F16460" w:rsidP="00F16460">
            <w:pPr>
              <w:spacing w:after="0"/>
              <w:jc w:val="both"/>
              <w:rPr>
                <w:rFonts w:ascii="Arial" w:hAnsi="Arial" w:cs="Arial"/>
              </w:rPr>
            </w:pPr>
            <w:r w:rsidRPr="00EE59B0">
              <w:rPr>
                <w:rFonts w:ascii="Arial" w:hAnsi="Arial" w:cs="Arial"/>
              </w:rPr>
              <w:t>Proviene de un Sistema de Gestión de Calidad basado en la Norma NP-ISO/IEC 17025:2018.</w:t>
            </w:r>
          </w:p>
          <w:p w:rsidR="00F16460" w:rsidRPr="00EE59B0" w:rsidRDefault="00F16460" w:rsidP="00F16460">
            <w:pPr>
              <w:spacing w:after="0"/>
              <w:jc w:val="both"/>
              <w:rPr>
                <w:rFonts w:ascii="Arial" w:hAnsi="Arial" w:cs="Arial"/>
                <w:b/>
              </w:rPr>
            </w:pPr>
            <w:r w:rsidRPr="00EE59B0">
              <w:rPr>
                <w:rFonts w:ascii="Arial" w:hAnsi="Arial" w:cs="Arial"/>
              </w:rPr>
              <w:t>La DL adopta el SGCI del SENAVE en cumplimiento de la Resolución SENAVE N° 230/2023 “Control de documentos”, versión 05.</w:t>
            </w:r>
          </w:p>
        </w:tc>
      </w:tr>
    </w:tbl>
    <w:p w:rsidR="00421737" w:rsidRPr="00F16460" w:rsidRDefault="00421737" w:rsidP="00421737">
      <w:pPr>
        <w:pStyle w:val="Prrafodelista"/>
        <w:tabs>
          <w:tab w:val="left" w:pos="1641"/>
        </w:tabs>
        <w:rPr>
          <w:rFonts w:ascii="Arial" w:hAnsi="Arial" w:cs="Arial"/>
          <w:b/>
        </w:rPr>
      </w:pPr>
    </w:p>
    <w:p w:rsidR="00A26C5A" w:rsidRPr="00F16460" w:rsidRDefault="00B351C7" w:rsidP="00A26C5A">
      <w:pPr>
        <w:pStyle w:val="Prrafodelista"/>
        <w:numPr>
          <w:ilvl w:val="0"/>
          <w:numId w:val="1"/>
        </w:numPr>
        <w:tabs>
          <w:tab w:val="left" w:pos="1641"/>
        </w:tabs>
        <w:spacing w:after="0"/>
        <w:ind w:left="-142" w:hanging="284"/>
        <w:rPr>
          <w:rFonts w:ascii="Arial" w:hAnsi="Arial" w:cs="Arial"/>
          <w:b/>
        </w:rPr>
      </w:pPr>
      <w:r w:rsidRPr="00F16460">
        <w:rPr>
          <w:rFonts w:ascii="Arial" w:hAnsi="Arial" w:cs="Arial"/>
          <w:b/>
        </w:rPr>
        <w:t>REFERENCIAS</w:t>
      </w:r>
    </w:p>
    <w:p w:rsidR="00A26C5A" w:rsidRPr="00F16460" w:rsidRDefault="00A26C5A" w:rsidP="00A26C5A">
      <w:pPr>
        <w:pStyle w:val="Prrafodelista"/>
        <w:tabs>
          <w:tab w:val="left" w:pos="1641"/>
        </w:tabs>
        <w:spacing w:after="0"/>
        <w:ind w:left="-142"/>
        <w:rPr>
          <w:rFonts w:ascii="Arial" w:hAnsi="Arial" w:cs="Arial"/>
          <w:b/>
        </w:rPr>
      </w:pPr>
    </w:p>
    <w:p w:rsidR="00F16460" w:rsidRPr="00F16460" w:rsidRDefault="00333CF4" w:rsidP="00F16460">
      <w:pPr>
        <w:pStyle w:val="Prrafodelista"/>
        <w:numPr>
          <w:ilvl w:val="1"/>
          <w:numId w:val="19"/>
        </w:numPr>
        <w:spacing w:line="240" w:lineRule="auto"/>
        <w:ind w:left="142" w:hanging="568"/>
        <w:jc w:val="both"/>
        <w:rPr>
          <w:rFonts w:ascii="Arial" w:hAnsi="Arial" w:cs="Arial"/>
          <w:lang w:val="es-ES"/>
        </w:rPr>
      </w:pPr>
      <w:r w:rsidRPr="00F16460">
        <w:rPr>
          <w:rFonts w:ascii="Arial" w:hAnsi="Arial" w:cs="Arial"/>
        </w:rPr>
        <w:t xml:space="preserve">Circular técnica de la Embrapa N° 37. Teste do Hipoclorito de sódio para sementes de soja. Francisco Carlos Krzyzanowski, </w:t>
      </w:r>
      <w:r w:rsidR="0059110A" w:rsidRPr="00F16460">
        <w:rPr>
          <w:rFonts w:ascii="Arial" w:hAnsi="Arial" w:cs="Arial"/>
        </w:rPr>
        <w:t>José</w:t>
      </w:r>
      <w:r w:rsidRPr="00F16460">
        <w:rPr>
          <w:rFonts w:ascii="Arial" w:hAnsi="Arial" w:cs="Arial"/>
        </w:rPr>
        <w:t xml:space="preserve"> de Barros França Neto, Nilton Pereira de Costa. 2004.</w:t>
      </w:r>
      <w:r w:rsidR="00F16460" w:rsidRPr="00F16460">
        <w:rPr>
          <w:rFonts w:ascii="Arial" w:hAnsi="Arial" w:cs="Arial"/>
        </w:rPr>
        <w:t xml:space="preserve"> </w:t>
      </w:r>
    </w:p>
    <w:p w:rsidR="00F16460" w:rsidRPr="00FF7921" w:rsidRDefault="00F16460" w:rsidP="00F16460">
      <w:pPr>
        <w:pStyle w:val="Prrafodelista"/>
        <w:numPr>
          <w:ilvl w:val="1"/>
          <w:numId w:val="19"/>
        </w:numPr>
        <w:spacing w:line="240" w:lineRule="auto"/>
        <w:ind w:left="142" w:hanging="568"/>
        <w:jc w:val="both"/>
        <w:rPr>
          <w:rFonts w:ascii="Arial" w:hAnsi="Arial" w:cs="Arial"/>
          <w:lang w:val="es-ES"/>
        </w:rPr>
      </w:pPr>
      <w:r w:rsidRPr="00FF7921">
        <w:rPr>
          <w:rFonts w:ascii="Arial" w:hAnsi="Arial" w:cs="Arial"/>
        </w:rPr>
        <w:t>Resolución SENAVE N°230/2023 “Por la cual se actualiza el procedimiento para control de documentos, para la elaboración, verificación, aprobación y autorización de documentos relacionados al ámbito del sistema de gestión de calidad del Servicio Nacional de Calidad y Sanidad Vegetal y de Semillas y se abroga la Resolución SENAVE N°042/23 de fecha 30 de enero del 2023.</w:t>
      </w:r>
    </w:p>
    <w:p w:rsidR="00333CF4" w:rsidRPr="00F16460" w:rsidRDefault="00333CF4" w:rsidP="00932FC2">
      <w:pPr>
        <w:pStyle w:val="Prrafodelista"/>
        <w:spacing w:line="240" w:lineRule="auto"/>
        <w:ind w:left="142" w:hanging="142"/>
        <w:jc w:val="both"/>
        <w:rPr>
          <w:rFonts w:ascii="Arial" w:hAnsi="Arial" w:cs="Arial"/>
          <w:lang w:val="es-ES"/>
        </w:rPr>
      </w:pPr>
    </w:p>
    <w:p w:rsidR="00B351C7" w:rsidRPr="00F16460" w:rsidRDefault="00A26C5A" w:rsidP="00F61398">
      <w:pPr>
        <w:pStyle w:val="Prrafodelista"/>
        <w:numPr>
          <w:ilvl w:val="0"/>
          <w:numId w:val="1"/>
        </w:numPr>
        <w:tabs>
          <w:tab w:val="left" w:pos="1641"/>
        </w:tabs>
        <w:spacing w:after="0"/>
        <w:ind w:left="-142" w:hanging="284"/>
        <w:rPr>
          <w:rFonts w:ascii="Arial" w:hAnsi="Arial" w:cs="Arial"/>
          <w:b/>
        </w:rPr>
      </w:pPr>
      <w:r w:rsidRPr="00F16460">
        <w:rPr>
          <w:rFonts w:ascii="Arial" w:hAnsi="Arial" w:cs="Arial"/>
          <w:b/>
        </w:rPr>
        <w:t>DOCUMENTOS</w:t>
      </w:r>
    </w:p>
    <w:p w:rsidR="00932FC2" w:rsidRPr="00F16460" w:rsidRDefault="00932FC2" w:rsidP="00932FC2">
      <w:pPr>
        <w:pStyle w:val="Prrafodelista"/>
        <w:tabs>
          <w:tab w:val="left" w:pos="1641"/>
        </w:tabs>
        <w:rPr>
          <w:rFonts w:ascii="Arial" w:hAnsi="Arial" w:cs="Arial"/>
          <w:b/>
        </w:rPr>
      </w:pPr>
    </w:p>
    <w:tbl>
      <w:tblPr>
        <w:tblStyle w:val="Tablaconcuadrcula"/>
        <w:tblW w:w="9782" w:type="dxa"/>
        <w:tblInd w:w="-318" w:type="dxa"/>
        <w:tblLook w:val="04A0" w:firstRow="1" w:lastRow="0" w:firstColumn="1" w:lastColumn="0" w:noHBand="0" w:noVBand="1"/>
      </w:tblPr>
      <w:tblGrid>
        <w:gridCol w:w="2687"/>
        <w:gridCol w:w="1425"/>
        <w:gridCol w:w="1264"/>
        <w:gridCol w:w="1461"/>
        <w:gridCol w:w="1595"/>
        <w:gridCol w:w="1350"/>
      </w:tblGrid>
      <w:tr w:rsidR="00F16460" w:rsidRPr="00F16460" w:rsidTr="00F16460">
        <w:tc>
          <w:tcPr>
            <w:tcW w:w="2687" w:type="dxa"/>
            <w:vAlign w:val="center"/>
          </w:tcPr>
          <w:p w:rsidR="002A0854" w:rsidRPr="00F16460" w:rsidRDefault="002A0854" w:rsidP="00F16460">
            <w:pPr>
              <w:pStyle w:val="Prrafodelista"/>
              <w:tabs>
                <w:tab w:val="left" w:pos="1641"/>
              </w:tabs>
              <w:ind w:left="0"/>
              <w:jc w:val="center"/>
              <w:rPr>
                <w:rFonts w:ascii="Arial" w:hAnsi="Arial" w:cs="Arial"/>
                <w:b/>
                <w:sz w:val="20"/>
                <w:szCs w:val="20"/>
              </w:rPr>
            </w:pPr>
            <w:r w:rsidRPr="00F16460">
              <w:rPr>
                <w:rFonts w:ascii="Arial" w:hAnsi="Arial" w:cs="Arial"/>
                <w:b/>
                <w:sz w:val="20"/>
                <w:szCs w:val="20"/>
              </w:rPr>
              <w:t>Nombre del Registro</w:t>
            </w:r>
          </w:p>
        </w:tc>
        <w:tc>
          <w:tcPr>
            <w:tcW w:w="1425" w:type="dxa"/>
            <w:vAlign w:val="center"/>
          </w:tcPr>
          <w:p w:rsidR="002A0854" w:rsidRPr="00F16460" w:rsidRDefault="002A0854" w:rsidP="00F16460">
            <w:pPr>
              <w:pStyle w:val="Prrafodelista"/>
              <w:tabs>
                <w:tab w:val="left" w:pos="1641"/>
              </w:tabs>
              <w:ind w:left="0"/>
              <w:jc w:val="center"/>
              <w:rPr>
                <w:rFonts w:ascii="Arial" w:hAnsi="Arial" w:cs="Arial"/>
                <w:b/>
                <w:sz w:val="20"/>
                <w:szCs w:val="20"/>
              </w:rPr>
            </w:pPr>
            <w:r w:rsidRPr="00F16460">
              <w:rPr>
                <w:rFonts w:ascii="Arial" w:hAnsi="Arial" w:cs="Arial"/>
                <w:b/>
                <w:sz w:val="20"/>
                <w:szCs w:val="20"/>
              </w:rPr>
              <w:t>Código</w:t>
            </w:r>
          </w:p>
        </w:tc>
        <w:tc>
          <w:tcPr>
            <w:tcW w:w="1264" w:type="dxa"/>
            <w:vAlign w:val="center"/>
          </w:tcPr>
          <w:p w:rsidR="002A0854" w:rsidRPr="00F16460" w:rsidRDefault="002A0854" w:rsidP="00F16460">
            <w:pPr>
              <w:pStyle w:val="Prrafodelista"/>
              <w:tabs>
                <w:tab w:val="left" w:pos="1641"/>
              </w:tabs>
              <w:ind w:left="0"/>
              <w:jc w:val="center"/>
              <w:rPr>
                <w:rFonts w:ascii="Arial" w:hAnsi="Arial" w:cs="Arial"/>
                <w:b/>
                <w:sz w:val="20"/>
                <w:szCs w:val="20"/>
              </w:rPr>
            </w:pPr>
            <w:r w:rsidRPr="00F16460">
              <w:rPr>
                <w:rFonts w:ascii="Arial" w:hAnsi="Arial" w:cs="Arial"/>
                <w:b/>
                <w:sz w:val="20"/>
                <w:szCs w:val="20"/>
              </w:rPr>
              <w:t>Área de archivo</w:t>
            </w:r>
          </w:p>
        </w:tc>
        <w:tc>
          <w:tcPr>
            <w:tcW w:w="1461" w:type="dxa"/>
            <w:vAlign w:val="center"/>
          </w:tcPr>
          <w:p w:rsidR="002A0854" w:rsidRPr="00F16460" w:rsidRDefault="002A0854" w:rsidP="00F16460">
            <w:pPr>
              <w:pStyle w:val="Prrafodelista"/>
              <w:tabs>
                <w:tab w:val="left" w:pos="1641"/>
              </w:tabs>
              <w:ind w:left="0"/>
              <w:jc w:val="center"/>
              <w:rPr>
                <w:rFonts w:ascii="Arial" w:hAnsi="Arial" w:cs="Arial"/>
                <w:b/>
                <w:sz w:val="20"/>
                <w:szCs w:val="20"/>
              </w:rPr>
            </w:pPr>
            <w:r w:rsidRPr="00F16460">
              <w:rPr>
                <w:rFonts w:ascii="Arial" w:hAnsi="Arial" w:cs="Arial"/>
                <w:b/>
                <w:sz w:val="20"/>
                <w:szCs w:val="20"/>
              </w:rPr>
              <w:t>Responsable</w:t>
            </w:r>
          </w:p>
        </w:tc>
        <w:tc>
          <w:tcPr>
            <w:tcW w:w="1595" w:type="dxa"/>
            <w:vAlign w:val="center"/>
          </w:tcPr>
          <w:p w:rsidR="002A0854" w:rsidRPr="00F16460" w:rsidRDefault="002A0854" w:rsidP="00F16460">
            <w:pPr>
              <w:pStyle w:val="Prrafodelista"/>
              <w:tabs>
                <w:tab w:val="left" w:pos="1641"/>
              </w:tabs>
              <w:ind w:left="0"/>
              <w:jc w:val="center"/>
              <w:rPr>
                <w:rFonts w:ascii="Arial" w:hAnsi="Arial" w:cs="Arial"/>
                <w:b/>
                <w:sz w:val="20"/>
                <w:szCs w:val="20"/>
              </w:rPr>
            </w:pPr>
            <w:r w:rsidRPr="00F16460">
              <w:rPr>
                <w:rFonts w:ascii="Arial" w:hAnsi="Arial" w:cs="Arial"/>
                <w:b/>
                <w:sz w:val="20"/>
                <w:szCs w:val="20"/>
              </w:rPr>
              <w:t>Tiempo de retención por dependencia</w:t>
            </w:r>
          </w:p>
        </w:tc>
        <w:tc>
          <w:tcPr>
            <w:tcW w:w="1350" w:type="dxa"/>
            <w:vAlign w:val="center"/>
          </w:tcPr>
          <w:p w:rsidR="002A0854" w:rsidRPr="00F16460" w:rsidRDefault="002A0854" w:rsidP="00F16460">
            <w:pPr>
              <w:pStyle w:val="Prrafodelista"/>
              <w:tabs>
                <w:tab w:val="left" w:pos="1641"/>
              </w:tabs>
              <w:ind w:left="0"/>
              <w:jc w:val="center"/>
              <w:rPr>
                <w:rFonts w:ascii="Arial" w:hAnsi="Arial" w:cs="Arial"/>
                <w:b/>
                <w:sz w:val="20"/>
                <w:szCs w:val="20"/>
              </w:rPr>
            </w:pPr>
            <w:r w:rsidRPr="00F16460">
              <w:rPr>
                <w:rFonts w:ascii="Arial" w:hAnsi="Arial" w:cs="Arial"/>
                <w:b/>
                <w:sz w:val="20"/>
                <w:szCs w:val="20"/>
              </w:rPr>
              <w:t>Disposición final</w:t>
            </w:r>
          </w:p>
        </w:tc>
      </w:tr>
      <w:tr w:rsidR="00F16460" w:rsidRPr="00F16460" w:rsidTr="00F16460">
        <w:tc>
          <w:tcPr>
            <w:tcW w:w="2687" w:type="dxa"/>
          </w:tcPr>
          <w:p w:rsidR="002A0854" w:rsidRPr="00F16460" w:rsidRDefault="002A0854" w:rsidP="001E55F8">
            <w:pPr>
              <w:pStyle w:val="Prrafodelista"/>
              <w:tabs>
                <w:tab w:val="left" w:pos="1641"/>
              </w:tabs>
              <w:ind w:left="0"/>
              <w:jc w:val="both"/>
              <w:rPr>
                <w:rFonts w:ascii="Arial" w:hAnsi="Arial" w:cs="Arial"/>
                <w:sz w:val="20"/>
                <w:szCs w:val="20"/>
              </w:rPr>
            </w:pPr>
            <w:r w:rsidRPr="00F16460">
              <w:rPr>
                <w:rFonts w:ascii="Arial" w:hAnsi="Arial" w:cs="Arial"/>
                <w:sz w:val="20"/>
                <w:szCs w:val="20"/>
              </w:rPr>
              <w:t>Boletín interno de determinación de daño mecánico</w:t>
            </w:r>
          </w:p>
        </w:tc>
        <w:tc>
          <w:tcPr>
            <w:tcW w:w="1425" w:type="dxa"/>
            <w:vAlign w:val="center"/>
          </w:tcPr>
          <w:p w:rsidR="002A0854" w:rsidRPr="00F16460" w:rsidRDefault="002A0854" w:rsidP="00A66603">
            <w:pPr>
              <w:pStyle w:val="Prrafodelista"/>
              <w:tabs>
                <w:tab w:val="left" w:pos="1641"/>
              </w:tabs>
              <w:ind w:left="0"/>
              <w:jc w:val="center"/>
              <w:rPr>
                <w:rFonts w:ascii="Arial" w:hAnsi="Arial" w:cs="Arial"/>
                <w:sz w:val="20"/>
                <w:szCs w:val="20"/>
              </w:rPr>
            </w:pPr>
            <w:r w:rsidRPr="00F16460">
              <w:rPr>
                <w:rFonts w:ascii="Arial" w:hAnsi="Arial" w:cs="Arial"/>
                <w:sz w:val="20"/>
                <w:szCs w:val="20"/>
              </w:rPr>
              <w:t>FOR-DLSyCV-538</w:t>
            </w:r>
          </w:p>
        </w:tc>
        <w:tc>
          <w:tcPr>
            <w:tcW w:w="1264" w:type="dxa"/>
            <w:vAlign w:val="center"/>
          </w:tcPr>
          <w:p w:rsidR="002A0854" w:rsidRPr="00F16460" w:rsidRDefault="002A0854" w:rsidP="002A0854">
            <w:pPr>
              <w:pStyle w:val="Prrafodelista"/>
              <w:tabs>
                <w:tab w:val="left" w:pos="1641"/>
              </w:tabs>
              <w:ind w:left="0"/>
              <w:jc w:val="center"/>
              <w:rPr>
                <w:rFonts w:ascii="Arial" w:hAnsi="Arial" w:cs="Arial"/>
                <w:sz w:val="20"/>
                <w:szCs w:val="20"/>
              </w:rPr>
            </w:pPr>
            <w:r w:rsidRPr="00F16460">
              <w:rPr>
                <w:rFonts w:ascii="Arial" w:hAnsi="Arial" w:cs="Arial"/>
                <w:sz w:val="20"/>
                <w:szCs w:val="20"/>
              </w:rPr>
              <w:t>DLSyCV</w:t>
            </w:r>
          </w:p>
        </w:tc>
        <w:tc>
          <w:tcPr>
            <w:tcW w:w="1461" w:type="dxa"/>
            <w:vAlign w:val="center"/>
          </w:tcPr>
          <w:p w:rsidR="002A0854" w:rsidRPr="00F16460" w:rsidRDefault="002A0854" w:rsidP="002A0854">
            <w:pPr>
              <w:pStyle w:val="Prrafodelista"/>
              <w:tabs>
                <w:tab w:val="left" w:pos="1641"/>
              </w:tabs>
              <w:ind w:left="0"/>
              <w:jc w:val="center"/>
              <w:rPr>
                <w:rFonts w:ascii="Arial" w:hAnsi="Arial" w:cs="Arial"/>
                <w:sz w:val="20"/>
                <w:szCs w:val="20"/>
              </w:rPr>
            </w:pPr>
            <w:r w:rsidRPr="00F16460">
              <w:rPr>
                <w:rFonts w:ascii="Arial" w:hAnsi="Arial" w:cs="Arial"/>
                <w:sz w:val="20"/>
                <w:szCs w:val="20"/>
              </w:rPr>
              <w:t>JDLSyCV</w:t>
            </w:r>
          </w:p>
        </w:tc>
        <w:tc>
          <w:tcPr>
            <w:tcW w:w="1595" w:type="dxa"/>
            <w:vAlign w:val="center"/>
          </w:tcPr>
          <w:p w:rsidR="002A0854" w:rsidRPr="00F16460" w:rsidRDefault="002A0854" w:rsidP="002A0854">
            <w:pPr>
              <w:pStyle w:val="Prrafodelista"/>
              <w:tabs>
                <w:tab w:val="left" w:pos="1641"/>
              </w:tabs>
              <w:ind w:left="0"/>
              <w:jc w:val="center"/>
              <w:rPr>
                <w:rFonts w:ascii="Arial" w:hAnsi="Arial" w:cs="Arial"/>
                <w:sz w:val="20"/>
                <w:szCs w:val="20"/>
              </w:rPr>
            </w:pPr>
            <w:r w:rsidRPr="00F16460">
              <w:rPr>
                <w:rFonts w:ascii="Arial" w:hAnsi="Arial" w:cs="Arial"/>
                <w:sz w:val="20"/>
                <w:szCs w:val="20"/>
              </w:rPr>
              <w:t>5 años</w:t>
            </w:r>
          </w:p>
        </w:tc>
        <w:tc>
          <w:tcPr>
            <w:tcW w:w="1350" w:type="dxa"/>
            <w:vAlign w:val="center"/>
          </w:tcPr>
          <w:p w:rsidR="002A0854" w:rsidRPr="00F16460" w:rsidRDefault="002A0854" w:rsidP="002A0854">
            <w:pPr>
              <w:pStyle w:val="Prrafodelista"/>
              <w:tabs>
                <w:tab w:val="left" w:pos="1641"/>
              </w:tabs>
              <w:ind w:left="0"/>
              <w:jc w:val="center"/>
              <w:rPr>
                <w:rFonts w:ascii="Arial" w:hAnsi="Arial" w:cs="Arial"/>
                <w:sz w:val="20"/>
                <w:szCs w:val="20"/>
              </w:rPr>
            </w:pPr>
            <w:r w:rsidRPr="00F16460">
              <w:rPr>
                <w:rFonts w:ascii="Arial" w:hAnsi="Arial" w:cs="Arial"/>
                <w:sz w:val="20"/>
                <w:szCs w:val="20"/>
              </w:rPr>
              <w:t>Eliminación</w:t>
            </w:r>
          </w:p>
        </w:tc>
      </w:tr>
    </w:tbl>
    <w:p w:rsidR="002A0854" w:rsidRPr="00F16460" w:rsidRDefault="002A0854" w:rsidP="00861D30">
      <w:pPr>
        <w:pStyle w:val="Prrafodelista"/>
        <w:tabs>
          <w:tab w:val="left" w:pos="1641"/>
        </w:tabs>
        <w:rPr>
          <w:rFonts w:ascii="Arial" w:hAnsi="Arial" w:cs="Arial"/>
          <w:b/>
        </w:rPr>
      </w:pPr>
    </w:p>
    <w:p w:rsidR="00932FC2" w:rsidRPr="00F16460" w:rsidRDefault="00B351C7" w:rsidP="00F61398">
      <w:pPr>
        <w:pStyle w:val="Prrafodelista"/>
        <w:numPr>
          <w:ilvl w:val="0"/>
          <w:numId w:val="1"/>
        </w:numPr>
        <w:tabs>
          <w:tab w:val="left" w:pos="1641"/>
        </w:tabs>
        <w:spacing w:after="0"/>
        <w:ind w:left="-142" w:hanging="284"/>
        <w:rPr>
          <w:rFonts w:ascii="Arial" w:hAnsi="Arial" w:cs="Arial"/>
          <w:b/>
        </w:rPr>
      </w:pPr>
      <w:r w:rsidRPr="00F16460">
        <w:rPr>
          <w:rFonts w:ascii="Arial" w:hAnsi="Arial" w:cs="Arial"/>
          <w:b/>
        </w:rPr>
        <w:t>ANEXO</w:t>
      </w:r>
      <w:r w:rsidR="00A26C5A" w:rsidRPr="00F16460">
        <w:rPr>
          <w:rFonts w:ascii="Arial" w:hAnsi="Arial" w:cs="Arial"/>
          <w:b/>
        </w:rPr>
        <w:t>S</w:t>
      </w:r>
    </w:p>
    <w:p w:rsidR="00F61398" w:rsidRPr="00F16460" w:rsidRDefault="00F61398" w:rsidP="00F61398">
      <w:pPr>
        <w:pStyle w:val="Prrafodelista"/>
        <w:tabs>
          <w:tab w:val="left" w:pos="1641"/>
        </w:tabs>
        <w:spacing w:after="0"/>
        <w:ind w:left="-142"/>
        <w:rPr>
          <w:rFonts w:ascii="Arial" w:hAnsi="Arial" w:cs="Arial"/>
          <w:b/>
        </w:rPr>
      </w:pPr>
    </w:p>
    <w:p w:rsidR="00231BE7" w:rsidRPr="00F16460" w:rsidRDefault="002A0854" w:rsidP="00F61398">
      <w:pPr>
        <w:tabs>
          <w:tab w:val="left" w:pos="1641"/>
        </w:tabs>
        <w:ind w:hanging="426"/>
        <w:rPr>
          <w:rFonts w:ascii="Arial" w:hAnsi="Arial" w:cs="Arial"/>
        </w:rPr>
      </w:pPr>
      <w:r w:rsidRPr="00F16460">
        <w:rPr>
          <w:rFonts w:ascii="Arial" w:hAnsi="Arial" w:cs="Arial"/>
          <w:b/>
        </w:rPr>
        <w:t>9.1</w:t>
      </w:r>
      <w:r w:rsidRPr="00F16460">
        <w:rPr>
          <w:rFonts w:ascii="Arial" w:hAnsi="Arial" w:cs="Arial"/>
        </w:rPr>
        <w:t xml:space="preserve"> </w:t>
      </w:r>
      <w:r w:rsidR="00CD2843" w:rsidRPr="00F16460">
        <w:rPr>
          <w:rFonts w:ascii="Arial" w:hAnsi="Arial" w:cs="Arial"/>
        </w:rPr>
        <w:t>Flujograma del proceso de determinación de daño mecánico</w:t>
      </w:r>
    </w:p>
    <w:p w:rsidR="00F61398" w:rsidRDefault="00F61398" w:rsidP="00F61398">
      <w:pPr>
        <w:tabs>
          <w:tab w:val="left" w:pos="1641"/>
        </w:tabs>
        <w:ind w:hanging="426"/>
        <w:rPr>
          <w:rFonts w:ascii="Arial" w:hAnsi="Arial" w:cs="Arial"/>
          <w:sz w:val="24"/>
          <w:szCs w:val="24"/>
        </w:rPr>
      </w:pPr>
    </w:p>
    <w:p w:rsidR="00CD2843" w:rsidRPr="00C660ED" w:rsidRDefault="009D63E5" w:rsidP="00F61398">
      <w:pPr>
        <w:tabs>
          <w:tab w:val="left" w:pos="1641"/>
        </w:tabs>
        <w:ind w:hanging="426"/>
        <w:rPr>
          <w:rFonts w:ascii="Arial" w:hAnsi="Arial" w:cs="Arial"/>
          <w:sz w:val="24"/>
          <w:szCs w:val="24"/>
        </w:rPr>
      </w:pPr>
      <w:r>
        <w:rPr>
          <w:rFonts w:ascii="Arial" w:hAnsi="Arial" w:cs="Arial"/>
          <w:noProof/>
          <w:sz w:val="24"/>
          <w:szCs w:val="24"/>
          <w:lang w:val="en-US"/>
        </w:rPr>
        <w:drawing>
          <wp:inline distT="0" distB="0" distL="0" distR="0" wp14:anchorId="61981CFF">
            <wp:extent cx="6055360" cy="19526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57360" cy="1985516"/>
                    </a:xfrm>
                    <a:prstGeom prst="rect">
                      <a:avLst/>
                    </a:prstGeom>
                    <a:noFill/>
                  </pic:spPr>
                </pic:pic>
              </a:graphicData>
            </a:graphic>
          </wp:inline>
        </w:drawing>
      </w:r>
    </w:p>
    <w:sectPr w:rsidR="00CD2843" w:rsidRPr="00C660ED" w:rsidSect="008B1FCF">
      <w:headerReference w:type="default" r:id="rId8"/>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3E6" w:rsidRDefault="005D03E6" w:rsidP="00B351C7">
      <w:pPr>
        <w:spacing w:after="0" w:line="240" w:lineRule="auto"/>
      </w:pPr>
      <w:r>
        <w:separator/>
      </w:r>
    </w:p>
  </w:endnote>
  <w:endnote w:type="continuationSeparator" w:id="0">
    <w:p w:rsidR="005D03E6" w:rsidRDefault="005D03E6" w:rsidP="00B35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3E6" w:rsidRDefault="005D03E6" w:rsidP="00B351C7">
      <w:pPr>
        <w:spacing w:after="0" w:line="240" w:lineRule="auto"/>
      </w:pPr>
      <w:r>
        <w:separator/>
      </w:r>
    </w:p>
  </w:footnote>
  <w:footnote w:type="continuationSeparator" w:id="0">
    <w:p w:rsidR="005D03E6" w:rsidRDefault="005D03E6" w:rsidP="00B35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39"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CellMar>
        <w:left w:w="0" w:type="dxa"/>
        <w:right w:w="0" w:type="dxa"/>
      </w:tblCellMar>
      <w:tblLook w:val="01E0" w:firstRow="1" w:lastRow="1" w:firstColumn="1" w:lastColumn="1" w:noHBand="0" w:noVBand="0"/>
    </w:tblPr>
    <w:tblGrid>
      <w:gridCol w:w="1696"/>
      <w:gridCol w:w="4516"/>
      <w:gridCol w:w="3227"/>
    </w:tblGrid>
    <w:tr w:rsidR="00421737" w:rsidRPr="00995E6C" w:rsidTr="00CC6685">
      <w:trPr>
        <w:trHeight w:val="1686"/>
        <w:jc w:val="center"/>
      </w:trPr>
      <w:tc>
        <w:tcPr>
          <w:tcW w:w="1696" w:type="dxa"/>
          <w:tcBorders>
            <w:top w:val="single" w:sz="4" w:space="0" w:color="auto"/>
            <w:left w:val="single" w:sz="4" w:space="0" w:color="auto"/>
            <w:bottom w:val="single" w:sz="4" w:space="0" w:color="auto"/>
          </w:tcBorders>
          <w:shd w:val="clear" w:color="auto" w:fill="auto"/>
        </w:tcPr>
        <w:p w:rsidR="00421737" w:rsidRPr="00467E89" w:rsidRDefault="00421737" w:rsidP="00421737">
          <w:pPr>
            <w:widowControl w:val="0"/>
            <w:tabs>
              <w:tab w:val="center" w:pos="963"/>
            </w:tabs>
            <w:autoSpaceDE w:val="0"/>
            <w:autoSpaceDN w:val="0"/>
            <w:spacing w:after="0"/>
            <w:contextualSpacing/>
            <w:rPr>
              <w:rFonts w:ascii="Calibri" w:eastAsia="Calibri" w:hAnsi="Calibri"/>
            </w:rPr>
          </w:pPr>
          <w:r>
            <w:rPr>
              <w:rFonts w:ascii="Calibri" w:eastAsia="Calibri" w:hAnsi="Calibri"/>
              <w:noProof/>
              <w:lang w:val="en-US"/>
            </w:rPr>
            <w:drawing>
              <wp:anchor distT="0" distB="0" distL="114300" distR="114300" simplePos="0" relativeHeight="251660800" behindDoc="1" locked="0" layoutInCell="1" allowOverlap="0" wp14:anchorId="44602C2B" wp14:editId="388B4969">
                <wp:simplePos x="0" y="0"/>
                <wp:positionH relativeFrom="column">
                  <wp:posOffset>162560</wp:posOffset>
                </wp:positionH>
                <wp:positionV relativeFrom="paragraph">
                  <wp:posOffset>144145</wp:posOffset>
                </wp:positionV>
                <wp:extent cx="758825" cy="676275"/>
                <wp:effectExtent l="0" t="0" r="3175" b="952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516" w:type="dxa"/>
          <w:tcBorders>
            <w:top w:val="single" w:sz="4" w:space="0" w:color="auto"/>
            <w:bottom w:val="single" w:sz="4" w:space="0" w:color="auto"/>
          </w:tcBorders>
          <w:shd w:val="clear" w:color="auto" w:fill="auto"/>
          <w:vAlign w:val="center"/>
        </w:tcPr>
        <w:p w:rsidR="00421737" w:rsidRPr="00467E89" w:rsidRDefault="00421737" w:rsidP="00421737">
          <w:pPr>
            <w:pStyle w:val="TableParagraph"/>
            <w:ind w:left="79"/>
            <w:jc w:val="center"/>
            <w:rPr>
              <w:b/>
              <w:sz w:val="24"/>
              <w:lang w:val="es-PY"/>
            </w:rPr>
          </w:pPr>
          <w:r>
            <w:rPr>
              <w:b/>
              <w:sz w:val="24"/>
              <w:lang w:val="es-PY"/>
            </w:rPr>
            <w:t>DETERMINACIÓN DE DAÑO MECÁNICO</w:t>
          </w:r>
        </w:p>
      </w:tc>
      <w:tc>
        <w:tcPr>
          <w:tcW w:w="3227" w:type="dxa"/>
          <w:tcBorders>
            <w:top w:val="single" w:sz="4" w:space="0" w:color="auto"/>
            <w:bottom w:val="single" w:sz="4" w:space="0" w:color="auto"/>
            <w:right w:val="single" w:sz="4" w:space="0" w:color="auto"/>
          </w:tcBorders>
          <w:shd w:val="clear" w:color="auto" w:fill="auto"/>
          <w:vAlign w:val="center"/>
        </w:tcPr>
        <w:p w:rsidR="00421737" w:rsidRPr="00467E89" w:rsidRDefault="00421737" w:rsidP="00421737">
          <w:pPr>
            <w:pStyle w:val="TableParagraph"/>
            <w:spacing w:line="270" w:lineRule="exact"/>
            <w:ind w:left="95"/>
            <w:rPr>
              <w:sz w:val="24"/>
              <w:lang w:val="es-PY"/>
            </w:rPr>
          </w:pPr>
          <w:r w:rsidRPr="00467E89">
            <w:rPr>
              <w:b/>
              <w:sz w:val="24"/>
              <w:lang w:val="es-PY"/>
            </w:rPr>
            <w:t xml:space="preserve">Código: </w:t>
          </w:r>
          <w:r>
            <w:rPr>
              <w:sz w:val="24"/>
              <w:lang w:val="es-PY"/>
            </w:rPr>
            <w:t>PRO-DLSyCV-512</w:t>
          </w:r>
        </w:p>
        <w:p w:rsidR="00421737" w:rsidRDefault="00421737" w:rsidP="00421737">
          <w:pPr>
            <w:pStyle w:val="TableParagraph"/>
            <w:spacing w:before="2" w:line="275" w:lineRule="exact"/>
            <w:ind w:left="95"/>
            <w:rPr>
              <w:b/>
              <w:sz w:val="24"/>
              <w:lang w:val="es-PY"/>
            </w:rPr>
          </w:pPr>
          <w:r>
            <w:rPr>
              <w:b/>
              <w:sz w:val="24"/>
              <w:lang w:val="es-PY"/>
            </w:rPr>
            <w:t xml:space="preserve">Emisor: </w:t>
          </w:r>
          <w:r w:rsidRPr="00333622">
            <w:rPr>
              <w:sz w:val="24"/>
              <w:lang w:val="es-PY"/>
            </w:rPr>
            <w:t>D</w:t>
          </w:r>
          <w:r w:rsidR="00A26C5A">
            <w:rPr>
              <w:sz w:val="24"/>
              <w:lang w:val="es-PY"/>
            </w:rPr>
            <w:t>GT-DL-</w:t>
          </w:r>
          <w:r w:rsidRPr="00333622">
            <w:rPr>
              <w:sz w:val="24"/>
              <w:lang w:val="es-PY"/>
            </w:rPr>
            <w:t>DLSyCV</w:t>
          </w:r>
        </w:p>
        <w:p w:rsidR="00421737" w:rsidRPr="00467E89" w:rsidRDefault="00421737" w:rsidP="00421737">
          <w:pPr>
            <w:pStyle w:val="TableParagraph"/>
            <w:spacing w:before="2" w:line="275" w:lineRule="exact"/>
            <w:ind w:left="95"/>
            <w:rPr>
              <w:sz w:val="24"/>
              <w:lang w:val="es-PY"/>
            </w:rPr>
          </w:pPr>
          <w:r w:rsidRPr="00467E89">
            <w:rPr>
              <w:b/>
              <w:sz w:val="24"/>
              <w:lang w:val="es-PY"/>
            </w:rPr>
            <w:t xml:space="preserve">Versión: </w:t>
          </w:r>
          <w:r>
            <w:rPr>
              <w:sz w:val="24"/>
              <w:lang w:val="es-PY"/>
            </w:rPr>
            <w:t>01</w:t>
          </w:r>
        </w:p>
        <w:p w:rsidR="00421737" w:rsidRPr="00467E89" w:rsidRDefault="00421737" w:rsidP="00421737">
          <w:pPr>
            <w:pStyle w:val="TableParagraph"/>
            <w:spacing w:line="275" w:lineRule="exact"/>
            <w:ind w:left="95" w:right="-58"/>
            <w:rPr>
              <w:sz w:val="24"/>
              <w:lang w:val="es-PY"/>
            </w:rPr>
          </w:pPr>
          <w:r w:rsidRPr="00467E89">
            <w:rPr>
              <w:b/>
              <w:sz w:val="24"/>
              <w:lang w:val="es-PY"/>
            </w:rPr>
            <w:t>Vigente:</w:t>
          </w:r>
          <w:r w:rsidR="009A0418">
            <w:rPr>
              <w:spacing w:val="-11"/>
              <w:sz w:val="24"/>
              <w:lang w:val="es-PY"/>
            </w:rPr>
            <w:t xml:space="preserve">  17</w:t>
          </w:r>
          <w:r w:rsidR="00F16460" w:rsidRPr="009F0F4E">
            <w:rPr>
              <w:spacing w:val="-11"/>
              <w:sz w:val="24"/>
              <w:lang w:val="es-PY"/>
            </w:rPr>
            <w:t xml:space="preserve"> / </w:t>
          </w:r>
          <w:r w:rsidR="009A0418">
            <w:rPr>
              <w:spacing w:val="-11"/>
              <w:sz w:val="24"/>
              <w:lang w:val="es-PY"/>
            </w:rPr>
            <w:t xml:space="preserve">05 </w:t>
          </w:r>
          <w:r w:rsidR="00F16460" w:rsidRPr="009F0F4E">
            <w:rPr>
              <w:spacing w:val="-11"/>
              <w:sz w:val="24"/>
              <w:lang w:val="es-PY"/>
            </w:rPr>
            <w:t>/</w:t>
          </w:r>
          <w:r w:rsidR="009A0418">
            <w:rPr>
              <w:spacing w:val="-11"/>
              <w:sz w:val="24"/>
              <w:lang w:val="es-PY"/>
            </w:rPr>
            <w:t xml:space="preserve"> </w:t>
          </w:r>
          <w:r w:rsidR="00F16460" w:rsidRPr="009F0F4E">
            <w:rPr>
              <w:spacing w:val="-11"/>
              <w:sz w:val="24"/>
              <w:lang w:val="es-PY"/>
            </w:rPr>
            <w:t>2023</w:t>
          </w:r>
        </w:p>
        <w:p w:rsidR="00421737" w:rsidRPr="003F7224" w:rsidRDefault="00421737" w:rsidP="00421737">
          <w:pPr>
            <w:spacing w:after="0"/>
            <w:rPr>
              <w:rFonts w:ascii="Arial" w:hAnsi="Arial" w:cs="Arial"/>
              <w:lang w:val="es-ES"/>
            </w:rPr>
          </w:pPr>
          <w:r>
            <w:rPr>
              <w:rFonts w:ascii="Arial" w:hAnsi="Arial" w:cs="Arial"/>
              <w:b/>
              <w:sz w:val="24"/>
            </w:rPr>
            <w:t xml:space="preserve">  Página:</w:t>
          </w:r>
          <w:sdt>
            <w:sdtPr>
              <w:rPr>
                <w:rFonts w:ascii="Arial" w:hAnsi="Arial" w:cs="Arial"/>
                <w:lang w:val="es-ES"/>
              </w:rPr>
              <w:id w:val="250395305"/>
              <w:docPartObj>
                <w:docPartGallery w:val="Page Numbers (Top of Page)"/>
                <w:docPartUnique/>
              </w:docPartObj>
            </w:sdtPr>
            <w:sdtEndPr/>
            <w:sdtContent>
              <w:r w:rsidRPr="006D0642">
                <w:rPr>
                  <w:rFonts w:ascii="Arial" w:hAnsi="Arial" w:cs="Arial"/>
                  <w:lang w:val="es-ES"/>
                </w:rPr>
                <w:t xml:space="preserve"> </w:t>
              </w:r>
              <w:r w:rsidRPr="006D0642">
                <w:rPr>
                  <w:rFonts w:ascii="Arial" w:hAnsi="Arial" w:cs="Arial"/>
                  <w:lang w:val="es-ES"/>
                </w:rPr>
                <w:fldChar w:fldCharType="begin"/>
              </w:r>
              <w:r w:rsidRPr="006D0642">
                <w:rPr>
                  <w:rFonts w:ascii="Arial" w:hAnsi="Arial" w:cs="Arial"/>
                  <w:lang w:val="es-ES"/>
                </w:rPr>
                <w:instrText xml:space="preserve"> PAGE </w:instrText>
              </w:r>
              <w:r w:rsidRPr="006D0642">
                <w:rPr>
                  <w:rFonts w:ascii="Arial" w:hAnsi="Arial" w:cs="Arial"/>
                  <w:lang w:val="es-ES"/>
                </w:rPr>
                <w:fldChar w:fldCharType="separate"/>
              </w:r>
              <w:r w:rsidR="009A0418">
                <w:rPr>
                  <w:rFonts w:ascii="Arial" w:hAnsi="Arial" w:cs="Arial"/>
                  <w:noProof/>
                  <w:lang w:val="es-ES"/>
                </w:rPr>
                <w:t>1</w:t>
              </w:r>
              <w:r w:rsidRPr="006D0642">
                <w:rPr>
                  <w:rFonts w:ascii="Arial" w:hAnsi="Arial" w:cs="Arial"/>
                  <w:lang w:val="es-ES"/>
                </w:rPr>
                <w:fldChar w:fldCharType="end"/>
              </w:r>
              <w:r w:rsidRPr="006D0642">
                <w:rPr>
                  <w:rFonts w:ascii="Arial" w:hAnsi="Arial" w:cs="Arial"/>
                  <w:lang w:val="es-ES"/>
                </w:rPr>
                <w:t xml:space="preserve"> de </w:t>
              </w:r>
              <w:r w:rsidRPr="006D0642">
                <w:rPr>
                  <w:rFonts w:ascii="Arial" w:hAnsi="Arial" w:cs="Arial"/>
                  <w:lang w:val="es-ES"/>
                </w:rPr>
                <w:fldChar w:fldCharType="begin"/>
              </w:r>
              <w:r w:rsidRPr="006D0642">
                <w:rPr>
                  <w:rFonts w:ascii="Arial" w:hAnsi="Arial" w:cs="Arial"/>
                  <w:lang w:val="es-ES"/>
                </w:rPr>
                <w:instrText xml:space="preserve"> NUMPAGES  </w:instrText>
              </w:r>
              <w:r w:rsidRPr="006D0642">
                <w:rPr>
                  <w:rFonts w:ascii="Arial" w:hAnsi="Arial" w:cs="Arial"/>
                  <w:lang w:val="es-ES"/>
                </w:rPr>
                <w:fldChar w:fldCharType="separate"/>
              </w:r>
              <w:r w:rsidR="009A0418">
                <w:rPr>
                  <w:rFonts w:ascii="Arial" w:hAnsi="Arial" w:cs="Arial"/>
                  <w:noProof/>
                  <w:lang w:val="es-ES"/>
                </w:rPr>
                <w:t>4</w:t>
              </w:r>
              <w:r w:rsidRPr="006D0642">
                <w:rPr>
                  <w:rFonts w:ascii="Arial" w:hAnsi="Arial" w:cs="Arial"/>
                  <w:lang w:val="es-ES"/>
                </w:rPr>
                <w:fldChar w:fldCharType="end"/>
              </w:r>
            </w:sdtContent>
          </w:sdt>
        </w:p>
      </w:tc>
    </w:tr>
  </w:tbl>
  <w:p w:rsidR="00B351C7" w:rsidRDefault="00B351C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504"/>
    <w:multiLevelType w:val="hybridMultilevel"/>
    <w:tmpl w:val="7A4ACD5A"/>
    <w:lvl w:ilvl="0" w:tplc="07B4D372">
      <w:start w:val="1"/>
      <w:numFmt w:val="lowerLetter"/>
      <w:lvlText w:val="%1-"/>
      <w:lvlJc w:val="left"/>
      <w:pPr>
        <w:ind w:left="643" w:hanging="360"/>
      </w:pPr>
      <w:rPr>
        <w:rFonts w:hint="default"/>
      </w:rPr>
    </w:lvl>
    <w:lvl w:ilvl="1" w:tplc="3C0A0019" w:tentative="1">
      <w:start w:val="1"/>
      <w:numFmt w:val="lowerLetter"/>
      <w:lvlText w:val="%2."/>
      <w:lvlJc w:val="left"/>
      <w:pPr>
        <w:ind w:left="1363" w:hanging="360"/>
      </w:pPr>
    </w:lvl>
    <w:lvl w:ilvl="2" w:tplc="3C0A001B" w:tentative="1">
      <w:start w:val="1"/>
      <w:numFmt w:val="lowerRoman"/>
      <w:lvlText w:val="%3."/>
      <w:lvlJc w:val="right"/>
      <w:pPr>
        <w:ind w:left="2083" w:hanging="180"/>
      </w:pPr>
    </w:lvl>
    <w:lvl w:ilvl="3" w:tplc="3C0A000F" w:tentative="1">
      <w:start w:val="1"/>
      <w:numFmt w:val="decimal"/>
      <w:lvlText w:val="%4."/>
      <w:lvlJc w:val="left"/>
      <w:pPr>
        <w:ind w:left="2803" w:hanging="360"/>
      </w:pPr>
    </w:lvl>
    <w:lvl w:ilvl="4" w:tplc="3C0A0019" w:tentative="1">
      <w:start w:val="1"/>
      <w:numFmt w:val="lowerLetter"/>
      <w:lvlText w:val="%5."/>
      <w:lvlJc w:val="left"/>
      <w:pPr>
        <w:ind w:left="3523" w:hanging="360"/>
      </w:pPr>
    </w:lvl>
    <w:lvl w:ilvl="5" w:tplc="3C0A001B" w:tentative="1">
      <w:start w:val="1"/>
      <w:numFmt w:val="lowerRoman"/>
      <w:lvlText w:val="%6."/>
      <w:lvlJc w:val="right"/>
      <w:pPr>
        <w:ind w:left="4243" w:hanging="180"/>
      </w:pPr>
    </w:lvl>
    <w:lvl w:ilvl="6" w:tplc="3C0A000F" w:tentative="1">
      <w:start w:val="1"/>
      <w:numFmt w:val="decimal"/>
      <w:lvlText w:val="%7."/>
      <w:lvlJc w:val="left"/>
      <w:pPr>
        <w:ind w:left="4963" w:hanging="360"/>
      </w:pPr>
    </w:lvl>
    <w:lvl w:ilvl="7" w:tplc="3C0A0019" w:tentative="1">
      <w:start w:val="1"/>
      <w:numFmt w:val="lowerLetter"/>
      <w:lvlText w:val="%8."/>
      <w:lvlJc w:val="left"/>
      <w:pPr>
        <w:ind w:left="5683" w:hanging="360"/>
      </w:pPr>
    </w:lvl>
    <w:lvl w:ilvl="8" w:tplc="3C0A001B" w:tentative="1">
      <w:start w:val="1"/>
      <w:numFmt w:val="lowerRoman"/>
      <w:lvlText w:val="%9."/>
      <w:lvlJc w:val="right"/>
      <w:pPr>
        <w:ind w:left="6403" w:hanging="180"/>
      </w:pPr>
    </w:lvl>
  </w:abstractNum>
  <w:abstractNum w:abstractNumId="1" w15:restartNumberingAfterBreak="0">
    <w:nsid w:val="04A679D0"/>
    <w:multiLevelType w:val="multilevel"/>
    <w:tmpl w:val="A656B9F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lowerLetter"/>
      <w:lvlText w:val="%3)"/>
      <w:lvlJc w:val="left"/>
      <w:pPr>
        <w:tabs>
          <w:tab w:val="num" w:pos="1224"/>
        </w:tabs>
        <w:ind w:left="1224" w:hanging="504"/>
      </w:pPr>
      <w:rPr>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79A4048"/>
    <w:multiLevelType w:val="multilevel"/>
    <w:tmpl w:val="7B1A399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lowerLetter"/>
      <w:lvlText w:val="%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901252B"/>
    <w:multiLevelType w:val="hybridMultilevel"/>
    <w:tmpl w:val="EA14881A"/>
    <w:lvl w:ilvl="0" w:tplc="49FA797C">
      <w:start w:val="1"/>
      <w:numFmt w:val="lowerLetter"/>
      <w:lvlText w:val="%1-"/>
      <w:lvlJc w:val="left"/>
      <w:pPr>
        <w:ind w:left="1069" w:hanging="360"/>
      </w:pPr>
      <w:rPr>
        <w:rFonts w:hint="default"/>
        <w:i w:val="0"/>
      </w:rPr>
    </w:lvl>
    <w:lvl w:ilvl="1" w:tplc="3C0A0019" w:tentative="1">
      <w:start w:val="1"/>
      <w:numFmt w:val="lowerLetter"/>
      <w:lvlText w:val="%2."/>
      <w:lvlJc w:val="left"/>
      <w:pPr>
        <w:ind w:left="1789" w:hanging="360"/>
      </w:pPr>
    </w:lvl>
    <w:lvl w:ilvl="2" w:tplc="3C0A001B" w:tentative="1">
      <w:start w:val="1"/>
      <w:numFmt w:val="lowerRoman"/>
      <w:lvlText w:val="%3."/>
      <w:lvlJc w:val="right"/>
      <w:pPr>
        <w:ind w:left="2509" w:hanging="180"/>
      </w:pPr>
    </w:lvl>
    <w:lvl w:ilvl="3" w:tplc="3C0A000F" w:tentative="1">
      <w:start w:val="1"/>
      <w:numFmt w:val="decimal"/>
      <w:lvlText w:val="%4."/>
      <w:lvlJc w:val="left"/>
      <w:pPr>
        <w:ind w:left="3229" w:hanging="360"/>
      </w:pPr>
    </w:lvl>
    <w:lvl w:ilvl="4" w:tplc="3C0A0019" w:tentative="1">
      <w:start w:val="1"/>
      <w:numFmt w:val="lowerLetter"/>
      <w:lvlText w:val="%5."/>
      <w:lvlJc w:val="left"/>
      <w:pPr>
        <w:ind w:left="3949" w:hanging="360"/>
      </w:pPr>
    </w:lvl>
    <w:lvl w:ilvl="5" w:tplc="3C0A001B" w:tentative="1">
      <w:start w:val="1"/>
      <w:numFmt w:val="lowerRoman"/>
      <w:lvlText w:val="%6."/>
      <w:lvlJc w:val="right"/>
      <w:pPr>
        <w:ind w:left="4669" w:hanging="180"/>
      </w:pPr>
    </w:lvl>
    <w:lvl w:ilvl="6" w:tplc="3C0A000F" w:tentative="1">
      <w:start w:val="1"/>
      <w:numFmt w:val="decimal"/>
      <w:lvlText w:val="%7."/>
      <w:lvlJc w:val="left"/>
      <w:pPr>
        <w:ind w:left="5389" w:hanging="360"/>
      </w:pPr>
    </w:lvl>
    <w:lvl w:ilvl="7" w:tplc="3C0A0019" w:tentative="1">
      <w:start w:val="1"/>
      <w:numFmt w:val="lowerLetter"/>
      <w:lvlText w:val="%8."/>
      <w:lvlJc w:val="left"/>
      <w:pPr>
        <w:ind w:left="6109" w:hanging="360"/>
      </w:pPr>
    </w:lvl>
    <w:lvl w:ilvl="8" w:tplc="3C0A001B" w:tentative="1">
      <w:start w:val="1"/>
      <w:numFmt w:val="lowerRoman"/>
      <w:lvlText w:val="%9."/>
      <w:lvlJc w:val="right"/>
      <w:pPr>
        <w:ind w:left="6829" w:hanging="180"/>
      </w:pPr>
    </w:lvl>
  </w:abstractNum>
  <w:abstractNum w:abstractNumId="4" w15:restartNumberingAfterBreak="0">
    <w:nsid w:val="09A95840"/>
    <w:multiLevelType w:val="hybridMultilevel"/>
    <w:tmpl w:val="B874F1BE"/>
    <w:lvl w:ilvl="0" w:tplc="EB662D00">
      <w:start w:val="1"/>
      <w:numFmt w:val="lowerLetter"/>
      <w:lvlText w:val="%1-"/>
      <w:lvlJc w:val="left"/>
      <w:pPr>
        <w:ind w:left="1069" w:hanging="360"/>
      </w:pPr>
      <w:rPr>
        <w:rFonts w:hint="default"/>
        <w:b/>
        <w:color w:val="auto"/>
      </w:rPr>
    </w:lvl>
    <w:lvl w:ilvl="1" w:tplc="3C0A0019" w:tentative="1">
      <w:start w:val="1"/>
      <w:numFmt w:val="lowerLetter"/>
      <w:lvlText w:val="%2."/>
      <w:lvlJc w:val="left"/>
      <w:pPr>
        <w:ind w:left="1789" w:hanging="360"/>
      </w:pPr>
    </w:lvl>
    <w:lvl w:ilvl="2" w:tplc="3C0A001B" w:tentative="1">
      <w:start w:val="1"/>
      <w:numFmt w:val="lowerRoman"/>
      <w:lvlText w:val="%3."/>
      <w:lvlJc w:val="right"/>
      <w:pPr>
        <w:ind w:left="2509" w:hanging="180"/>
      </w:pPr>
    </w:lvl>
    <w:lvl w:ilvl="3" w:tplc="3C0A000F" w:tentative="1">
      <w:start w:val="1"/>
      <w:numFmt w:val="decimal"/>
      <w:lvlText w:val="%4."/>
      <w:lvlJc w:val="left"/>
      <w:pPr>
        <w:ind w:left="3229" w:hanging="360"/>
      </w:pPr>
    </w:lvl>
    <w:lvl w:ilvl="4" w:tplc="3C0A0019" w:tentative="1">
      <w:start w:val="1"/>
      <w:numFmt w:val="lowerLetter"/>
      <w:lvlText w:val="%5."/>
      <w:lvlJc w:val="left"/>
      <w:pPr>
        <w:ind w:left="3949" w:hanging="360"/>
      </w:pPr>
    </w:lvl>
    <w:lvl w:ilvl="5" w:tplc="3C0A001B" w:tentative="1">
      <w:start w:val="1"/>
      <w:numFmt w:val="lowerRoman"/>
      <w:lvlText w:val="%6."/>
      <w:lvlJc w:val="right"/>
      <w:pPr>
        <w:ind w:left="4669" w:hanging="180"/>
      </w:pPr>
    </w:lvl>
    <w:lvl w:ilvl="6" w:tplc="3C0A000F" w:tentative="1">
      <w:start w:val="1"/>
      <w:numFmt w:val="decimal"/>
      <w:lvlText w:val="%7."/>
      <w:lvlJc w:val="left"/>
      <w:pPr>
        <w:ind w:left="5389" w:hanging="360"/>
      </w:pPr>
    </w:lvl>
    <w:lvl w:ilvl="7" w:tplc="3C0A0019" w:tentative="1">
      <w:start w:val="1"/>
      <w:numFmt w:val="lowerLetter"/>
      <w:lvlText w:val="%8."/>
      <w:lvlJc w:val="left"/>
      <w:pPr>
        <w:ind w:left="6109" w:hanging="360"/>
      </w:pPr>
    </w:lvl>
    <w:lvl w:ilvl="8" w:tplc="3C0A001B" w:tentative="1">
      <w:start w:val="1"/>
      <w:numFmt w:val="lowerRoman"/>
      <w:lvlText w:val="%9."/>
      <w:lvlJc w:val="right"/>
      <w:pPr>
        <w:ind w:left="6829" w:hanging="180"/>
      </w:pPr>
    </w:lvl>
  </w:abstractNum>
  <w:abstractNum w:abstractNumId="5" w15:restartNumberingAfterBreak="0">
    <w:nsid w:val="0AF4571B"/>
    <w:multiLevelType w:val="hybridMultilevel"/>
    <w:tmpl w:val="B07E44E0"/>
    <w:lvl w:ilvl="0" w:tplc="76EEF668">
      <w:start w:val="1"/>
      <w:numFmt w:val="lowerLetter"/>
      <w:lvlText w:val="%1-"/>
      <w:lvlJc w:val="left"/>
      <w:pPr>
        <w:ind w:left="643" w:hanging="360"/>
      </w:pPr>
      <w:rPr>
        <w:rFonts w:hint="default"/>
      </w:rPr>
    </w:lvl>
    <w:lvl w:ilvl="1" w:tplc="3C0A0019" w:tentative="1">
      <w:start w:val="1"/>
      <w:numFmt w:val="lowerLetter"/>
      <w:lvlText w:val="%2."/>
      <w:lvlJc w:val="left"/>
      <w:pPr>
        <w:ind w:left="1363" w:hanging="360"/>
      </w:pPr>
    </w:lvl>
    <w:lvl w:ilvl="2" w:tplc="3C0A001B" w:tentative="1">
      <w:start w:val="1"/>
      <w:numFmt w:val="lowerRoman"/>
      <w:lvlText w:val="%3."/>
      <w:lvlJc w:val="right"/>
      <w:pPr>
        <w:ind w:left="2083" w:hanging="180"/>
      </w:pPr>
    </w:lvl>
    <w:lvl w:ilvl="3" w:tplc="3C0A000F" w:tentative="1">
      <w:start w:val="1"/>
      <w:numFmt w:val="decimal"/>
      <w:lvlText w:val="%4."/>
      <w:lvlJc w:val="left"/>
      <w:pPr>
        <w:ind w:left="2803" w:hanging="360"/>
      </w:pPr>
    </w:lvl>
    <w:lvl w:ilvl="4" w:tplc="3C0A0019" w:tentative="1">
      <w:start w:val="1"/>
      <w:numFmt w:val="lowerLetter"/>
      <w:lvlText w:val="%5."/>
      <w:lvlJc w:val="left"/>
      <w:pPr>
        <w:ind w:left="3523" w:hanging="360"/>
      </w:pPr>
    </w:lvl>
    <w:lvl w:ilvl="5" w:tplc="3C0A001B" w:tentative="1">
      <w:start w:val="1"/>
      <w:numFmt w:val="lowerRoman"/>
      <w:lvlText w:val="%6."/>
      <w:lvlJc w:val="right"/>
      <w:pPr>
        <w:ind w:left="4243" w:hanging="180"/>
      </w:pPr>
    </w:lvl>
    <w:lvl w:ilvl="6" w:tplc="3C0A000F" w:tentative="1">
      <w:start w:val="1"/>
      <w:numFmt w:val="decimal"/>
      <w:lvlText w:val="%7."/>
      <w:lvlJc w:val="left"/>
      <w:pPr>
        <w:ind w:left="4963" w:hanging="360"/>
      </w:pPr>
    </w:lvl>
    <w:lvl w:ilvl="7" w:tplc="3C0A0019" w:tentative="1">
      <w:start w:val="1"/>
      <w:numFmt w:val="lowerLetter"/>
      <w:lvlText w:val="%8."/>
      <w:lvlJc w:val="left"/>
      <w:pPr>
        <w:ind w:left="5683" w:hanging="360"/>
      </w:pPr>
    </w:lvl>
    <w:lvl w:ilvl="8" w:tplc="3C0A001B" w:tentative="1">
      <w:start w:val="1"/>
      <w:numFmt w:val="lowerRoman"/>
      <w:lvlText w:val="%9."/>
      <w:lvlJc w:val="right"/>
      <w:pPr>
        <w:ind w:left="6403" w:hanging="180"/>
      </w:pPr>
    </w:lvl>
  </w:abstractNum>
  <w:abstractNum w:abstractNumId="6" w15:restartNumberingAfterBreak="0">
    <w:nsid w:val="0F351AA6"/>
    <w:multiLevelType w:val="hybridMultilevel"/>
    <w:tmpl w:val="4C224552"/>
    <w:lvl w:ilvl="0" w:tplc="7B26F3B6">
      <w:start w:val="1"/>
      <w:numFmt w:val="lowerLetter"/>
      <w:lvlText w:val="%1-"/>
      <w:lvlJc w:val="left"/>
      <w:pPr>
        <w:ind w:left="1003" w:hanging="360"/>
      </w:pPr>
      <w:rPr>
        <w:rFonts w:hint="default"/>
      </w:rPr>
    </w:lvl>
    <w:lvl w:ilvl="1" w:tplc="3C0A0019" w:tentative="1">
      <w:start w:val="1"/>
      <w:numFmt w:val="lowerLetter"/>
      <w:lvlText w:val="%2."/>
      <w:lvlJc w:val="left"/>
      <w:pPr>
        <w:ind w:left="1723" w:hanging="360"/>
      </w:pPr>
    </w:lvl>
    <w:lvl w:ilvl="2" w:tplc="3C0A001B" w:tentative="1">
      <w:start w:val="1"/>
      <w:numFmt w:val="lowerRoman"/>
      <w:lvlText w:val="%3."/>
      <w:lvlJc w:val="right"/>
      <w:pPr>
        <w:ind w:left="2443" w:hanging="180"/>
      </w:pPr>
    </w:lvl>
    <w:lvl w:ilvl="3" w:tplc="3C0A000F" w:tentative="1">
      <w:start w:val="1"/>
      <w:numFmt w:val="decimal"/>
      <w:lvlText w:val="%4."/>
      <w:lvlJc w:val="left"/>
      <w:pPr>
        <w:ind w:left="3163" w:hanging="360"/>
      </w:pPr>
    </w:lvl>
    <w:lvl w:ilvl="4" w:tplc="3C0A0019" w:tentative="1">
      <w:start w:val="1"/>
      <w:numFmt w:val="lowerLetter"/>
      <w:lvlText w:val="%5."/>
      <w:lvlJc w:val="left"/>
      <w:pPr>
        <w:ind w:left="3883" w:hanging="360"/>
      </w:pPr>
    </w:lvl>
    <w:lvl w:ilvl="5" w:tplc="3C0A001B" w:tentative="1">
      <w:start w:val="1"/>
      <w:numFmt w:val="lowerRoman"/>
      <w:lvlText w:val="%6."/>
      <w:lvlJc w:val="right"/>
      <w:pPr>
        <w:ind w:left="4603" w:hanging="180"/>
      </w:pPr>
    </w:lvl>
    <w:lvl w:ilvl="6" w:tplc="3C0A000F" w:tentative="1">
      <w:start w:val="1"/>
      <w:numFmt w:val="decimal"/>
      <w:lvlText w:val="%7."/>
      <w:lvlJc w:val="left"/>
      <w:pPr>
        <w:ind w:left="5323" w:hanging="360"/>
      </w:pPr>
    </w:lvl>
    <w:lvl w:ilvl="7" w:tplc="3C0A0019" w:tentative="1">
      <w:start w:val="1"/>
      <w:numFmt w:val="lowerLetter"/>
      <w:lvlText w:val="%8."/>
      <w:lvlJc w:val="left"/>
      <w:pPr>
        <w:ind w:left="6043" w:hanging="360"/>
      </w:pPr>
    </w:lvl>
    <w:lvl w:ilvl="8" w:tplc="3C0A001B" w:tentative="1">
      <w:start w:val="1"/>
      <w:numFmt w:val="lowerRoman"/>
      <w:lvlText w:val="%9."/>
      <w:lvlJc w:val="right"/>
      <w:pPr>
        <w:ind w:left="6763" w:hanging="180"/>
      </w:pPr>
    </w:lvl>
  </w:abstractNum>
  <w:abstractNum w:abstractNumId="7" w15:restartNumberingAfterBreak="0">
    <w:nsid w:val="13BF4024"/>
    <w:multiLevelType w:val="hybridMultilevel"/>
    <w:tmpl w:val="084CA80A"/>
    <w:lvl w:ilvl="0" w:tplc="15ACC96E">
      <w:start w:val="1"/>
      <w:numFmt w:val="lowerLetter"/>
      <w:lvlText w:val="%1-"/>
      <w:lvlJc w:val="left"/>
      <w:pPr>
        <w:ind w:left="786" w:hanging="360"/>
      </w:pPr>
      <w:rPr>
        <w:rFonts w:hint="default"/>
      </w:rPr>
    </w:lvl>
    <w:lvl w:ilvl="1" w:tplc="3C0A0019" w:tentative="1">
      <w:start w:val="1"/>
      <w:numFmt w:val="lowerLetter"/>
      <w:lvlText w:val="%2."/>
      <w:lvlJc w:val="left"/>
      <w:pPr>
        <w:ind w:left="1506" w:hanging="360"/>
      </w:pPr>
    </w:lvl>
    <w:lvl w:ilvl="2" w:tplc="3C0A001B" w:tentative="1">
      <w:start w:val="1"/>
      <w:numFmt w:val="lowerRoman"/>
      <w:lvlText w:val="%3."/>
      <w:lvlJc w:val="right"/>
      <w:pPr>
        <w:ind w:left="2226" w:hanging="180"/>
      </w:pPr>
    </w:lvl>
    <w:lvl w:ilvl="3" w:tplc="3C0A000F" w:tentative="1">
      <w:start w:val="1"/>
      <w:numFmt w:val="decimal"/>
      <w:lvlText w:val="%4."/>
      <w:lvlJc w:val="left"/>
      <w:pPr>
        <w:ind w:left="2946" w:hanging="360"/>
      </w:pPr>
    </w:lvl>
    <w:lvl w:ilvl="4" w:tplc="3C0A0019" w:tentative="1">
      <w:start w:val="1"/>
      <w:numFmt w:val="lowerLetter"/>
      <w:lvlText w:val="%5."/>
      <w:lvlJc w:val="left"/>
      <w:pPr>
        <w:ind w:left="3666" w:hanging="360"/>
      </w:pPr>
    </w:lvl>
    <w:lvl w:ilvl="5" w:tplc="3C0A001B" w:tentative="1">
      <w:start w:val="1"/>
      <w:numFmt w:val="lowerRoman"/>
      <w:lvlText w:val="%6."/>
      <w:lvlJc w:val="right"/>
      <w:pPr>
        <w:ind w:left="4386" w:hanging="180"/>
      </w:pPr>
    </w:lvl>
    <w:lvl w:ilvl="6" w:tplc="3C0A000F" w:tentative="1">
      <w:start w:val="1"/>
      <w:numFmt w:val="decimal"/>
      <w:lvlText w:val="%7."/>
      <w:lvlJc w:val="left"/>
      <w:pPr>
        <w:ind w:left="5106" w:hanging="360"/>
      </w:pPr>
    </w:lvl>
    <w:lvl w:ilvl="7" w:tplc="3C0A0019" w:tentative="1">
      <w:start w:val="1"/>
      <w:numFmt w:val="lowerLetter"/>
      <w:lvlText w:val="%8."/>
      <w:lvlJc w:val="left"/>
      <w:pPr>
        <w:ind w:left="5826" w:hanging="360"/>
      </w:pPr>
    </w:lvl>
    <w:lvl w:ilvl="8" w:tplc="3C0A001B" w:tentative="1">
      <w:start w:val="1"/>
      <w:numFmt w:val="lowerRoman"/>
      <w:lvlText w:val="%9."/>
      <w:lvlJc w:val="right"/>
      <w:pPr>
        <w:ind w:left="6546" w:hanging="180"/>
      </w:pPr>
    </w:lvl>
  </w:abstractNum>
  <w:abstractNum w:abstractNumId="8" w15:restartNumberingAfterBreak="0">
    <w:nsid w:val="1CEE7FA5"/>
    <w:multiLevelType w:val="hybridMultilevel"/>
    <w:tmpl w:val="2654B7BC"/>
    <w:lvl w:ilvl="0" w:tplc="836439A0">
      <w:start w:val="1"/>
      <w:numFmt w:val="lowerLetter"/>
      <w:lvlText w:val="%1-"/>
      <w:lvlJc w:val="left"/>
      <w:pPr>
        <w:ind w:left="786" w:hanging="360"/>
      </w:pPr>
      <w:rPr>
        <w:rFonts w:hint="default"/>
      </w:rPr>
    </w:lvl>
    <w:lvl w:ilvl="1" w:tplc="3C0A0019" w:tentative="1">
      <w:start w:val="1"/>
      <w:numFmt w:val="lowerLetter"/>
      <w:lvlText w:val="%2."/>
      <w:lvlJc w:val="left"/>
      <w:pPr>
        <w:ind w:left="1506" w:hanging="360"/>
      </w:pPr>
    </w:lvl>
    <w:lvl w:ilvl="2" w:tplc="3C0A001B" w:tentative="1">
      <w:start w:val="1"/>
      <w:numFmt w:val="lowerRoman"/>
      <w:lvlText w:val="%3."/>
      <w:lvlJc w:val="right"/>
      <w:pPr>
        <w:ind w:left="2226" w:hanging="180"/>
      </w:pPr>
    </w:lvl>
    <w:lvl w:ilvl="3" w:tplc="3C0A000F" w:tentative="1">
      <w:start w:val="1"/>
      <w:numFmt w:val="decimal"/>
      <w:lvlText w:val="%4."/>
      <w:lvlJc w:val="left"/>
      <w:pPr>
        <w:ind w:left="2946" w:hanging="360"/>
      </w:pPr>
    </w:lvl>
    <w:lvl w:ilvl="4" w:tplc="3C0A0019" w:tentative="1">
      <w:start w:val="1"/>
      <w:numFmt w:val="lowerLetter"/>
      <w:lvlText w:val="%5."/>
      <w:lvlJc w:val="left"/>
      <w:pPr>
        <w:ind w:left="3666" w:hanging="360"/>
      </w:pPr>
    </w:lvl>
    <w:lvl w:ilvl="5" w:tplc="3C0A001B" w:tentative="1">
      <w:start w:val="1"/>
      <w:numFmt w:val="lowerRoman"/>
      <w:lvlText w:val="%6."/>
      <w:lvlJc w:val="right"/>
      <w:pPr>
        <w:ind w:left="4386" w:hanging="180"/>
      </w:pPr>
    </w:lvl>
    <w:lvl w:ilvl="6" w:tplc="3C0A000F" w:tentative="1">
      <w:start w:val="1"/>
      <w:numFmt w:val="decimal"/>
      <w:lvlText w:val="%7."/>
      <w:lvlJc w:val="left"/>
      <w:pPr>
        <w:ind w:left="5106" w:hanging="360"/>
      </w:pPr>
    </w:lvl>
    <w:lvl w:ilvl="7" w:tplc="3C0A0019" w:tentative="1">
      <w:start w:val="1"/>
      <w:numFmt w:val="lowerLetter"/>
      <w:lvlText w:val="%8."/>
      <w:lvlJc w:val="left"/>
      <w:pPr>
        <w:ind w:left="5826" w:hanging="360"/>
      </w:pPr>
    </w:lvl>
    <w:lvl w:ilvl="8" w:tplc="3C0A001B" w:tentative="1">
      <w:start w:val="1"/>
      <w:numFmt w:val="lowerRoman"/>
      <w:lvlText w:val="%9."/>
      <w:lvlJc w:val="right"/>
      <w:pPr>
        <w:ind w:left="6546" w:hanging="180"/>
      </w:pPr>
    </w:lvl>
  </w:abstractNum>
  <w:abstractNum w:abstractNumId="9" w15:restartNumberingAfterBreak="0">
    <w:nsid w:val="22C10B8E"/>
    <w:multiLevelType w:val="hybridMultilevel"/>
    <w:tmpl w:val="FFC2385E"/>
    <w:lvl w:ilvl="0" w:tplc="3C0A0001">
      <w:start w:val="1"/>
      <w:numFmt w:val="bullet"/>
      <w:lvlText w:val=""/>
      <w:lvlJc w:val="left"/>
      <w:pPr>
        <w:ind w:left="502" w:hanging="360"/>
      </w:pPr>
      <w:rPr>
        <w:rFonts w:ascii="Symbol" w:hAnsi="Symbol" w:hint="default"/>
      </w:rPr>
    </w:lvl>
    <w:lvl w:ilvl="1" w:tplc="3C0A0003" w:tentative="1">
      <w:start w:val="1"/>
      <w:numFmt w:val="bullet"/>
      <w:lvlText w:val="o"/>
      <w:lvlJc w:val="left"/>
      <w:pPr>
        <w:ind w:left="1222" w:hanging="360"/>
      </w:pPr>
      <w:rPr>
        <w:rFonts w:ascii="Courier New" w:hAnsi="Courier New" w:cs="Courier New" w:hint="default"/>
      </w:rPr>
    </w:lvl>
    <w:lvl w:ilvl="2" w:tplc="3C0A0005" w:tentative="1">
      <w:start w:val="1"/>
      <w:numFmt w:val="bullet"/>
      <w:lvlText w:val=""/>
      <w:lvlJc w:val="left"/>
      <w:pPr>
        <w:ind w:left="1942" w:hanging="360"/>
      </w:pPr>
      <w:rPr>
        <w:rFonts w:ascii="Wingdings" w:hAnsi="Wingdings" w:hint="default"/>
      </w:rPr>
    </w:lvl>
    <w:lvl w:ilvl="3" w:tplc="3C0A0001" w:tentative="1">
      <w:start w:val="1"/>
      <w:numFmt w:val="bullet"/>
      <w:lvlText w:val=""/>
      <w:lvlJc w:val="left"/>
      <w:pPr>
        <w:ind w:left="2662" w:hanging="360"/>
      </w:pPr>
      <w:rPr>
        <w:rFonts w:ascii="Symbol" w:hAnsi="Symbol" w:hint="default"/>
      </w:rPr>
    </w:lvl>
    <w:lvl w:ilvl="4" w:tplc="3C0A0003" w:tentative="1">
      <w:start w:val="1"/>
      <w:numFmt w:val="bullet"/>
      <w:lvlText w:val="o"/>
      <w:lvlJc w:val="left"/>
      <w:pPr>
        <w:ind w:left="3382" w:hanging="360"/>
      </w:pPr>
      <w:rPr>
        <w:rFonts w:ascii="Courier New" w:hAnsi="Courier New" w:cs="Courier New" w:hint="default"/>
      </w:rPr>
    </w:lvl>
    <w:lvl w:ilvl="5" w:tplc="3C0A0005" w:tentative="1">
      <w:start w:val="1"/>
      <w:numFmt w:val="bullet"/>
      <w:lvlText w:val=""/>
      <w:lvlJc w:val="left"/>
      <w:pPr>
        <w:ind w:left="4102" w:hanging="360"/>
      </w:pPr>
      <w:rPr>
        <w:rFonts w:ascii="Wingdings" w:hAnsi="Wingdings" w:hint="default"/>
      </w:rPr>
    </w:lvl>
    <w:lvl w:ilvl="6" w:tplc="3C0A0001" w:tentative="1">
      <w:start w:val="1"/>
      <w:numFmt w:val="bullet"/>
      <w:lvlText w:val=""/>
      <w:lvlJc w:val="left"/>
      <w:pPr>
        <w:ind w:left="4822" w:hanging="360"/>
      </w:pPr>
      <w:rPr>
        <w:rFonts w:ascii="Symbol" w:hAnsi="Symbol" w:hint="default"/>
      </w:rPr>
    </w:lvl>
    <w:lvl w:ilvl="7" w:tplc="3C0A0003" w:tentative="1">
      <w:start w:val="1"/>
      <w:numFmt w:val="bullet"/>
      <w:lvlText w:val="o"/>
      <w:lvlJc w:val="left"/>
      <w:pPr>
        <w:ind w:left="5542" w:hanging="360"/>
      </w:pPr>
      <w:rPr>
        <w:rFonts w:ascii="Courier New" w:hAnsi="Courier New" w:cs="Courier New" w:hint="default"/>
      </w:rPr>
    </w:lvl>
    <w:lvl w:ilvl="8" w:tplc="3C0A0005" w:tentative="1">
      <w:start w:val="1"/>
      <w:numFmt w:val="bullet"/>
      <w:lvlText w:val=""/>
      <w:lvlJc w:val="left"/>
      <w:pPr>
        <w:ind w:left="6262" w:hanging="360"/>
      </w:pPr>
      <w:rPr>
        <w:rFonts w:ascii="Wingdings" w:hAnsi="Wingdings" w:hint="default"/>
      </w:rPr>
    </w:lvl>
  </w:abstractNum>
  <w:abstractNum w:abstractNumId="10" w15:restartNumberingAfterBreak="0">
    <w:nsid w:val="2E040E38"/>
    <w:multiLevelType w:val="hybridMultilevel"/>
    <w:tmpl w:val="D4C4EEFA"/>
    <w:lvl w:ilvl="0" w:tplc="2FD8E280">
      <w:start w:val="1"/>
      <w:numFmt w:val="lowerLetter"/>
      <w:lvlText w:val="%1-"/>
      <w:lvlJc w:val="left"/>
      <w:pPr>
        <w:ind w:left="786" w:hanging="360"/>
      </w:pPr>
      <w:rPr>
        <w:rFonts w:hint="default"/>
      </w:rPr>
    </w:lvl>
    <w:lvl w:ilvl="1" w:tplc="3C0A0019" w:tentative="1">
      <w:start w:val="1"/>
      <w:numFmt w:val="lowerLetter"/>
      <w:lvlText w:val="%2."/>
      <w:lvlJc w:val="left"/>
      <w:pPr>
        <w:ind w:left="1506" w:hanging="360"/>
      </w:pPr>
    </w:lvl>
    <w:lvl w:ilvl="2" w:tplc="3C0A001B" w:tentative="1">
      <w:start w:val="1"/>
      <w:numFmt w:val="lowerRoman"/>
      <w:lvlText w:val="%3."/>
      <w:lvlJc w:val="right"/>
      <w:pPr>
        <w:ind w:left="2226" w:hanging="180"/>
      </w:pPr>
    </w:lvl>
    <w:lvl w:ilvl="3" w:tplc="3C0A000F" w:tentative="1">
      <w:start w:val="1"/>
      <w:numFmt w:val="decimal"/>
      <w:lvlText w:val="%4."/>
      <w:lvlJc w:val="left"/>
      <w:pPr>
        <w:ind w:left="2946" w:hanging="360"/>
      </w:pPr>
    </w:lvl>
    <w:lvl w:ilvl="4" w:tplc="3C0A0019" w:tentative="1">
      <w:start w:val="1"/>
      <w:numFmt w:val="lowerLetter"/>
      <w:lvlText w:val="%5."/>
      <w:lvlJc w:val="left"/>
      <w:pPr>
        <w:ind w:left="3666" w:hanging="360"/>
      </w:pPr>
    </w:lvl>
    <w:lvl w:ilvl="5" w:tplc="3C0A001B" w:tentative="1">
      <w:start w:val="1"/>
      <w:numFmt w:val="lowerRoman"/>
      <w:lvlText w:val="%6."/>
      <w:lvlJc w:val="right"/>
      <w:pPr>
        <w:ind w:left="4386" w:hanging="180"/>
      </w:pPr>
    </w:lvl>
    <w:lvl w:ilvl="6" w:tplc="3C0A000F" w:tentative="1">
      <w:start w:val="1"/>
      <w:numFmt w:val="decimal"/>
      <w:lvlText w:val="%7."/>
      <w:lvlJc w:val="left"/>
      <w:pPr>
        <w:ind w:left="5106" w:hanging="360"/>
      </w:pPr>
    </w:lvl>
    <w:lvl w:ilvl="7" w:tplc="3C0A0019" w:tentative="1">
      <w:start w:val="1"/>
      <w:numFmt w:val="lowerLetter"/>
      <w:lvlText w:val="%8."/>
      <w:lvlJc w:val="left"/>
      <w:pPr>
        <w:ind w:left="5826" w:hanging="360"/>
      </w:pPr>
    </w:lvl>
    <w:lvl w:ilvl="8" w:tplc="3C0A001B" w:tentative="1">
      <w:start w:val="1"/>
      <w:numFmt w:val="lowerRoman"/>
      <w:lvlText w:val="%9."/>
      <w:lvlJc w:val="right"/>
      <w:pPr>
        <w:ind w:left="6546" w:hanging="180"/>
      </w:pPr>
    </w:lvl>
  </w:abstractNum>
  <w:abstractNum w:abstractNumId="11" w15:restartNumberingAfterBreak="0">
    <w:nsid w:val="3AA05BA9"/>
    <w:multiLevelType w:val="hybridMultilevel"/>
    <w:tmpl w:val="2FAAE180"/>
    <w:lvl w:ilvl="0" w:tplc="9B8602C2">
      <w:start w:val="1"/>
      <w:numFmt w:val="lowerLetter"/>
      <w:lvlText w:val="%1-"/>
      <w:lvlJc w:val="left"/>
      <w:pPr>
        <w:ind w:left="1485" w:hanging="360"/>
      </w:pPr>
      <w:rPr>
        <w:rFonts w:hint="default"/>
      </w:rPr>
    </w:lvl>
    <w:lvl w:ilvl="1" w:tplc="3C0A0019" w:tentative="1">
      <w:start w:val="1"/>
      <w:numFmt w:val="lowerLetter"/>
      <w:lvlText w:val="%2."/>
      <w:lvlJc w:val="left"/>
      <w:pPr>
        <w:ind w:left="2205" w:hanging="360"/>
      </w:pPr>
    </w:lvl>
    <w:lvl w:ilvl="2" w:tplc="3C0A001B" w:tentative="1">
      <w:start w:val="1"/>
      <w:numFmt w:val="lowerRoman"/>
      <w:lvlText w:val="%3."/>
      <w:lvlJc w:val="right"/>
      <w:pPr>
        <w:ind w:left="2925" w:hanging="180"/>
      </w:pPr>
    </w:lvl>
    <w:lvl w:ilvl="3" w:tplc="3C0A000F" w:tentative="1">
      <w:start w:val="1"/>
      <w:numFmt w:val="decimal"/>
      <w:lvlText w:val="%4."/>
      <w:lvlJc w:val="left"/>
      <w:pPr>
        <w:ind w:left="3645" w:hanging="360"/>
      </w:pPr>
    </w:lvl>
    <w:lvl w:ilvl="4" w:tplc="3C0A0019" w:tentative="1">
      <w:start w:val="1"/>
      <w:numFmt w:val="lowerLetter"/>
      <w:lvlText w:val="%5."/>
      <w:lvlJc w:val="left"/>
      <w:pPr>
        <w:ind w:left="4365" w:hanging="360"/>
      </w:pPr>
    </w:lvl>
    <w:lvl w:ilvl="5" w:tplc="3C0A001B" w:tentative="1">
      <w:start w:val="1"/>
      <w:numFmt w:val="lowerRoman"/>
      <w:lvlText w:val="%6."/>
      <w:lvlJc w:val="right"/>
      <w:pPr>
        <w:ind w:left="5085" w:hanging="180"/>
      </w:pPr>
    </w:lvl>
    <w:lvl w:ilvl="6" w:tplc="3C0A000F" w:tentative="1">
      <w:start w:val="1"/>
      <w:numFmt w:val="decimal"/>
      <w:lvlText w:val="%7."/>
      <w:lvlJc w:val="left"/>
      <w:pPr>
        <w:ind w:left="5805" w:hanging="360"/>
      </w:pPr>
    </w:lvl>
    <w:lvl w:ilvl="7" w:tplc="3C0A0019" w:tentative="1">
      <w:start w:val="1"/>
      <w:numFmt w:val="lowerLetter"/>
      <w:lvlText w:val="%8."/>
      <w:lvlJc w:val="left"/>
      <w:pPr>
        <w:ind w:left="6525" w:hanging="360"/>
      </w:pPr>
    </w:lvl>
    <w:lvl w:ilvl="8" w:tplc="3C0A001B" w:tentative="1">
      <w:start w:val="1"/>
      <w:numFmt w:val="lowerRoman"/>
      <w:lvlText w:val="%9."/>
      <w:lvlJc w:val="right"/>
      <w:pPr>
        <w:ind w:left="7245" w:hanging="180"/>
      </w:pPr>
    </w:lvl>
  </w:abstractNum>
  <w:abstractNum w:abstractNumId="12" w15:restartNumberingAfterBreak="0">
    <w:nsid w:val="40ED0B2C"/>
    <w:multiLevelType w:val="hybridMultilevel"/>
    <w:tmpl w:val="E66EB4A6"/>
    <w:lvl w:ilvl="0" w:tplc="3CD65AEE">
      <w:start w:val="1"/>
      <w:numFmt w:val="lowerLetter"/>
      <w:lvlText w:val="%1-"/>
      <w:lvlJc w:val="left"/>
      <w:pPr>
        <w:ind w:left="1485" w:hanging="360"/>
      </w:pPr>
      <w:rPr>
        <w:rFonts w:hint="default"/>
      </w:rPr>
    </w:lvl>
    <w:lvl w:ilvl="1" w:tplc="3C0A0019" w:tentative="1">
      <w:start w:val="1"/>
      <w:numFmt w:val="lowerLetter"/>
      <w:lvlText w:val="%2."/>
      <w:lvlJc w:val="left"/>
      <w:pPr>
        <w:ind w:left="2205" w:hanging="360"/>
      </w:pPr>
    </w:lvl>
    <w:lvl w:ilvl="2" w:tplc="3C0A001B" w:tentative="1">
      <w:start w:val="1"/>
      <w:numFmt w:val="lowerRoman"/>
      <w:lvlText w:val="%3."/>
      <w:lvlJc w:val="right"/>
      <w:pPr>
        <w:ind w:left="2925" w:hanging="180"/>
      </w:pPr>
    </w:lvl>
    <w:lvl w:ilvl="3" w:tplc="3C0A000F" w:tentative="1">
      <w:start w:val="1"/>
      <w:numFmt w:val="decimal"/>
      <w:lvlText w:val="%4."/>
      <w:lvlJc w:val="left"/>
      <w:pPr>
        <w:ind w:left="3645" w:hanging="360"/>
      </w:pPr>
    </w:lvl>
    <w:lvl w:ilvl="4" w:tplc="3C0A0019" w:tentative="1">
      <w:start w:val="1"/>
      <w:numFmt w:val="lowerLetter"/>
      <w:lvlText w:val="%5."/>
      <w:lvlJc w:val="left"/>
      <w:pPr>
        <w:ind w:left="4365" w:hanging="360"/>
      </w:pPr>
    </w:lvl>
    <w:lvl w:ilvl="5" w:tplc="3C0A001B" w:tentative="1">
      <w:start w:val="1"/>
      <w:numFmt w:val="lowerRoman"/>
      <w:lvlText w:val="%6."/>
      <w:lvlJc w:val="right"/>
      <w:pPr>
        <w:ind w:left="5085" w:hanging="180"/>
      </w:pPr>
    </w:lvl>
    <w:lvl w:ilvl="6" w:tplc="3C0A000F" w:tentative="1">
      <w:start w:val="1"/>
      <w:numFmt w:val="decimal"/>
      <w:lvlText w:val="%7."/>
      <w:lvlJc w:val="left"/>
      <w:pPr>
        <w:ind w:left="5805" w:hanging="360"/>
      </w:pPr>
    </w:lvl>
    <w:lvl w:ilvl="7" w:tplc="3C0A0019" w:tentative="1">
      <w:start w:val="1"/>
      <w:numFmt w:val="lowerLetter"/>
      <w:lvlText w:val="%8."/>
      <w:lvlJc w:val="left"/>
      <w:pPr>
        <w:ind w:left="6525" w:hanging="360"/>
      </w:pPr>
    </w:lvl>
    <w:lvl w:ilvl="8" w:tplc="3C0A001B" w:tentative="1">
      <w:start w:val="1"/>
      <w:numFmt w:val="lowerRoman"/>
      <w:lvlText w:val="%9."/>
      <w:lvlJc w:val="right"/>
      <w:pPr>
        <w:ind w:left="7245" w:hanging="180"/>
      </w:pPr>
    </w:lvl>
  </w:abstractNum>
  <w:abstractNum w:abstractNumId="13" w15:restartNumberingAfterBreak="0">
    <w:nsid w:val="46D80884"/>
    <w:multiLevelType w:val="hybridMultilevel"/>
    <w:tmpl w:val="8C1A3A6C"/>
    <w:lvl w:ilvl="0" w:tplc="3C0A0001">
      <w:start w:val="1"/>
      <w:numFmt w:val="bullet"/>
      <w:lvlText w:val=""/>
      <w:lvlJc w:val="left"/>
      <w:pPr>
        <w:ind w:left="1146" w:hanging="360"/>
      </w:pPr>
      <w:rPr>
        <w:rFonts w:ascii="Symbol" w:hAnsi="Symbol" w:hint="default"/>
      </w:rPr>
    </w:lvl>
    <w:lvl w:ilvl="1" w:tplc="3C0A0003" w:tentative="1">
      <w:start w:val="1"/>
      <w:numFmt w:val="bullet"/>
      <w:lvlText w:val="o"/>
      <w:lvlJc w:val="left"/>
      <w:pPr>
        <w:ind w:left="1866" w:hanging="360"/>
      </w:pPr>
      <w:rPr>
        <w:rFonts w:ascii="Courier New" w:hAnsi="Courier New" w:cs="Courier New" w:hint="default"/>
      </w:rPr>
    </w:lvl>
    <w:lvl w:ilvl="2" w:tplc="3C0A0005" w:tentative="1">
      <w:start w:val="1"/>
      <w:numFmt w:val="bullet"/>
      <w:lvlText w:val=""/>
      <w:lvlJc w:val="left"/>
      <w:pPr>
        <w:ind w:left="2586" w:hanging="360"/>
      </w:pPr>
      <w:rPr>
        <w:rFonts w:ascii="Wingdings" w:hAnsi="Wingdings" w:hint="default"/>
      </w:rPr>
    </w:lvl>
    <w:lvl w:ilvl="3" w:tplc="3C0A0001" w:tentative="1">
      <w:start w:val="1"/>
      <w:numFmt w:val="bullet"/>
      <w:lvlText w:val=""/>
      <w:lvlJc w:val="left"/>
      <w:pPr>
        <w:ind w:left="3306" w:hanging="360"/>
      </w:pPr>
      <w:rPr>
        <w:rFonts w:ascii="Symbol" w:hAnsi="Symbol" w:hint="default"/>
      </w:rPr>
    </w:lvl>
    <w:lvl w:ilvl="4" w:tplc="3C0A0003" w:tentative="1">
      <w:start w:val="1"/>
      <w:numFmt w:val="bullet"/>
      <w:lvlText w:val="o"/>
      <w:lvlJc w:val="left"/>
      <w:pPr>
        <w:ind w:left="4026" w:hanging="360"/>
      </w:pPr>
      <w:rPr>
        <w:rFonts w:ascii="Courier New" w:hAnsi="Courier New" w:cs="Courier New" w:hint="default"/>
      </w:rPr>
    </w:lvl>
    <w:lvl w:ilvl="5" w:tplc="3C0A0005" w:tentative="1">
      <w:start w:val="1"/>
      <w:numFmt w:val="bullet"/>
      <w:lvlText w:val=""/>
      <w:lvlJc w:val="left"/>
      <w:pPr>
        <w:ind w:left="4746" w:hanging="360"/>
      </w:pPr>
      <w:rPr>
        <w:rFonts w:ascii="Wingdings" w:hAnsi="Wingdings" w:hint="default"/>
      </w:rPr>
    </w:lvl>
    <w:lvl w:ilvl="6" w:tplc="3C0A0001" w:tentative="1">
      <w:start w:val="1"/>
      <w:numFmt w:val="bullet"/>
      <w:lvlText w:val=""/>
      <w:lvlJc w:val="left"/>
      <w:pPr>
        <w:ind w:left="5466" w:hanging="360"/>
      </w:pPr>
      <w:rPr>
        <w:rFonts w:ascii="Symbol" w:hAnsi="Symbol" w:hint="default"/>
      </w:rPr>
    </w:lvl>
    <w:lvl w:ilvl="7" w:tplc="3C0A0003" w:tentative="1">
      <w:start w:val="1"/>
      <w:numFmt w:val="bullet"/>
      <w:lvlText w:val="o"/>
      <w:lvlJc w:val="left"/>
      <w:pPr>
        <w:ind w:left="6186" w:hanging="360"/>
      </w:pPr>
      <w:rPr>
        <w:rFonts w:ascii="Courier New" w:hAnsi="Courier New" w:cs="Courier New" w:hint="default"/>
      </w:rPr>
    </w:lvl>
    <w:lvl w:ilvl="8" w:tplc="3C0A0005" w:tentative="1">
      <w:start w:val="1"/>
      <w:numFmt w:val="bullet"/>
      <w:lvlText w:val=""/>
      <w:lvlJc w:val="left"/>
      <w:pPr>
        <w:ind w:left="6906" w:hanging="360"/>
      </w:pPr>
      <w:rPr>
        <w:rFonts w:ascii="Wingdings" w:hAnsi="Wingdings" w:hint="default"/>
      </w:rPr>
    </w:lvl>
  </w:abstractNum>
  <w:abstractNum w:abstractNumId="14" w15:restartNumberingAfterBreak="0">
    <w:nsid w:val="5FE80987"/>
    <w:multiLevelType w:val="multilevel"/>
    <w:tmpl w:val="70E68E6C"/>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66A800F1"/>
    <w:multiLevelType w:val="hybridMultilevel"/>
    <w:tmpl w:val="ABD2310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79B765A"/>
    <w:multiLevelType w:val="hybridMultilevel"/>
    <w:tmpl w:val="D6FAE9CE"/>
    <w:lvl w:ilvl="0" w:tplc="E1F4EBBA">
      <w:start w:val="2"/>
      <w:numFmt w:val="lowerLetter"/>
      <w:lvlText w:val="%1."/>
      <w:lvlJc w:val="left"/>
      <w:pPr>
        <w:ind w:left="643" w:hanging="360"/>
      </w:pPr>
      <w:rPr>
        <w:rFonts w:hint="default"/>
      </w:rPr>
    </w:lvl>
    <w:lvl w:ilvl="1" w:tplc="3C0A0019" w:tentative="1">
      <w:start w:val="1"/>
      <w:numFmt w:val="lowerLetter"/>
      <w:lvlText w:val="%2."/>
      <w:lvlJc w:val="left"/>
      <w:pPr>
        <w:ind w:left="1363" w:hanging="360"/>
      </w:pPr>
    </w:lvl>
    <w:lvl w:ilvl="2" w:tplc="3C0A001B" w:tentative="1">
      <w:start w:val="1"/>
      <w:numFmt w:val="lowerRoman"/>
      <w:lvlText w:val="%3."/>
      <w:lvlJc w:val="right"/>
      <w:pPr>
        <w:ind w:left="2083" w:hanging="180"/>
      </w:pPr>
    </w:lvl>
    <w:lvl w:ilvl="3" w:tplc="3C0A000F" w:tentative="1">
      <w:start w:val="1"/>
      <w:numFmt w:val="decimal"/>
      <w:lvlText w:val="%4."/>
      <w:lvlJc w:val="left"/>
      <w:pPr>
        <w:ind w:left="2803" w:hanging="360"/>
      </w:pPr>
    </w:lvl>
    <w:lvl w:ilvl="4" w:tplc="3C0A0019" w:tentative="1">
      <w:start w:val="1"/>
      <w:numFmt w:val="lowerLetter"/>
      <w:lvlText w:val="%5."/>
      <w:lvlJc w:val="left"/>
      <w:pPr>
        <w:ind w:left="3523" w:hanging="360"/>
      </w:pPr>
    </w:lvl>
    <w:lvl w:ilvl="5" w:tplc="3C0A001B" w:tentative="1">
      <w:start w:val="1"/>
      <w:numFmt w:val="lowerRoman"/>
      <w:lvlText w:val="%6."/>
      <w:lvlJc w:val="right"/>
      <w:pPr>
        <w:ind w:left="4243" w:hanging="180"/>
      </w:pPr>
    </w:lvl>
    <w:lvl w:ilvl="6" w:tplc="3C0A000F" w:tentative="1">
      <w:start w:val="1"/>
      <w:numFmt w:val="decimal"/>
      <w:lvlText w:val="%7."/>
      <w:lvlJc w:val="left"/>
      <w:pPr>
        <w:ind w:left="4963" w:hanging="360"/>
      </w:pPr>
    </w:lvl>
    <w:lvl w:ilvl="7" w:tplc="3C0A0019" w:tentative="1">
      <w:start w:val="1"/>
      <w:numFmt w:val="lowerLetter"/>
      <w:lvlText w:val="%8."/>
      <w:lvlJc w:val="left"/>
      <w:pPr>
        <w:ind w:left="5683" w:hanging="360"/>
      </w:pPr>
    </w:lvl>
    <w:lvl w:ilvl="8" w:tplc="3C0A001B" w:tentative="1">
      <w:start w:val="1"/>
      <w:numFmt w:val="lowerRoman"/>
      <w:lvlText w:val="%9."/>
      <w:lvlJc w:val="right"/>
      <w:pPr>
        <w:ind w:left="6403" w:hanging="180"/>
      </w:pPr>
    </w:lvl>
  </w:abstractNum>
  <w:abstractNum w:abstractNumId="17" w15:restartNumberingAfterBreak="0">
    <w:nsid w:val="6A033307"/>
    <w:multiLevelType w:val="hybridMultilevel"/>
    <w:tmpl w:val="67688160"/>
    <w:lvl w:ilvl="0" w:tplc="96244D1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6D9707BB"/>
    <w:multiLevelType w:val="multilevel"/>
    <w:tmpl w:val="22EC04B2"/>
    <w:lvl w:ilvl="0">
      <w:start w:val="7"/>
      <w:numFmt w:val="decimal"/>
      <w:lvlText w:val="%1"/>
      <w:lvlJc w:val="left"/>
      <w:pPr>
        <w:ind w:left="360" w:hanging="360"/>
      </w:pPr>
      <w:rPr>
        <w:rFonts w:hint="default"/>
      </w:rPr>
    </w:lvl>
    <w:lvl w:ilvl="1">
      <w:start w:val="1"/>
      <w:numFmt w:val="decimal"/>
      <w:lvlText w:val="%1.%2"/>
      <w:lvlJc w:val="left"/>
      <w:pPr>
        <w:ind w:left="218" w:hanging="360"/>
      </w:pPr>
      <w:rPr>
        <w:rFonts w:hint="default"/>
        <w:b/>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num w:numId="1">
    <w:abstractNumId w:val="14"/>
  </w:num>
  <w:num w:numId="2">
    <w:abstractNumId w:val="13"/>
  </w:num>
  <w:num w:numId="3">
    <w:abstractNumId w:val="12"/>
  </w:num>
  <w:num w:numId="4">
    <w:abstractNumId w:val="1"/>
  </w:num>
  <w:num w:numId="5">
    <w:abstractNumId w:val="4"/>
  </w:num>
  <w:num w:numId="6">
    <w:abstractNumId w:val="3"/>
  </w:num>
  <w:num w:numId="7">
    <w:abstractNumId w:val="9"/>
  </w:num>
  <w:num w:numId="8">
    <w:abstractNumId w:val="11"/>
  </w:num>
  <w:num w:numId="9">
    <w:abstractNumId w:val="10"/>
  </w:num>
  <w:num w:numId="10">
    <w:abstractNumId w:val="15"/>
  </w:num>
  <w:num w:numId="11">
    <w:abstractNumId w:val="2"/>
  </w:num>
  <w:num w:numId="12">
    <w:abstractNumId w:val="8"/>
  </w:num>
  <w:num w:numId="13">
    <w:abstractNumId w:val="5"/>
  </w:num>
  <w:num w:numId="14">
    <w:abstractNumId w:val="16"/>
  </w:num>
  <w:num w:numId="15">
    <w:abstractNumId w:val="6"/>
  </w:num>
  <w:num w:numId="16">
    <w:abstractNumId w:val="0"/>
  </w:num>
  <w:num w:numId="17">
    <w:abstractNumId w:val="7"/>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351C7"/>
    <w:rsid w:val="000B0E2E"/>
    <w:rsid w:val="000F3DC6"/>
    <w:rsid w:val="00136DA2"/>
    <w:rsid w:val="00146FF2"/>
    <w:rsid w:val="001E55F8"/>
    <w:rsid w:val="001F2AE4"/>
    <w:rsid w:val="001F570F"/>
    <w:rsid w:val="00231BE7"/>
    <w:rsid w:val="002A0854"/>
    <w:rsid w:val="002D6E71"/>
    <w:rsid w:val="002F367E"/>
    <w:rsid w:val="00321D12"/>
    <w:rsid w:val="00325F55"/>
    <w:rsid w:val="00332C3B"/>
    <w:rsid w:val="00333CF4"/>
    <w:rsid w:val="00344E62"/>
    <w:rsid w:val="003738D5"/>
    <w:rsid w:val="00384A3D"/>
    <w:rsid w:val="003912B6"/>
    <w:rsid w:val="00397443"/>
    <w:rsid w:val="003F14BC"/>
    <w:rsid w:val="00411EDF"/>
    <w:rsid w:val="00413BBB"/>
    <w:rsid w:val="00421737"/>
    <w:rsid w:val="00461BD7"/>
    <w:rsid w:val="004731AB"/>
    <w:rsid w:val="004A19FC"/>
    <w:rsid w:val="004D57E4"/>
    <w:rsid w:val="0051396C"/>
    <w:rsid w:val="005863DB"/>
    <w:rsid w:val="0059110A"/>
    <w:rsid w:val="005C3107"/>
    <w:rsid w:val="005D03E6"/>
    <w:rsid w:val="005D17DA"/>
    <w:rsid w:val="00633A50"/>
    <w:rsid w:val="00681B6A"/>
    <w:rsid w:val="006C1BC1"/>
    <w:rsid w:val="006C7C42"/>
    <w:rsid w:val="006E18B8"/>
    <w:rsid w:val="00705E96"/>
    <w:rsid w:val="00740B49"/>
    <w:rsid w:val="00750C5E"/>
    <w:rsid w:val="00794340"/>
    <w:rsid w:val="00795B10"/>
    <w:rsid w:val="007A3835"/>
    <w:rsid w:val="007B0FC2"/>
    <w:rsid w:val="007B535C"/>
    <w:rsid w:val="00861D30"/>
    <w:rsid w:val="0087508F"/>
    <w:rsid w:val="008B1FCF"/>
    <w:rsid w:val="008B5FA1"/>
    <w:rsid w:val="008D5C66"/>
    <w:rsid w:val="00921F76"/>
    <w:rsid w:val="00932FC2"/>
    <w:rsid w:val="0097557B"/>
    <w:rsid w:val="00986AF0"/>
    <w:rsid w:val="009A0418"/>
    <w:rsid w:val="009D63E5"/>
    <w:rsid w:val="00A26C5A"/>
    <w:rsid w:val="00A63CED"/>
    <w:rsid w:val="00A66603"/>
    <w:rsid w:val="00AA5295"/>
    <w:rsid w:val="00AB2467"/>
    <w:rsid w:val="00B14DDA"/>
    <w:rsid w:val="00B21DF7"/>
    <w:rsid w:val="00B3308E"/>
    <w:rsid w:val="00B35042"/>
    <w:rsid w:val="00B351C7"/>
    <w:rsid w:val="00B4136B"/>
    <w:rsid w:val="00B45B6D"/>
    <w:rsid w:val="00B725B0"/>
    <w:rsid w:val="00BE03F2"/>
    <w:rsid w:val="00BE7A0E"/>
    <w:rsid w:val="00BF6AB0"/>
    <w:rsid w:val="00C536EC"/>
    <w:rsid w:val="00C660ED"/>
    <w:rsid w:val="00CA33C5"/>
    <w:rsid w:val="00CD1B51"/>
    <w:rsid w:val="00CD2843"/>
    <w:rsid w:val="00D1622D"/>
    <w:rsid w:val="00D33780"/>
    <w:rsid w:val="00D5281A"/>
    <w:rsid w:val="00DD4B89"/>
    <w:rsid w:val="00E0521E"/>
    <w:rsid w:val="00E1371E"/>
    <w:rsid w:val="00E65FD6"/>
    <w:rsid w:val="00E922DD"/>
    <w:rsid w:val="00EA59E5"/>
    <w:rsid w:val="00EC3869"/>
    <w:rsid w:val="00ED4A54"/>
    <w:rsid w:val="00EF5F2A"/>
    <w:rsid w:val="00F16460"/>
    <w:rsid w:val="00F34836"/>
    <w:rsid w:val="00F61398"/>
    <w:rsid w:val="00F8004E"/>
    <w:rsid w:val="00FB64C7"/>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A035E"/>
  <w15:docId w15:val="{A6C53A7F-0CD9-4458-B37B-F9BDCD4A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6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51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51C7"/>
  </w:style>
  <w:style w:type="paragraph" w:styleId="Piedepgina">
    <w:name w:val="footer"/>
    <w:basedOn w:val="Normal"/>
    <w:link w:val="PiedepginaCar"/>
    <w:uiPriority w:val="99"/>
    <w:unhideWhenUsed/>
    <w:rsid w:val="00B351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51C7"/>
  </w:style>
  <w:style w:type="paragraph" w:customStyle="1" w:styleId="TableParagraph">
    <w:name w:val="Table Paragraph"/>
    <w:basedOn w:val="Normal"/>
    <w:uiPriority w:val="1"/>
    <w:qFormat/>
    <w:rsid w:val="00B351C7"/>
    <w:pPr>
      <w:widowControl w:val="0"/>
      <w:autoSpaceDE w:val="0"/>
      <w:autoSpaceDN w:val="0"/>
      <w:spacing w:after="0" w:line="240" w:lineRule="auto"/>
    </w:pPr>
    <w:rPr>
      <w:rFonts w:ascii="Arial" w:eastAsia="Arial" w:hAnsi="Arial" w:cs="Arial"/>
      <w:lang w:val="en-US"/>
    </w:rPr>
  </w:style>
  <w:style w:type="paragraph" w:styleId="Prrafodelista">
    <w:name w:val="List Paragraph"/>
    <w:basedOn w:val="Normal"/>
    <w:uiPriority w:val="34"/>
    <w:qFormat/>
    <w:rsid w:val="00B351C7"/>
    <w:pPr>
      <w:ind w:left="720"/>
      <w:contextualSpacing/>
    </w:pPr>
  </w:style>
  <w:style w:type="paragraph" w:customStyle="1" w:styleId="Etiqueta">
    <w:name w:val="Etiqueta"/>
    <w:basedOn w:val="Normal"/>
    <w:rsid w:val="00231BE7"/>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styleId="Sangradetextonormal">
    <w:name w:val="Body Text Indent"/>
    <w:basedOn w:val="Normal"/>
    <w:link w:val="SangradetextonormalCar"/>
    <w:uiPriority w:val="99"/>
    <w:unhideWhenUsed/>
    <w:rsid w:val="00231BE7"/>
    <w:pPr>
      <w:suppressAutoHyphens/>
      <w:spacing w:after="120" w:line="240" w:lineRule="auto"/>
      <w:ind w:left="283"/>
    </w:pPr>
    <w:rPr>
      <w:rFonts w:ascii="Times New Roman" w:eastAsia="Times New Roman" w:hAnsi="Times New Roman" w:cs="Times New Roman"/>
      <w:sz w:val="24"/>
      <w:szCs w:val="24"/>
      <w:lang w:val="es-ES" w:eastAsia="ar-SA"/>
    </w:rPr>
  </w:style>
  <w:style w:type="character" w:customStyle="1" w:styleId="SangradetextonormalCar">
    <w:name w:val="Sangría de texto normal Car"/>
    <w:basedOn w:val="Fuentedeprrafopredeter"/>
    <w:link w:val="Sangradetextonormal"/>
    <w:uiPriority w:val="99"/>
    <w:rsid w:val="00231BE7"/>
    <w:rPr>
      <w:rFonts w:ascii="Times New Roman" w:eastAsia="Times New Roman" w:hAnsi="Times New Roman" w:cs="Times New Roman"/>
      <w:sz w:val="24"/>
      <w:szCs w:val="24"/>
      <w:lang w:val="es-ES" w:eastAsia="ar-SA"/>
    </w:rPr>
  </w:style>
  <w:style w:type="table" w:styleId="Tablaconcuadrcula">
    <w:name w:val="Table Grid"/>
    <w:basedOn w:val="Tablanormal"/>
    <w:uiPriority w:val="39"/>
    <w:rsid w:val="000F3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C1BC1"/>
    <w:rPr>
      <w:color w:val="0563C1" w:themeColor="hyperlink"/>
      <w:u w:val="single"/>
    </w:rPr>
  </w:style>
  <w:style w:type="paragraph" w:styleId="NormalWeb">
    <w:name w:val="Normal (Web)"/>
    <w:basedOn w:val="Normal"/>
    <w:rsid w:val="004D57E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8B1F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1F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882</Words>
  <Characters>5032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Labo_Semillas</dc:creator>
  <cp:keywords/>
  <dc:description/>
  <cp:lastModifiedBy>DELL</cp:lastModifiedBy>
  <cp:revision>20</cp:revision>
  <cp:lastPrinted>2023-08-29T11:51:00Z</cp:lastPrinted>
  <dcterms:created xsi:type="dcterms:W3CDTF">2019-11-07T16:43:00Z</dcterms:created>
  <dcterms:modified xsi:type="dcterms:W3CDTF">2023-08-29T11:52:00Z</dcterms:modified>
</cp:coreProperties>
</file>