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1C7" w:rsidRDefault="00B351C7" w:rsidP="005B6117">
      <w:pPr>
        <w:ind w:right="-953"/>
      </w:pPr>
    </w:p>
    <w:p w:rsidR="00B351C7" w:rsidRPr="00B351C7" w:rsidRDefault="00B351C7" w:rsidP="00B351C7">
      <w:pPr>
        <w:jc w:val="center"/>
        <w:rPr>
          <w:rFonts w:ascii="Arial" w:hAnsi="Arial" w:cs="Arial"/>
          <w:b/>
          <w:sz w:val="40"/>
          <w:szCs w:val="40"/>
        </w:rPr>
      </w:pPr>
    </w:p>
    <w:p w:rsidR="00B351C7" w:rsidRDefault="000E1091" w:rsidP="000E1091">
      <w:pPr>
        <w:tabs>
          <w:tab w:val="left" w:pos="7290"/>
        </w:tabs>
        <w:rPr>
          <w:rFonts w:ascii="Arial" w:hAnsi="Arial" w:cs="Arial"/>
          <w:b/>
          <w:sz w:val="40"/>
          <w:szCs w:val="40"/>
        </w:rPr>
      </w:pPr>
      <w:r>
        <w:rPr>
          <w:rFonts w:ascii="Arial" w:hAnsi="Arial" w:cs="Arial"/>
          <w:b/>
          <w:sz w:val="40"/>
          <w:szCs w:val="40"/>
        </w:rPr>
        <w:tab/>
      </w:r>
      <w:bookmarkStart w:id="0" w:name="_GoBack"/>
      <w:bookmarkEnd w:id="0"/>
    </w:p>
    <w:p w:rsidR="00D33780" w:rsidRPr="00B351C7" w:rsidRDefault="00D33780" w:rsidP="00B351C7">
      <w:pPr>
        <w:jc w:val="center"/>
        <w:rPr>
          <w:rFonts w:ascii="Arial" w:hAnsi="Arial" w:cs="Arial"/>
          <w:b/>
          <w:sz w:val="40"/>
          <w:szCs w:val="40"/>
        </w:rPr>
      </w:pPr>
    </w:p>
    <w:p w:rsidR="00B351C7" w:rsidRPr="00B351C7" w:rsidRDefault="00B351C7" w:rsidP="00B351C7">
      <w:pPr>
        <w:jc w:val="center"/>
        <w:rPr>
          <w:rFonts w:ascii="Arial" w:hAnsi="Arial" w:cs="Arial"/>
          <w:b/>
          <w:sz w:val="40"/>
          <w:szCs w:val="40"/>
        </w:rPr>
      </w:pPr>
    </w:p>
    <w:p w:rsidR="00B351C7" w:rsidRDefault="00D33780" w:rsidP="00D33780">
      <w:pPr>
        <w:jc w:val="center"/>
        <w:rPr>
          <w:rFonts w:ascii="Arial" w:hAnsi="Arial" w:cs="Arial"/>
          <w:b/>
          <w:sz w:val="40"/>
          <w:szCs w:val="40"/>
        </w:rPr>
      </w:pPr>
      <w:r>
        <w:rPr>
          <w:rFonts w:ascii="Arial" w:hAnsi="Arial" w:cs="Arial"/>
          <w:b/>
          <w:sz w:val="40"/>
          <w:szCs w:val="40"/>
        </w:rPr>
        <w:t>ANÁLISIS DE PUREZA FÍSICA</w:t>
      </w:r>
    </w:p>
    <w:p w:rsidR="00AD530D" w:rsidRPr="004D0DC0" w:rsidRDefault="00AD530D" w:rsidP="00AD530D">
      <w:pPr>
        <w:spacing w:after="0"/>
        <w:jc w:val="center"/>
        <w:rPr>
          <w:rFonts w:ascii="Arial" w:hAnsi="Arial" w:cs="Arial"/>
          <w:b/>
          <w:sz w:val="40"/>
          <w:szCs w:val="40"/>
        </w:rPr>
      </w:pPr>
    </w:p>
    <w:p w:rsidR="00AD530D" w:rsidRPr="00B351C7" w:rsidRDefault="00AD530D" w:rsidP="00D33780">
      <w:pPr>
        <w:jc w:val="center"/>
      </w:pPr>
    </w:p>
    <w:p w:rsidR="00B351C7" w:rsidRPr="00B351C7" w:rsidRDefault="00B351C7" w:rsidP="00B351C7"/>
    <w:p w:rsidR="00B351C7" w:rsidRPr="00B351C7" w:rsidRDefault="00B351C7" w:rsidP="00B351C7"/>
    <w:p w:rsidR="00B351C7" w:rsidRPr="00B351C7" w:rsidRDefault="00B351C7" w:rsidP="00B351C7">
      <w:pPr>
        <w:tabs>
          <w:tab w:val="left" w:pos="1641"/>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9"/>
        <w:gridCol w:w="2836"/>
        <w:gridCol w:w="2835"/>
      </w:tblGrid>
      <w:tr w:rsidR="00284BBA" w:rsidRPr="00124E80" w:rsidTr="00BC2BCF">
        <w:trPr>
          <w:trHeight w:val="282"/>
          <w:jc w:val="center"/>
        </w:trPr>
        <w:tc>
          <w:tcPr>
            <w:tcW w:w="2929" w:type="dxa"/>
            <w:shd w:val="clear" w:color="auto" w:fill="auto"/>
          </w:tcPr>
          <w:p w:rsidR="00284BBA" w:rsidRPr="00124E80" w:rsidRDefault="00EC460C" w:rsidP="00BC2BCF">
            <w:pPr>
              <w:pStyle w:val="TableParagraph"/>
              <w:spacing w:line="263" w:lineRule="exact"/>
              <w:jc w:val="center"/>
              <w:rPr>
                <w:b/>
                <w:sz w:val="20"/>
                <w:szCs w:val="20"/>
                <w:lang w:val="es-PY"/>
              </w:rPr>
            </w:pPr>
            <w:r w:rsidRPr="00124E80">
              <w:rPr>
                <w:b/>
                <w:sz w:val="20"/>
                <w:szCs w:val="20"/>
                <w:lang w:val="es-PY"/>
              </w:rPr>
              <w:t>MODIFIC</w:t>
            </w:r>
            <w:r w:rsidR="00284BBA" w:rsidRPr="00124E80">
              <w:rPr>
                <w:b/>
                <w:sz w:val="20"/>
                <w:szCs w:val="20"/>
                <w:lang w:val="es-PY"/>
              </w:rPr>
              <w:t>ADO POR</w:t>
            </w:r>
          </w:p>
        </w:tc>
        <w:tc>
          <w:tcPr>
            <w:tcW w:w="2836" w:type="dxa"/>
            <w:shd w:val="clear" w:color="auto" w:fill="auto"/>
          </w:tcPr>
          <w:p w:rsidR="00284BBA" w:rsidRPr="00124E80" w:rsidRDefault="00284BBA" w:rsidP="00BC2BCF">
            <w:pPr>
              <w:pStyle w:val="TableParagraph"/>
              <w:spacing w:line="263" w:lineRule="exact"/>
              <w:jc w:val="center"/>
              <w:rPr>
                <w:b/>
                <w:sz w:val="20"/>
                <w:szCs w:val="20"/>
                <w:lang w:val="es-PY"/>
              </w:rPr>
            </w:pPr>
            <w:r w:rsidRPr="00124E80">
              <w:rPr>
                <w:b/>
                <w:sz w:val="20"/>
                <w:szCs w:val="20"/>
                <w:lang w:val="es-PY"/>
              </w:rPr>
              <w:t>VERIFICADO POR</w:t>
            </w:r>
          </w:p>
        </w:tc>
        <w:tc>
          <w:tcPr>
            <w:tcW w:w="2835" w:type="dxa"/>
            <w:shd w:val="clear" w:color="auto" w:fill="auto"/>
          </w:tcPr>
          <w:p w:rsidR="00284BBA" w:rsidRPr="00124E80" w:rsidRDefault="00284BBA" w:rsidP="00BC2BCF">
            <w:pPr>
              <w:pStyle w:val="TableParagraph"/>
              <w:spacing w:line="263" w:lineRule="exact"/>
              <w:jc w:val="center"/>
              <w:rPr>
                <w:b/>
                <w:sz w:val="20"/>
                <w:szCs w:val="20"/>
                <w:lang w:val="es-PY"/>
              </w:rPr>
            </w:pPr>
            <w:r w:rsidRPr="00124E80">
              <w:rPr>
                <w:b/>
                <w:sz w:val="20"/>
                <w:szCs w:val="20"/>
                <w:lang w:val="es-PY"/>
              </w:rPr>
              <w:t>APROBADO POR</w:t>
            </w:r>
          </w:p>
        </w:tc>
      </w:tr>
      <w:tr w:rsidR="00284BBA" w:rsidRPr="00124E80" w:rsidTr="00BC2BCF">
        <w:trPr>
          <w:trHeight w:val="844"/>
          <w:jc w:val="center"/>
        </w:trPr>
        <w:tc>
          <w:tcPr>
            <w:tcW w:w="2929" w:type="dxa"/>
            <w:shd w:val="clear" w:color="auto" w:fill="auto"/>
          </w:tcPr>
          <w:p w:rsidR="00284BBA" w:rsidRPr="00124E80" w:rsidRDefault="00284BBA" w:rsidP="00BC2BCF">
            <w:pPr>
              <w:pStyle w:val="TableParagraph"/>
              <w:spacing w:line="267" w:lineRule="exact"/>
              <w:ind w:right="262"/>
              <w:rPr>
                <w:b/>
                <w:sz w:val="20"/>
                <w:szCs w:val="20"/>
                <w:lang w:val="es-PY"/>
              </w:rPr>
            </w:pPr>
            <w:r w:rsidRPr="00124E80">
              <w:rPr>
                <w:b/>
                <w:sz w:val="20"/>
                <w:szCs w:val="20"/>
                <w:lang w:val="es-PY"/>
              </w:rPr>
              <w:t>Nombre y Apellido:</w:t>
            </w:r>
          </w:p>
          <w:p w:rsidR="00284BBA" w:rsidRPr="00124E80" w:rsidRDefault="00284BBA" w:rsidP="00BC2BCF">
            <w:pPr>
              <w:pStyle w:val="TableParagraph"/>
              <w:spacing w:line="267" w:lineRule="exact"/>
              <w:ind w:right="262"/>
              <w:jc w:val="center"/>
              <w:rPr>
                <w:sz w:val="20"/>
                <w:szCs w:val="20"/>
                <w:lang w:val="es-PY"/>
              </w:rPr>
            </w:pPr>
            <w:r w:rsidRPr="00124E80">
              <w:rPr>
                <w:sz w:val="20"/>
                <w:szCs w:val="20"/>
                <w:lang w:val="es-PY"/>
              </w:rPr>
              <w:t>Blanca Coronel</w:t>
            </w:r>
          </w:p>
          <w:p w:rsidR="00284BBA" w:rsidRPr="00124E80" w:rsidRDefault="00284BBA" w:rsidP="00BC2BCF">
            <w:pPr>
              <w:pStyle w:val="TableParagraph"/>
              <w:spacing w:line="267" w:lineRule="exact"/>
              <w:ind w:right="262"/>
              <w:jc w:val="center"/>
              <w:rPr>
                <w:sz w:val="20"/>
                <w:szCs w:val="20"/>
                <w:lang w:val="es-PY"/>
              </w:rPr>
            </w:pPr>
            <w:r w:rsidRPr="00124E80">
              <w:rPr>
                <w:sz w:val="20"/>
                <w:szCs w:val="20"/>
                <w:lang w:val="es-PY"/>
              </w:rPr>
              <w:t>Aníbal Kiese</w:t>
            </w:r>
          </w:p>
          <w:p w:rsidR="00284BBA" w:rsidRPr="00124E80" w:rsidRDefault="00284BBA" w:rsidP="00BC2BCF">
            <w:pPr>
              <w:pStyle w:val="TableParagraph"/>
              <w:spacing w:line="267" w:lineRule="exact"/>
              <w:ind w:right="262"/>
              <w:jc w:val="center"/>
              <w:rPr>
                <w:sz w:val="20"/>
                <w:szCs w:val="20"/>
                <w:lang w:val="es-PY"/>
              </w:rPr>
            </w:pPr>
            <w:r w:rsidRPr="00124E80">
              <w:rPr>
                <w:sz w:val="20"/>
                <w:szCs w:val="20"/>
                <w:lang w:val="es-PY"/>
              </w:rPr>
              <w:t>Belén Ramírez</w:t>
            </w:r>
          </w:p>
          <w:p w:rsidR="00284BBA" w:rsidRPr="00124E80" w:rsidRDefault="00284BBA" w:rsidP="00BC2BCF">
            <w:pPr>
              <w:pStyle w:val="TableParagraph"/>
              <w:spacing w:line="267" w:lineRule="exact"/>
              <w:ind w:right="262"/>
              <w:jc w:val="center"/>
              <w:rPr>
                <w:sz w:val="20"/>
                <w:szCs w:val="20"/>
                <w:lang w:val="es-PY"/>
              </w:rPr>
            </w:pPr>
          </w:p>
        </w:tc>
        <w:tc>
          <w:tcPr>
            <w:tcW w:w="2836" w:type="dxa"/>
            <w:shd w:val="clear" w:color="auto" w:fill="auto"/>
          </w:tcPr>
          <w:p w:rsidR="00284BBA" w:rsidRPr="00124E80" w:rsidRDefault="00284BBA" w:rsidP="00BC2BCF">
            <w:pPr>
              <w:pStyle w:val="TableParagraph"/>
              <w:spacing w:line="267" w:lineRule="exact"/>
              <w:ind w:right="262"/>
              <w:rPr>
                <w:b/>
                <w:sz w:val="20"/>
                <w:szCs w:val="20"/>
                <w:lang w:val="es-PY"/>
              </w:rPr>
            </w:pPr>
            <w:r w:rsidRPr="00124E80">
              <w:rPr>
                <w:b/>
                <w:sz w:val="20"/>
                <w:szCs w:val="20"/>
                <w:lang w:val="es-PY"/>
              </w:rPr>
              <w:t>Nombre y Apellido:</w:t>
            </w:r>
          </w:p>
          <w:p w:rsidR="00284BBA" w:rsidRPr="00124E80" w:rsidRDefault="00284BBA" w:rsidP="00BC2BCF">
            <w:pPr>
              <w:pStyle w:val="TableParagraph"/>
              <w:spacing w:before="2"/>
              <w:ind w:left="268" w:right="262"/>
              <w:jc w:val="center"/>
              <w:rPr>
                <w:sz w:val="20"/>
                <w:szCs w:val="20"/>
                <w:lang w:val="es-PY"/>
              </w:rPr>
            </w:pPr>
            <w:r w:rsidRPr="00124E80">
              <w:rPr>
                <w:sz w:val="20"/>
                <w:szCs w:val="20"/>
                <w:lang w:val="es-PY"/>
              </w:rPr>
              <w:t>Jadiyi Torales</w:t>
            </w:r>
          </w:p>
        </w:tc>
        <w:tc>
          <w:tcPr>
            <w:tcW w:w="2835" w:type="dxa"/>
            <w:shd w:val="clear" w:color="auto" w:fill="auto"/>
          </w:tcPr>
          <w:p w:rsidR="00284BBA" w:rsidRPr="00124E80" w:rsidRDefault="00284BBA" w:rsidP="00BC2BCF">
            <w:pPr>
              <w:pStyle w:val="TableParagraph"/>
              <w:spacing w:line="267" w:lineRule="exact"/>
              <w:ind w:right="388"/>
              <w:rPr>
                <w:b/>
                <w:sz w:val="20"/>
                <w:szCs w:val="20"/>
                <w:lang w:val="es-PY"/>
              </w:rPr>
            </w:pPr>
            <w:r w:rsidRPr="00124E80">
              <w:rPr>
                <w:b/>
                <w:sz w:val="20"/>
                <w:szCs w:val="20"/>
                <w:lang w:val="es-PY"/>
              </w:rPr>
              <w:t>Nombre y Apellido:</w:t>
            </w:r>
          </w:p>
          <w:p w:rsidR="00284BBA" w:rsidRPr="00124E80" w:rsidRDefault="00284BBA" w:rsidP="00BC2BCF">
            <w:pPr>
              <w:pStyle w:val="TableParagraph"/>
              <w:spacing w:before="2"/>
              <w:ind w:left="396" w:right="396"/>
              <w:jc w:val="center"/>
              <w:rPr>
                <w:sz w:val="20"/>
                <w:szCs w:val="20"/>
                <w:lang w:val="es-PY"/>
              </w:rPr>
            </w:pPr>
            <w:r w:rsidRPr="00124E80">
              <w:rPr>
                <w:sz w:val="20"/>
                <w:szCs w:val="20"/>
                <w:lang w:val="es-PY"/>
              </w:rPr>
              <w:t>César Rivas</w:t>
            </w:r>
          </w:p>
        </w:tc>
      </w:tr>
      <w:tr w:rsidR="00284BBA" w:rsidRPr="00124E80" w:rsidTr="00BC2BCF">
        <w:trPr>
          <w:trHeight w:val="1410"/>
          <w:jc w:val="center"/>
        </w:trPr>
        <w:tc>
          <w:tcPr>
            <w:tcW w:w="2929" w:type="dxa"/>
            <w:shd w:val="clear" w:color="auto" w:fill="auto"/>
          </w:tcPr>
          <w:p w:rsidR="00284BBA" w:rsidRPr="00124E80" w:rsidRDefault="00284BBA" w:rsidP="00BC2BCF">
            <w:pPr>
              <w:pStyle w:val="TableParagraph"/>
              <w:spacing w:line="267" w:lineRule="exact"/>
              <w:ind w:left="273" w:right="261"/>
              <w:jc w:val="center"/>
              <w:rPr>
                <w:b/>
                <w:sz w:val="20"/>
                <w:szCs w:val="20"/>
                <w:lang w:val="es-PY"/>
              </w:rPr>
            </w:pPr>
            <w:r w:rsidRPr="00124E80">
              <w:rPr>
                <w:b/>
                <w:sz w:val="20"/>
                <w:szCs w:val="20"/>
                <w:lang w:val="es-PY"/>
              </w:rPr>
              <w:t>Cargo:</w:t>
            </w:r>
          </w:p>
          <w:p w:rsidR="00284BBA" w:rsidRPr="00124E80" w:rsidRDefault="00284BBA" w:rsidP="00BC2BCF">
            <w:pPr>
              <w:pStyle w:val="TableParagraph"/>
              <w:spacing w:before="1" w:line="242" w:lineRule="auto"/>
              <w:ind w:left="273" w:right="262"/>
              <w:rPr>
                <w:sz w:val="20"/>
                <w:szCs w:val="20"/>
                <w:lang w:val="es-PY"/>
              </w:rPr>
            </w:pPr>
          </w:p>
          <w:p w:rsidR="00284BBA" w:rsidRPr="00124E80" w:rsidRDefault="00284BBA" w:rsidP="00BC2BCF">
            <w:pPr>
              <w:pStyle w:val="TableParagraph"/>
              <w:spacing w:before="1" w:line="242" w:lineRule="auto"/>
              <w:ind w:left="273" w:right="262"/>
              <w:rPr>
                <w:sz w:val="20"/>
                <w:szCs w:val="20"/>
                <w:lang w:val="es-PY"/>
              </w:rPr>
            </w:pPr>
            <w:r w:rsidRPr="00124E80">
              <w:rPr>
                <w:sz w:val="20"/>
                <w:szCs w:val="20"/>
                <w:lang w:val="es-PY"/>
              </w:rPr>
              <w:t>Jefa del DLSyCV</w:t>
            </w:r>
          </w:p>
          <w:p w:rsidR="00284BBA" w:rsidRPr="00124E80" w:rsidRDefault="00284BBA" w:rsidP="00BC2BCF">
            <w:pPr>
              <w:pStyle w:val="TableParagraph"/>
              <w:spacing w:before="1" w:line="242" w:lineRule="auto"/>
              <w:ind w:left="273" w:right="262"/>
              <w:rPr>
                <w:sz w:val="20"/>
                <w:szCs w:val="20"/>
                <w:lang w:val="es-PY"/>
              </w:rPr>
            </w:pPr>
            <w:r w:rsidRPr="00124E80">
              <w:rPr>
                <w:sz w:val="20"/>
                <w:szCs w:val="20"/>
                <w:lang w:val="es-PY"/>
              </w:rPr>
              <w:t>Técnicos del DLSyCV</w:t>
            </w:r>
          </w:p>
        </w:tc>
        <w:tc>
          <w:tcPr>
            <w:tcW w:w="2836" w:type="dxa"/>
            <w:shd w:val="clear" w:color="auto" w:fill="auto"/>
          </w:tcPr>
          <w:p w:rsidR="00284BBA" w:rsidRPr="00124E80" w:rsidRDefault="00284BBA" w:rsidP="00BC2BCF">
            <w:pPr>
              <w:pStyle w:val="TableParagraph"/>
              <w:spacing w:line="267" w:lineRule="exact"/>
              <w:ind w:left="273" w:right="261"/>
              <w:jc w:val="center"/>
              <w:rPr>
                <w:b/>
                <w:sz w:val="20"/>
                <w:szCs w:val="20"/>
                <w:lang w:val="es-PY"/>
              </w:rPr>
            </w:pPr>
            <w:r w:rsidRPr="00124E80">
              <w:rPr>
                <w:b/>
                <w:sz w:val="20"/>
                <w:szCs w:val="20"/>
                <w:lang w:val="es-PY"/>
              </w:rPr>
              <w:t>Cargo:</w:t>
            </w:r>
          </w:p>
          <w:p w:rsidR="00284BBA" w:rsidRPr="00124E80" w:rsidRDefault="00284BBA" w:rsidP="00BC2BCF">
            <w:pPr>
              <w:pStyle w:val="TableParagraph"/>
              <w:spacing w:before="4"/>
              <w:jc w:val="center"/>
              <w:rPr>
                <w:sz w:val="20"/>
                <w:szCs w:val="20"/>
                <w:lang w:val="es-PY"/>
              </w:rPr>
            </w:pPr>
          </w:p>
          <w:p w:rsidR="00284BBA" w:rsidRPr="00124E80" w:rsidRDefault="00284BBA" w:rsidP="00BC2BCF">
            <w:pPr>
              <w:pStyle w:val="TableParagraph"/>
              <w:spacing w:before="4"/>
              <w:jc w:val="center"/>
              <w:rPr>
                <w:b/>
                <w:sz w:val="20"/>
                <w:szCs w:val="20"/>
                <w:lang w:val="es-PY"/>
              </w:rPr>
            </w:pPr>
            <w:r w:rsidRPr="00124E80">
              <w:rPr>
                <w:sz w:val="20"/>
                <w:szCs w:val="20"/>
                <w:lang w:val="es-PY"/>
              </w:rPr>
              <w:t>Directora de Laboratorio</w:t>
            </w:r>
          </w:p>
          <w:p w:rsidR="00284BBA" w:rsidRPr="00124E80" w:rsidRDefault="00284BBA" w:rsidP="00BC2BCF">
            <w:pPr>
              <w:pStyle w:val="TableParagraph"/>
              <w:spacing w:before="1" w:line="242" w:lineRule="auto"/>
              <w:ind w:left="273" w:right="262"/>
              <w:jc w:val="center"/>
              <w:rPr>
                <w:sz w:val="20"/>
                <w:szCs w:val="20"/>
                <w:lang w:val="es-PY"/>
              </w:rPr>
            </w:pPr>
          </w:p>
        </w:tc>
        <w:tc>
          <w:tcPr>
            <w:tcW w:w="2835" w:type="dxa"/>
            <w:shd w:val="clear" w:color="auto" w:fill="auto"/>
          </w:tcPr>
          <w:p w:rsidR="00284BBA" w:rsidRPr="00124E80" w:rsidRDefault="00284BBA" w:rsidP="00BC2BCF">
            <w:pPr>
              <w:pStyle w:val="TableParagraph"/>
              <w:spacing w:line="267" w:lineRule="exact"/>
              <w:ind w:left="396" w:right="392"/>
              <w:jc w:val="center"/>
              <w:rPr>
                <w:b/>
                <w:sz w:val="20"/>
                <w:szCs w:val="20"/>
                <w:lang w:val="es-PY"/>
              </w:rPr>
            </w:pPr>
            <w:r w:rsidRPr="00124E80">
              <w:rPr>
                <w:b/>
                <w:sz w:val="20"/>
                <w:szCs w:val="20"/>
                <w:lang w:val="es-PY"/>
              </w:rPr>
              <w:t>Cargo:</w:t>
            </w:r>
          </w:p>
          <w:p w:rsidR="00284BBA" w:rsidRPr="00124E80" w:rsidRDefault="00284BBA" w:rsidP="00BC2BCF">
            <w:pPr>
              <w:pStyle w:val="TableParagraph"/>
              <w:spacing w:before="4"/>
              <w:jc w:val="center"/>
              <w:rPr>
                <w:b/>
                <w:sz w:val="20"/>
                <w:szCs w:val="20"/>
                <w:lang w:val="es-PY"/>
              </w:rPr>
            </w:pPr>
          </w:p>
          <w:p w:rsidR="00284BBA" w:rsidRPr="00124E80" w:rsidRDefault="00284BBA" w:rsidP="00BC2BCF">
            <w:pPr>
              <w:pStyle w:val="TableParagraph"/>
              <w:spacing w:before="1" w:line="242" w:lineRule="auto"/>
              <w:ind w:left="396" w:right="390"/>
              <w:jc w:val="center"/>
              <w:rPr>
                <w:sz w:val="20"/>
                <w:szCs w:val="20"/>
                <w:lang w:val="es-PY"/>
              </w:rPr>
            </w:pPr>
            <w:r w:rsidRPr="00124E80">
              <w:rPr>
                <w:sz w:val="20"/>
                <w:szCs w:val="20"/>
                <w:lang w:val="es-PY"/>
              </w:rPr>
              <w:t>Director General Técnico</w:t>
            </w:r>
          </w:p>
        </w:tc>
      </w:tr>
      <w:tr w:rsidR="00284BBA" w:rsidRPr="00124E80" w:rsidTr="00BC2BCF">
        <w:trPr>
          <w:trHeight w:val="1454"/>
          <w:jc w:val="center"/>
        </w:trPr>
        <w:tc>
          <w:tcPr>
            <w:tcW w:w="2929" w:type="dxa"/>
            <w:shd w:val="clear" w:color="auto" w:fill="auto"/>
          </w:tcPr>
          <w:p w:rsidR="00284BBA" w:rsidRPr="00124E80" w:rsidRDefault="00284BBA" w:rsidP="00BC2BCF">
            <w:pPr>
              <w:pStyle w:val="TableParagraph"/>
              <w:spacing w:line="267" w:lineRule="exact"/>
              <w:ind w:left="105"/>
              <w:rPr>
                <w:b/>
                <w:sz w:val="20"/>
                <w:szCs w:val="20"/>
                <w:lang w:val="es-PY"/>
              </w:rPr>
            </w:pPr>
            <w:r w:rsidRPr="00124E80">
              <w:rPr>
                <w:b/>
                <w:sz w:val="20"/>
                <w:szCs w:val="20"/>
                <w:lang w:val="es-PY"/>
              </w:rPr>
              <w:t>Firma:</w:t>
            </w:r>
          </w:p>
        </w:tc>
        <w:tc>
          <w:tcPr>
            <w:tcW w:w="2836" w:type="dxa"/>
            <w:shd w:val="clear" w:color="auto" w:fill="auto"/>
          </w:tcPr>
          <w:p w:rsidR="00284BBA" w:rsidRPr="00124E80" w:rsidRDefault="00284BBA" w:rsidP="00BC2BCF">
            <w:pPr>
              <w:pStyle w:val="TableParagraph"/>
              <w:spacing w:line="267" w:lineRule="exact"/>
              <w:ind w:left="105"/>
              <w:rPr>
                <w:b/>
                <w:sz w:val="20"/>
                <w:szCs w:val="20"/>
                <w:lang w:val="es-PY"/>
              </w:rPr>
            </w:pPr>
            <w:r w:rsidRPr="00124E80">
              <w:rPr>
                <w:b/>
                <w:sz w:val="20"/>
                <w:szCs w:val="20"/>
                <w:lang w:val="es-PY"/>
              </w:rPr>
              <w:t>Firma:</w:t>
            </w:r>
          </w:p>
        </w:tc>
        <w:tc>
          <w:tcPr>
            <w:tcW w:w="2835" w:type="dxa"/>
            <w:shd w:val="clear" w:color="auto" w:fill="auto"/>
          </w:tcPr>
          <w:p w:rsidR="00284BBA" w:rsidRPr="00124E80" w:rsidRDefault="00284BBA" w:rsidP="00BC2BCF">
            <w:pPr>
              <w:pStyle w:val="TableParagraph"/>
              <w:spacing w:line="267" w:lineRule="exact"/>
              <w:ind w:left="110"/>
              <w:rPr>
                <w:b/>
                <w:sz w:val="20"/>
                <w:szCs w:val="20"/>
                <w:lang w:val="es-PY"/>
              </w:rPr>
            </w:pPr>
            <w:r w:rsidRPr="00124E80">
              <w:rPr>
                <w:b/>
                <w:sz w:val="20"/>
                <w:szCs w:val="20"/>
                <w:lang w:val="es-PY"/>
              </w:rPr>
              <w:t>Firma:</w:t>
            </w:r>
          </w:p>
        </w:tc>
      </w:tr>
      <w:tr w:rsidR="00284BBA" w:rsidRPr="00124E80" w:rsidTr="00BC2BCF">
        <w:trPr>
          <w:trHeight w:val="273"/>
          <w:jc w:val="center"/>
        </w:trPr>
        <w:tc>
          <w:tcPr>
            <w:tcW w:w="2929" w:type="dxa"/>
            <w:shd w:val="clear" w:color="auto" w:fill="auto"/>
          </w:tcPr>
          <w:p w:rsidR="00284BBA" w:rsidRPr="00124E80" w:rsidRDefault="00284BBA" w:rsidP="00BC2BCF">
            <w:pPr>
              <w:pStyle w:val="TableParagraph"/>
              <w:spacing w:line="253" w:lineRule="exact"/>
              <w:ind w:left="105"/>
              <w:rPr>
                <w:sz w:val="20"/>
                <w:szCs w:val="20"/>
                <w:lang w:val="es-PY"/>
              </w:rPr>
            </w:pPr>
            <w:r w:rsidRPr="00124E80">
              <w:rPr>
                <w:b/>
                <w:sz w:val="20"/>
                <w:szCs w:val="20"/>
                <w:lang w:val="es-PY"/>
              </w:rPr>
              <w:t xml:space="preserve">Fecha: </w:t>
            </w:r>
            <w:r w:rsidRPr="00124E80">
              <w:rPr>
                <w:sz w:val="20"/>
                <w:szCs w:val="20"/>
                <w:lang w:val="es-PY"/>
              </w:rPr>
              <w:t xml:space="preserve">  </w:t>
            </w:r>
          </w:p>
        </w:tc>
        <w:tc>
          <w:tcPr>
            <w:tcW w:w="2836" w:type="dxa"/>
            <w:shd w:val="clear" w:color="auto" w:fill="auto"/>
          </w:tcPr>
          <w:p w:rsidR="00284BBA" w:rsidRPr="00124E80" w:rsidRDefault="00284BBA" w:rsidP="00BC2BCF">
            <w:pPr>
              <w:pStyle w:val="TableParagraph"/>
              <w:spacing w:line="253" w:lineRule="exact"/>
              <w:ind w:left="110"/>
              <w:rPr>
                <w:sz w:val="20"/>
                <w:szCs w:val="20"/>
                <w:lang w:val="es-PY"/>
              </w:rPr>
            </w:pPr>
            <w:r w:rsidRPr="00124E80">
              <w:rPr>
                <w:b/>
                <w:sz w:val="20"/>
                <w:szCs w:val="20"/>
                <w:lang w:val="es-PY"/>
              </w:rPr>
              <w:t xml:space="preserve">Fecha: </w:t>
            </w:r>
          </w:p>
        </w:tc>
        <w:tc>
          <w:tcPr>
            <w:tcW w:w="2835" w:type="dxa"/>
            <w:shd w:val="clear" w:color="auto" w:fill="auto"/>
          </w:tcPr>
          <w:p w:rsidR="00284BBA" w:rsidRPr="00124E80" w:rsidRDefault="00284BBA" w:rsidP="00BC2BCF">
            <w:pPr>
              <w:pStyle w:val="TableParagraph"/>
              <w:spacing w:line="253" w:lineRule="exact"/>
              <w:ind w:left="106"/>
              <w:rPr>
                <w:sz w:val="20"/>
                <w:szCs w:val="20"/>
                <w:lang w:val="es-PY"/>
              </w:rPr>
            </w:pPr>
            <w:r w:rsidRPr="00124E80">
              <w:rPr>
                <w:b/>
                <w:sz w:val="20"/>
                <w:szCs w:val="20"/>
                <w:lang w:val="es-PY"/>
              </w:rPr>
              <w:t xml:space="preserve">Fecha: </w:t>
            </w:r>
          </w:p>
        </w:tc>
      </w:tr>
    </w:tbl>
    <w:p w:rsidR="00D33780" w:rsidRDefault="00D33780" w:rsidP="00B351C7">
      <w:pPr>
        <w:tabs>
          <w:tab w:val="left" w:pos="1641"/>
        </w:tabs>
      </w:pPr>
    </w:p>
    <w:p w:rsidR="00DF5866" w:rsidRDefault="00DF5866" w:rsidP="00B351C7">
      <w:pPr>
        <w:tabs>
          <w:tab w:val="left" w:pos="1641"/>
        </w:tabs>
      </w:pPr>
    </w:p>
    <w:p w:rsidR="00573522" w:rsidRDefault="00573522" w:rsidP="00B351C7">
      <w:pPr>
        <w:tabs>
          <w:tab w:val="left" w:pos="1641"/>
        </w:tabs>
      </w:pPr>
    </w:p>
    <w:p w:rsidR="00573522" w:rsidRDefault="00573522" w:rsidP="00B351C7">
      <w:pPr>
        <w:tabs>
          <w:tab w:val="left" w:pos="1641"/>
        </w:tabs>
      </w:pPr>
    </w:p>
    <w:p w:rsidR="00573522" w:rsidRDefault="00573522" w:rsidP="00B351C7">
      <w:pPr>
        <w:tabs>
          <w:tab w:val="left" w:pos="1641"/>
        </w:tabs>
      </w:pPr>
    </w:p>
    <w:p w:rsidR="00573522" w:rsidRDefault="00573522" w:rsidP="00B351C7">
      <w:pPr>
        <w:tabs>
          <w:tab w:val="left" w:pos="1641"/>
        </w:tabs>
      </w:pPr>
    </w:p>
    <w:p w:rsidR="009127CC" w:rsidRDefault="009127CC" w:rsidP="00B351C7">
      <w:pPr>
        <w:tabs>
          <w:tab w:val="left" w:pos="1641"/>
        </w:tabs>
      </w:pPr>
    </w:p>
    <w:p w:rsidR="00573522" w:rsidRDefault="00573522" w:rsidP="00333622">
      <w:pPr>
        <w:tabs>
          <w:tab w:val="left" w:pos="4935"/>
        </w:tabs>
      </w:pPr>
    </w:p>
    <w:p w:rsidR="00B351C7" w:rsidRPr="00EC460C" w:rsidRDefault="00B351C7" w:rsidP="00A256CD">
      <w:pPr>
        <w:pStyle w:val="Prrafodelista"/>
        <w:numPr>
          <w:ilvl w:val="0"/>
          <w:numId w:val="1"/>
        </w:numPr>
        <w:tabs>
          <w:tab w:val="left" w:pos="1641"/>
        </w:tabs>
        <w:spacing w:after="0"/>
        <w:ind w:left="-142" w:hanging="284"/>
        <w:rPr>
          <w:rFonts w:ascii="Arial" w:hAnsi="Arial" w:cs="Arial"/>
          <w:b/>
        </w:rPr>
      </w:pPr>
      <w:r w:rsidRPr="00EC460C">
        <w:rPr>
          <w:rFonts w:ascii="Arial" w:hAnsi="Arial" w:cs="Arial"/>
          <w:b/>
        </w:rPr>
        <w:lastRenderedPageBreak/>
        <w:t>OBJETIVO</w:t>
      </w:r>
    </w:p>
    <w:p w:rsidR="00A256CD" w:rsidRPr="00EC460C" w:rsidRDefault="00A256CD" w:rsidP="00A256CD">
      <w:pPr>
        <w:pStyle w:val="Prrafodelista"/>
        <w:tabs>
          <w:tab w:val="left" w:pos="1641"/>
        </w:tabs>
        <w:spacing w:after="0"/>
        <w:ind w:left="-142"/>
        <w:rPr>
          <w:rFonts w:ascii="Arial" w:hAnsi="Arial" w:cs="Arial"/>
          <w:b/>
        </w:rPr>
      </w:pPr>
    </w:p>
    <w:p w:rsidR="00986AF0" w:rsidRPr="00EC460C" w:rsidRDefault="00986AF0" w:rsidP="00054F7F">
      <w:pPr>
        <w:pStyle w:val="Prrafodelista"/>
        <w:tabs>
          <w:tab w:val="left" w:pos="1641"/>
        </w:tabs>
        <w:ind w:left="-426" w:right="-425"/>
        <w:jc w:val="both"/>
        <w:rPr>
          <w:rFonts w:ascii="Arial" w:hAnsi="Arial" w:cs="Arial"/>
        </w:rPr>
      </w:pPr>
      <w:r w:rsidRPr="00EC460C">
        <w:rPr>
          <w:rFonts w:ascii="Arial" w:hAnsi="Arial" w:cs="Arial"/>
        </w:rPr>
        <w:t xml:space="preserve">Describir el proceso de actividades involucradas para realizar el análisis de </w:t>
      </w:r>
      <w:r w:rsidR="005863DB" w:rsidRPr="00EC460C">
        <w:rPr>
          <w:rFonts w:ascii="Arial" w:hAnsi="Arial" w:cs="Arial"/>
        </w:rPr>
        <w:t xml:space="preserve">pureza física </w:t>
      </w:r>
      <w:r w:rsidRPr="00EC460C">
        <w:rPr>
          <w:rFonts w:ascii="Arial" w:hAnsi="Arial" w:cs="Arial"/>
        </w:rPr>
        <w:t xml:space="preserve">en </w:t>
      </w:r>
      <w:r w:rsidR="00975C06" w:rsidRPr="00EC460C">
        <w:rPr>
          <w:rFonts w:ascii="Arial" w:hAnsi="Arial" w:cs="Arial"/>
        </w:rPr>
        <w:t>forma adecuada y uniforme para</w:t>
      </w:r>
      <w:r w:rsidRPr="00EC460C">
        <w:rPr>
          <w:rFonts w:ascii="Arial" w:hAnsi="Arial" w:cs="Arial"/>
        </w:rPr>
        <w:t xml:space="preserve"> las especies</w:t>
      </w:r>
      <w:r w:rsidR="004731AB" w:rsidRPr="00EC460C">
        <w:rPr>
          <w:rFonts w:ascii="Arial" w:hAnsi="Arial" w:cs="Arial"/>
        </w:rPr>
        <w:t xml:space="preserve"> sobre las cuales el DLSyCV tiene competencia</w:t>
      </w:r>
      <w:r w:rsidR="00975C06" w:rsidRPr="00EC460C">
        <w:rPr>
          <w:rFonts w:ascii="Arial" w:hAnsi="Arial" w:cs="Arial"/>
        </w:rPr>
        <w:t>, a fin de proporcionar resultados confiables.</w:t>
      </w:r>
    </w:p>
    <w:p w:rsidR="00986AF0" w:rsidRPr="00EC460C" w:rsidRDefault="00986AF0" w:rsidP="00986AF0">
      <w:pPr>
        <w:pStyle w:val="Prrafodelista"/>
        <w:tabs>
          <w:tab w:val="left" w:pos="1641"/>
        </w:tabs>
        <w:rPr>
          <w:rFonts w:ascii="Arial" w:hAnsi="Arial" w:cs="Arial"/>
        </w:rPr>
      </w:pPr>
    </w:p>
    <w:p w:rsidR="00B351C7" w:rsidRPr="00EC460C" w:rsidRDefault="00B351C7" w:rsidP="00A256CD">
      <w:pPr>
        <w:pStyle w:val="Prrafodelista"/>
        <w:numPr>
          <w:ilvl w:val="0"/>
          <w:numId w:val="1"/>
        </w:numPr>
        <w:tabs>
          <w:tab w:val="left" w:pos="1641"/>
        </w:tabs>
        <w:spacing w:after="0"/>
        <w:ind w:left="-142" w:hanging="284"/>
        <w:rPr>
          <w:rFonts w:ascii="Arial" w:hAnsi="Arial" w:cs="Arial"/>
          <w:b/>
        </w:rPr>
      </w:pPr>
      <w:r w:rsidRPr="00EC460C">
        <w:rPr>
          <w:rFonts w:ascii="Arial" w:hAnsi="Arial" w:cs="Arial"/>
          <w:b/>
        </w:rPr>
        <w:t>ALCANCE</w:t>
      </w:r>
    </w:p>
    <w:p w:rsidR="00A256CD" w:rsidRPr="00EC460C" w:rsidRDefault="00A256CD" w:rsidP="00A256CD">
      <w:pPr>
        <w:pStyle w:val="Prrafodelista"/>
        <w:tabs>
          <w:tab w:val="left" w:pos="1641"/>
        </w:tabs>
        <w:spacing w:after="0"/>
        <w:ind w:left="-142"/>
        <w:rPr>
          <w:rFonts w:ascii="Arial" w:hAnsi="Arial" w:cs="Arial"/>
          <w:b/>
        </w:rPr>
      </w:pPr>
    </w:p>
    <w:p w:rsidR="004731AB" w:rsidRPr="00EC460C" w:rsidRDefault="004731AB" w:rsidP="00A256CD">
      <w:pPr>
        <w:pStyle w:val="Prrafodelista"/>
        <w:tabs>
          <w:tab w:val="left" w:pos="1641"/>
        </w:tabs>
        <w:spacing w:after="0"/>
        <w:ind w:left="-426" w:right="-425"/>
        <w:jc w:val="both"/>
        <w:rPr>
          <w:rFonts w:ascii="Arial" w:hAnsi="Arial" w:cs="Arial"/>
        </w:rPr>
      </w:pPr>
      <w:r w:rsidRPr="00EC460C">
        <w:rPr>
          <w:rFonts w:ascii="Arial" w:hAnsi="Arial" w:cs="Arial"/>
        </w:rPr>
        <w:t xml:space="preserve">Abarca desde la recepción de la muestra de trabajo </w:t>
      </w:r>
      <w:r w:rsidR="00FE27ED" w:rsidRPr="00EC460C">
        <w:rPr>
          <w:rFonts w:ascii="Arial" w:hAnsi="Arial" w:cs="Arial"/>
        </w:rPr>
        <w:t>junto con el boletín i</w:t>
      </w:r>
      <w:r w:rsidRPr="00EC460C">
        <w:rPr>
          <w:rFonts w:ascii="Arial" w:hAnsi="Arial" w:cs="Arial"/>
        </w:rPr>
        <w:t>nterno, hasta la entrega del mismo con los resultados obtenidos para el llenado del certificado de análisis de semillas.</w:t>
      </w:r>
    </w:p>
    <w:p w:rsidR="004731AB" w:rsidRPr="00EC460C" w:rsidRDefault="004731AB" w:rsidP="004731AB">
      <w:pPr>
        <w:pStyle w:val="Prrafodelista"/>
        <w:tabs>
          <w:tab w:val="left" w:pos="1641"/>
        </w:tabs>
        <w:ind w:left="426"/>
        <w:jc w:val="both"/>
        <w:rPr>
          <w:rFonts w:ascii="Arial" w:hAnsi="Arial" w:cs="Arial"/>
        </w:rPr>
      </w:pPr>
    </w:p>
    <w:p w:rsidR="00B351C7" w:rsidRPr="00EC460C" w:rsidRDefault="00B351C7" w:rsidP="00A256CD">
      <w:pPr>
        <w:pStyle w:val="Prrafodelista"/>
        <w:numPr>
          <w:ilvl w:val="0"/>
          <w:numId w:val="1"/>
        </w:numPr>
        <w:tabs>
          <w:tab w:val="left" w:pos="1641"/>
        </w:tabs>
        <w:spacing w:after="0"/>
        <w:ind w:left="-142" w:hanging="284"/>
        <w:rPr>
          <w:rFonts w:ascii="Arial" w:hAnsi="Arial" w:cs="Arial"/>
          <w:b/>
        </w:rPr>
      </w:pPr>
      <w:r w:rsidRPr="00EC460C">
        <w:rPr>
          <w:rFonts w:ascii="Arial" w:hAnsi="Arial" w:cs="Arial"/>
          <w:b/>
        </w:rPr>
        <w:t>SIGLAS Y DEFINICIONES</w:t>
      </w:r>
    </w:p>
    <w:p w:rsidR="00795B10" w:rsidRPr="00EC460C" w:rsidRDefault="00795B10" w:rsidP="00795B10">
      <w:pPr>
        <w:pStyle w:val="Prrafodelista"/>
        <w:tabs>
          <w:tab w:val="left" w:pos="1641"/>
        </w:tabs>
        <w:rPr>
          <w:rFonts w:ascii="Arial" w:hAnsi="Arial" w:cs="Arial"/>
          <w:b/>
        </w:rPr>
      </w:pPr>
    </w:p>
    <w:p w:rsidR="005B6117" w:rsidRPr="00EC460C" w:rsidRDefault="004731AB" w:rsidP="00054F7F">
      <w:pPr>
        <w:pStyle w:val="Prrafodelista"/>
        <w:numPr>
          <w:ilvl w:val="1"/>
          <w:numId w:val="1"/>
        </w:numPr>
        <w:tabs>
          <w:tab w:val="left" w:pos="1641"/>
        </w:tabs>
        <w:ind w:left="0" w:hanging="426"/>
        <w:rPr>
          <w:rFonts w:ascii="Arial" w:hAnsi="Arial" w:cs="Arial"/>
          <w:b/>
        </w:rPr>
      </w:pPr>
      <w:r w:rsidRPr="00EC460C">
        <w:rPr>
          <w:rFonts w:ascii="Arial" w:hAnsi="Arial" w:cs="Arial"/>
          <w:b/>
        </w:rPr>
        <w:t>Siglas</w:t>
      </w:r>
    </w:p>
    <w:p w:rsidR="007024B9" w:rsidRPr="00EC460C" w:rsidRDefault="004731AB" w:rsidP="00054F7F">
      <w:pPr>
        <w:pStyle w:val="Prrafodelista"/>
        <w:numPr>
          <w:ilvl w:val="2"/>
          <w:numId w:val="1"/>
        </w:numPr>
        <w:tabs>
          <w:tab w:val="left" w:pos="1641"/>
        </w:tabs>
        <w:ind w:left="284" w:hanging="710"/>
        <w:jc w:val="both"/>
        <w:rPr>
          <w:rFonts w:ascii="Arial" w:hAnsi="Arial" w:cs="Arial"/>
          <w:b/>
        </w:rPr>
      </w:pPr>
      <w:r w:rsidRPr="00EC460C">
        <w:rPr>
          <w:rFonts w:ascii="Arial" w:hAnsi="Arial" w:cs="Arial"/>
          <w:b/>
        </w:rPr>
        <w:t>BI:</w:t>
      </w:r>
      <w:r w:rsidRPr="00EC460C">
        <w:rPr>
          <w:rFonts w:ascii="Arial" w:hAnsi="Arial" w:cs="Arial"/>
        </w:rPr>
        <w:t xml:space="preserve"> </w:t>
      </w:r>
      <w:r w:rsidR="005B6117" w:rsidRPr="00EC460C">
        <w:rPr>
          <w:rFonts w:ascii="Arial" w:hAnsi="Arial" w:cs="Arial"/>
        </w:rPr>
        <w:t xml:space="preserve">FOR-DLSyCV-535 </w:t>
      </w:r>
      <w:r w:rsidR="00FE27ED" w:rsidRPr="00EC460C">
        <w:rPr>
          <w:rFonts w:ascii="Arial" w:hAnsi="Arial" w:cs="Arial"/>
        </w:rPr>
        <w:t xml:space="preserve">Boletín interno </w:t>
      </w:r>
      <w:r w:rsidR="005B6117" w:rsidRPr="00EC460C">
        <w:rPr>
          <w:rFonts w:ascii="Arial" w:hAnsi="Arial" w:cs="Arial"/>
        </w:rPr>
        <w:t>de Análisis de pureza</w:t>
      </w:r>
      <w:r w:rsidR="004C69F9" w:rsidRPr="00EC460C">
        <w:rPr>
          <w:rFonts w:ascii="Arial" w:hAnsi="Arial" w:cs="Arial"/>
        </w:rPr>
        <w:t xml:space="preserve"> física </w:t>
      </w:r>
      <w:r w:rsidR="005B6117" w:rsidRPr="00EC460C">
        <w:rPr>
          <w:rFonts w:ascii="Arial" w:hAnsi="Arial" w:cs="Arial"/>
        </w:rPr>
        <w:t>y otras determinaciones</w:t>
      </w:r>
    </w:p>
    <w:p w:rsidR="007024B9" w:rsidRPr="00EC460C" w:rsidRDefault="006C1BC1" w:rsidP="00054F7F">
      <w:pPr>
        <w:pStyle w:val="Prrafodelista"/>
        <w:numPr>
          <w:ilvl w:val="2"/>
          <w:numId w:val="1"/>
        </w:numPr>
        <w:tabs>
          <w:tab w:val="left" w:pos="1641"/>
        </w:tabs>
        <w:ind w:left="284" w:hanging="710"/>
        <w:jc w:val="both"/>
        <w:rPr>
          <w:rFonts w:ascii="Arial" w:hAnsi="Arial" w:cs="Arial"/>
          <w:b/>
        </w:rPr>
      </w:pPr>
      <w:r w:rsidRPr="00EC460C">
        <w:rPr>
          <w:rFonts w:ascii="Arial" w:hAnsi="Arial" w:cs="Arial"/>
          <w:b/>
        </w:rPr>
        <w:t>CAS:</w:t>
      </w:r>
      <w:r w:rsidRPr="00EC460C">
        <w:rPr>
          <w:rFonts w:ascii="Arial" w:hAnsi="Arial" w:cs="Arial"/>
        </w:rPr>
        <w:t xml:space="preserve"> Certificado de análisis de semillas</w:t>
      </w:r>
    </w:p>
    <w:p w:rsidR="007024B9" w:rsidRPr="00EC460C" w:rsidRDefault="005863DB" w:rsidP="00054F7F">
      <w:pPr>
        <w:pStyle w:val="Prrafodelista"/>
        <w:numPr>
          <w:ilvl w:val="2"/>
          <w:numId w:val="1"/>
        </w:numPr>
        <w:tabs>
          <w:tab w:val="left" w:pos="1641"/>
        </w:tabs>
        <w:ind w:left="284" w:hanging="710"/>
        <w:jc w:val="both"/>
        <w:rPr>
          <w:rFonts w:ascii="Arial" w:hAnsi="Arial" w:cs="Arial"/>
          <w:b/>
        </w:rPr>
      </w:pPr>
      <w:r w:rsidRPr="00EC460C">
        <w:rPr>
          <w:rFonts w:ascii="Arial" w:hAnsi="Arial" w:cs="Arial"/>
          <w:b/>
        </w:rPr>
        <w:t xml:space="preserve">D: </w:t>
      </w:r>
      <w:r w:rsidRPr="00EC460C">
        <w:rPr>
          <w:rFonts w:ascii="Arial" w:hAnsi="Arial" w:cs="Arial"/>
        </w:rPr>
        <w:t>Diferencia entre el peso inicial y el final</w:t>
      </w:r>
    </w:p>
    <w:p w:rsidR="007024B9" w:rsidRPr="00EC460C" w:rsidRDefault="004731AB" w:rsidP="00054F7F">
      <w:pPr>
        <w:pStyle w:val="Prrafodelista"/>
        <w:numPr>
          <w:ilvl w:val="2"/>
          <w:numId w:val="1"/>
        </w:numPr>
        <w:ind w:left="284" w:hanging="710"/>
        <w:jc w:val="both"/>
        <w:rPr>
          <w:rFonts w:ascii="Arial" w:hAnsi="Arial" w:cs="Arial"/>
          <w:b/>
        </w:rPr>
      </w:pPr>
      <w:r w:rsidRPr="00EC460C">
        <w:rPr>
          <w:rFonts w:ascii="Arial" w:hAnsi="Arial" w:cs="Arial"/>
          <w:b/>
        </w:rPr>
        <w:t xml:space="preserve">DLSyCV: </w:t>
      </w:r>
      <w:r w:rsidRPr="00EC460C">
        <w:rPr>
          <w:rFonts w:ascii="Arial" w:hAnsi="Arial" w:cs="Arial"/>
        </w:rPr>
        <w:t>Departamento de Laboratorio de semillas y Calidad Vegetal</w:t>
      </w:r>
    </w:p>
    <w:p w:rsidR="007024B9" w:rsidRPr="00EC460C" w:rsidRDefault="004731AB" w:rsidP="00054F7F">
      <w:pPr>
        <w:pStyle w:val="Prrafodelista"/>
        <w:numPr>
          <w:ilvl w:val="2"/>
          <w:numId w:val="1"/>
        </w:numPr>
        <w:tabs>
          <w:tab w:val="left" w:pos="1641"/>
        </w:tabs>
        <w:ind w:left="284" w:hanging="710"/>
        <w:jc w:val="both"/>
        <w:rPr>
          <w:rFonts w:ascii="Arial" w:hAnsi="Arial" w:cs="Arial"/>
          <w:b/>
          <w:lang w:val="en-US"/>
        </w:rPr>
      </w:pPr>
      <w:r w:rsidRPr="00EC460C">
        <w:rPr>
          <w:rFonts w:ascii="Arial" w:hAnsi="Arial" w:cs="Arial"/>
          <w:b/>
          <w:lang w:val="en-US"/>
        </w:rPr>
        <w:t>ISTA:</w:t>
      </w:r>
      <w:r w:rsidRPr="00EC460C">
        <w:rPr>
          <w:rFonts w:ascii="Arial" w:hAnsi="Arial" w:cs="Arial"/>
          <w:lang w:val="en-US"/>
        </w:rPr>
        <w:t xml:space="preserve"> International Seed Testing Association.</w:t>
      </w:r>
    </w:p>
    <w:p w:rsidR="007024B9" w:rsidRPr="00EC460C" w:rsidRDefault="004731AB" w:rsidP="00054F7F">
      <w:pPr>
        <w:pStyle w:val="Prrafodelista"/>
        <w:numPr>
          <w:ilvl w:val="2"/>
          <w:numId w:val="1"/>
        </w:numPr>
        <w:tabs>
          <w:tab w:val="left" w:pos="709"/>
        </w:tabs>
        <w:ind w:left="284" w:hanging="710"/>
        <w:jc w:val="both"/>
        <w:rPr>
          <w:rFonts w:ascii="Arial" w:hAnsi="Arial" w:cs="Arial"/>
          <w:b/>
        </w:rPr>
      </w:pPr>
      <w:r w:rsidRPr="00EC460C">
        <w:rPr>
          <w:rFonts w:ascii="Arial" w:hAnsi="Arial" w:cs="Arial"/>
          <w:b/>
        </w:rPr>
        <w:t xml:space="preserve">JDLSyCV: </w:t>
      </w:r>
      <w:r w:rsidRPr="00EC460C">
        <w:rPr>
          <w:rFonts w:ascii="Arial" w:hAnsi="Arial" w:cs="Arial"/>
        </w:rPr>
        <w:t>Jefe del Departamen</w:t>
      </w:r>
      <w:r w:rsidR="00054F7F" w:rsidRPr="00EC460C">
        <w:rPr>
          <w:rFonts w:ascii="Arial" w:hAnsi="Arial" w:cs="Arial"/>
        </w:rPr>
        <w:t xml:space="preserve">to de Laboratorio de semillas y </w:t>
      </w:r>
      <w:r w:rsidRPr="00EC460C">
        <w:rPr>
          <w:rFonts w:ascii="Arial" w:hAnsi="Arial" w:cs="Arial"/>
        </w:rPr>
        <w:t>Calidad Vegetal</w:t>
      </w:r>
    </w:p>
    <w:p w:rsidR="007024B9" w:rsidRPr="00EC460C" w:rsidRDefault="005863DB" w:rsidP="00054F7F">
      <w:pPr>
        <w:pStyle w:val="Prrafodelista"/>
        <w:numPr>
          <w:ilvl w:val="2"/>
          <w:numId w:val="1"/>
        </w:numPr>
        <w:tabs>
          <w:tab w:val="left" w:pos="1641"/>
        </w:tabs>
        <w:ind w:left="284" w:hanging="710"/>
        <w:jc w:val="both"/>
        <w:rPr>
          <w:rFonts w:ascii="Arial" w:hAnsi="Arial" w:cs="Arial"/>
          <w:b/>
        </w:rPr>
      </w:pPr>
      <w:r w:rsidRPr="00EC460C">
        <w:rPr>
          <w:rFonts w:ascii="Arial" w:hAnsi="Arial" w:cs="Arial"/>
          <w:b/>
        </w:rPr>
        <w:t xml:space="preserve">MI: </w:t>
      </w:r>
      <w:r w:rsidRPr="00EC460C">
        <w:rPr>
          <w:rFonts w:ascii="Arial" w:hAnsi="Arial" w:cs="Arial"/>
        </w:rPr>
        <w:t>Materia Inerte</w:t>
      </w:r>
    </w:p>
    <w:p w:rsidR="007024B9" w:rsidRPr="00EC460C" w:rsidRDefault="005863DB" w:rsidP="00054F7F">
      <w:pPr>
        <w:pStyle w:val="Prrafodelista"/>
        <w:numPr>
          <w:ilvl w:val="2"/>
          <w:numId w:val="1"/>
        </w:numPr>
        <w:tabs>
          <w:tab w:val="left" w:pos="1641"/>
        </w:tabs>
        <w:ind w:left="284" w:hanging="710"/>
        <w:jc w:val="both"/>
        <w:rPr>
          <w:rFonts w:ascii="Arial" w:hAnsi="Arial" w:cs="Arial"/>
          <w:b/>
        </w:rPr>
      </w:pPr>
      <w:r w:rsidRPr="00EC460C">
        <w:rPr>
          <w:rFonts w:ascii="Arial" w:hAnsi="Arial" w:cs="Arial"/>
          <w:b/>
        </w:rPr>
        <w:t xml:space="preserve">OS: </w:t>
      </w:r>
      <w:r w:rsidRPr="00EC460C">
        <w:rPr>
          <w:rFonts w:ascii="Arial" w:hAnsi="Arial" w:cs="Arial"/>
        </w:rPr>
        <w:t>Otras Semillas</w:t>
      </w:r>
    </w:p>
    <w:p w:rsidR="007024B9" w:rsidRPr="00EC460C" w:rsidRDefault="005863DB" w:rsidP="00054F7F">
      <w:pPr>
        <w:pStyle w:val="Prrafodelista"/>
        <w:numPr>
          <w:ilvl w:val="2"/>
          <w:numId w:val="1"/>
        </w:numPr>
        <w:tabs>
          <w:tab w:val="left" w:pos="1641"/>
        </w:tabs>
        <w:ind w:left="284" w:hanging="710"/>
        <w:jc w:val="both"/>
        <w:rPr>
          <w:rFonts w:ascii="Arial" w:hAnsi="Arial" w:cs="Arial"/>
          <w:b/>
        </w:rPr>
      </w:pPr>
      <w:r w:rsidRPr="00EC460C">
        <w:rPr>
          <w:rFonts w:ascii="Arial" w:hAnsi="Arial" w:cs="Arial"/>
          <w:b/>
        </w:rPr>
        <w:t xml:space="preserve">PF: </w:t>
      </w:r>
      <w:r w:rsidRPr="00EC460C">
        <w:rPr>
          <w:rFonts w:ascii="Arial" w:hAnsi="Arial" w:cs="Arial"/>
        </w:rPr>
        <w:t>Peso final</w:t>
      </w:r>
    </w:p>
    <w:p w:rsidR="007024B9" w:rsidRPr="00EC460C" w:rsidRDefault="005B6117" w:rsidP="00054F7F">
      <w:pPr>
        <w:pStyle w:val="Prrafodelista"/>
        <w:numPr>
          <w:ilvl w:val="2"/>
          <w:numId w:val="1"/>
        </w:numPr>
        <w:tabs>
          <w:tab w:val="left" w:pos="1641"/>
        </w:tabs>
        <w:ind w:left="284" w:hanging="710"/>
        <w:jc w:val="both"/>
        <w:rPr>
          <w:rFonts w:ascii="Arial" w:hAnsi="Arial" w:cs="Arial"/>
          <w:b/>
        </w:rPr>
      </w:pPr>
      <w:r w:rsidRPr="00EC460C">
        <w:rPr>
          <w:rFonts w:ascii="Arial" w:hAnsi="Arial" w:cs="Arial"/>
          <w:b/>
        </w:rPr>
        <w:t>P</w:t>
      </w:r>
      <w:r w:rsidR="005863DB" w:rsidRPr="00EC460C">
        <w:rPr>
          <w:rFonts w:ascii="Arial" w:hAnsi="Arial" w:cs="Arial"/>
          <w:b/>
        </w:rPr>
        <w:t xml:space="preserve">I: </w:t>
      </w:r>
      <w:r w:rsidR="005863DB" w:rsidRPr="00EC460C">
        <w:rPr>
          <w:rFonts w:ascii="Arial" w:hAnsi="Arial" w:cs="Arial"/>
        </w:rPr>
        <w:t>Peso inicial</w:t>
      </w:r>
    </w:p>
    <w:p w:rsidR="007024B9" w:rsidRPr="00EC460C" w:rsidRDefault="005863DB" w:rsidP="00054F7F">
      <w:pPr>
        <w:pStyle w:val="Prrafodelista"/>
        <w:numPr>
          <w:ilvl w:val="2"/>
          <w:numId w:val="1"/>
        </w:numPr>
        <w:tabs>
          <w:tab w:val="left" w:pos="1641"/>
        </w:tabs>
        <w:ind w:left="284" w:hanging="710"/>
        <w:jc w:val="both"/>
        <w:rPr>
          <w:rFonts w:ascii="Arial" w:hAnsi="Arial" w:cs="Arial"/>
          <w:b/>
        </w:rPr>
      </w:pPr>
      <w:r w:rsidRPr="00EC460C">
        <w:rPr>
          <w:rFonts w:ascii="Arial" w:hAnsi="Arial" w:cs="Arial"/>
          <w:b/>
        </w:rPr>
        <w:t xml:space="preserve">SP: </w:t>
      </w:r>
      <w:r w:rsidRPr="00EC460C">
        <w:rPr>
          <w:rFonts w:ascii="Arial" w:hAnsi="Arial" w:cs="Arial"/>
        </w:rPr>
        <w:t>Semilla Pura</w:t>
      </w:r>
    </w:p>
    <w:p w:rsidR="007024B9" w:rsidRPr="00EC460C" w:rsidRDefault="005863DB" w:rsidP="00054F7F">
      <w:pPr>
        <w:pStyle w:val="Prrafodelista"/>
        <w:numPr>
          <w:ilvl w:val="2"/>
          <w:numId w:val="1"/>
        </w:numPr>
        <w:tabs>
          <w:tab w:val="left" w:pos="1641"/>
        </w:tabs>
        <w:ind w:left="284" w:hanging="710"/>
        <w:jc w:val="both"/>
        <w:rPr>
          <w:rFonts w:ascii="Arial" w:hAnsi="Arial" w:cs="Arial"/>
          <w:b/>
        </w:rPr>
      </w:pPr>
      <w:r w:rsidRPr="00EC460C">
        <w:rPr>
          <w:rFonts w:ascii="Arial" w:hAnsi="Arial" w:cs="Arial"/>
          <w:b/>
        </w:rPr>
        <w:t xml:space="preserve">TR: </w:t>
      </w:r>
      <w:r w:rsidRPr="00EC460C">
        <w:rPr>
          <w:rFonts w:ascii="Arial" w:hAnsi="Arial" w:cs="Arial"/>
        </w:rPr>
        <w:t>Trazas</w:t>
      </w:r>
    </w:p>
    <w:p w:rsidR="004731AB" w:rsidRPr="00EC460C" w:rsidRDefault="004731AB" w:rsidP="00054F7F">
      <w:pPr>
        <w:pStyle w:val="Prrafodelista"/>
        <w:numPr>
          <w:ilvl w:val="2"/>
          <w:numId w:val="1"/>
        </w:numPr>
        <w:tabs>
          <w:tab w:val="left" w:pos="1641"/>
        </w:tabs>
        <w:ind w:left="284" w:hanging="710"/>
        <w:jc w:val="both"/>
        <w:rPr>
          <w:rFonts w:ascii="Arial" w:hAnsi="Arial" w:cs="Arial"/>
          <w:b/>
        </w:rPr>
      </w:pPr>
      <w:r w:rsidRPr="00EC460C">
        <w:rPr>
          <w:rFonts w:ascii="Arial" w:hAnsi="Arial" w:cs="Arial"/>
          <w:b/>
        </w:rPr>
        <w:t>TDLSyCV:</w:t>
      </w:r>
      <w:r w:rsidRPr="00EC460C">
        <w:rPr>
          <w:rFonts w:ascii="Arial" w:hAnsi="Arial" w:cs="Arial"/>
        </w:rPr>
        <w:t xml:space="preserve"> Técnico</w:t>
      </w:r>
      <w:r w:rsidR="00C7562B" w:rsidRPr="00EC460C">
        <w:rPr>
          <w:rFonts w:ascii="Arial" w:hAnsi="Arial" w:cs="Arial"/>
        </w:rPr>
        <w:t>/a</w:t>
      </w:r>
      <w:r w:rsidRPr="00EC460C">
        <w:rPr>
          <w:rFonts w:ascii="Arial" w:hAnsi="Arial" w:cs="Arial"/>
        </w:rPr>
        <w:t xml:space="preserve"> del Departamento de Laboratorio de semillas y Calidad Vegetal</w:t>
      </w:r>
    </w:p>
    <w:p w:rsidR="00795B10" w:rsidRPr="00EC460C" w:rsidRDefault="00795B10" w:rsidP="00795B10">
      <w:pPr>
        <w:pStyle w:val="Prrafodelista"/>
        <w:tabs>
          <w:tab w:val="left" w:pos="1641"/>
        </w:tabs>
        <w:ind w:left="567"/>
        <w:jc w:val="both"/>
        <w:rPr>
          <w:rFonts w:ascii="Arial" w:hAnsi="Arial" w:cs="Arial"/>
          <w:b/>
        </w:rPr>
      </w:pPr>
    </w:p>
    <w:p w:rsidR="009D6209" w:rsidRPr="00EC460C" w:rsidRDefault="004731AB" w:rsidP="00054F7F">
      <w:pPr>
        <w:pStyle w:val="Prrafodelista"/>
        <w:numPr>
          <w:ilvl w:val="1"/>
          <w:numId w:val="1"/>
        </w:numPr>
        <w:tabs>
          <w:tab w:val="left" w:pos="1641"/>
        </w:tabs>
        <w:ind w:left="0" w:hanging="426"/>
        <w:rPr>
          <w:rFonts w:ascii="Arial" w:hAnsi="Arial" w:cs="Arial"/>
          <w:b/>
        </w:rPr>
      </w:pPr>
      <w:r w:rsidRPr="00EC460C">
        <w:rPr>
          <w:rFonts w:ascii="Arial" w:hAnsi="Arial" w:cs="Arial"/>
          <w:b/>
        </w:rPr>
        <w:t xml:space="preserve">Definiciones </w:t>
      </w:r>
    </w:p>
    <w:p w:rsidR="005863DB" w:rsidRPr="00EC460C" w:rsidRDefault="005863DB" w:rsidP="00054F7F">
      <w:pPr>
        <w:pStyle w:val="Prrafodelista"/>
        <w:numPr>
          <w:ilvl w:val="2"/>
          <w:numId w:val="1"/>
        </w:numPr>
        <w:tabs>
          <w:tab w:val="left" w:pos="1641"/>
        </w:tabs>
        <w:ind w:left="284" w:hanging="710"/>
        <w:jc w:val="both"/>
        <w:rPr>
          <w:rFonts w:ascii="Arial" w:hAnsi="Arial" w:cs="Arial"/>
          <w:b/>
        </w:rPr>
      </w:pPr>
      <w:r w:rsidRPr="00EC460C">
        <w:rPr>
          <w:rFonts w:ascii="Arial" w:hAnsi="Arial" w:cs="Arial"/>
          <w:b/>
        </w:rPr>
        <w:t>Semilla pura:</w:t>
      </w:r>
      <w:r w:rsidRPr="00EC460C">
        <w:rPr>
          <w:rFonts w:ascii="Arial" w:hAnsi="Arial" w:cs="Arial"/>
        </w:rPr>
        <w:t xml:space="preserve"> son las semillas referidas a la especie mencionada por el cliente o encontrada como predominante cuando se hace el análisis de pureza y debe incluir a todas las variedades y cultivares botánicos de esa especie. También lo son las semillas (o frutos llamados “semillas”) inmaduras, de menor tamaño, arrugadas, enfermas o germinadas, siempre que puedan ser identificadas como pertenecientes a dichas especies, las semillas que estén transformadas parcial o totalmente en esclerocios se considerarán materia inerte.</w:t>
      </w:r>
    </w:p>
    <w:p w:rsidR="009D6209" w:rsidRPr="00EC460C" w:rsidRDefault="009D6209" w:rsidP="009D6209">
      <w:pPr>
        <w:pStyle w:val="Prrafodelista"/>
        <w:tabs>
          <w:tab w:val="left" w:pos="1641"/>
        </w:tabs>
        <w:jc w:val="both"/>
        <w:rPr>
          <w:rFonts w:ascii="Arial" w:hAnsi="Arial" w:cs="Arial"/>
          <w:b/>
        </w:rPr>
      </w:pPr>
    </w:p>
    <w:p w:rsidR="005863DB" w:rsidRPr="00EC460C" w:rsidRDefault="005863DB" w:rsidP="00054F7F">
      <w:pPr>
        <w:pStyle w:val="Prrafodelista"/>
        <w:ind w:left="-426"/>
        <w:jc w:val="both"/>
        <w:rPr>
          <w:rFonts w:ascii="Arial" w:hAnsi="Arial" w:cs="Arial"/>
        </w:rPr>
      </w:pPr>
      <w:r w:rsidRPr="00EC460C">
        <w:rPr>
          <w:rFonts w:ascii="Arial" w:hAnsi="Arial" w:cs="Arial"/>
          <w:b/>
        </w:rPr>
        <w:t>Nota 1:</w:t>
      </w:r>
      <w:r w:rsidRPr="00EC460C">
        <w:rPr>
          <w:rFonts w:ascii="Arial" w:hAnsi="Arial" w:cs="Arial"/>
        </w:rPr>
        <w:t xml:space="preserve"> Consultar la definición de</w:t>
      </w:r>
      <w:r w:rsidR="00286989" w:rsidRPr="00EC460C">
        <w:rPr>
          <w:rFonts w:ascii="Arial" w:hAnsi="Arial" w:cs="Arial"/>
        </w:rPr>
        <w:t xml:space="preserve"> Semilla Pura para cada especie</w:t>
      </w:r>
      <w:r w:rsidR="00D353FA" w:rsidRPr="00EC460C">
        <w:rPr>
          <w:rFonts w:ascii="Arial" w:hAnsi="Arial" w:cs="Arial"/>
        </w:rPr>
        <w:t xml:space="preserve"> </w:t>
      </w:r>
      <w:r w:rsidRPr="00EC460C">
        <w:rPr>
          <w:rFonts w:ascii="Arial" w:hAnsi="Arial" w:cs="Arial"/>
        </w:rPr>
        <w:t>analizada en la Tabla 3B del capítulo 3 de las Reglas ISTA.</w:t>
      </w:r>
    </w:p>
    <w:p w:rsidR="005863DB" w:rsidRPr="00EC460C" w:rsidRDefault="005863DB" w:rsidP="009D6209">
      <w:pPr>
        <w:pStyle w:val="Prrafodelista"/>
        <w:tabs>
          <w:tab w:val="left" w:pos="1641"/>
        </w:tabs>
        <w:jc w:val="both"/>
        <w:rPr>
          <w:rFonts w:ascii="Arial" w:hAnsi="Arial" w:cs="Arial"/>
          <w:b/>
        </w:rPr>
      </w:pPr>
    </w:p>
    <w:p w:rsidR="005863DB" w:rsidRPr="00EC460C" w:rsidRDefault="005863DB" w:rsidP="00054F7F">
      <w:pPr>
        <w:pStyle w:val="Prrafodelista"/>
        <w:numPr>
          <w:ilvl w:val="2"/>
          <w:numId w:val="1"/>
        </w:numPr>
        <w:tabs>
          <w:tab w:val="left" w:pos="1641"/>
        </w:tabs>
        <w:ind w:left="284" w:hanging="710"/>
        <w:jc w:val="both"/>
        <w:rPr>
          <w:rFonts w:ascii="Arial" w:hAnsi="Arial" w:cs="Arial"/>
          <w:b/>
        </w:rPr>
      </w:pPr>
      <w:r w:rsidRPr="00EC460C">
        <w:rPr>
          <w:rFonts w:ascii="Arial" w:hAnsi="Arial" w:cs="Arial"/>
          <w:b/>
        </w:rPr>
        <w:t xml:space="preserve">Otras semillas: </w:t>
      </w:r>
      <w:r w:rsidRPr="00EC460C">
        <w:rPr>
          <w:rFonts w:ascii="Arial" w:hAnsi="Arial" w:cs="Arial"/>
        </w:rPr>
        <w:t>son semillas de cualquier especie vegetal (maleza o cultivada) diferentes a las de la semilla pura.</w:t>
      </w:r>
    </w:p>
    <w:p w:rsidR="00015E18" w:rsidRPr="00EC460C" w:rsidRDefault="00015E18" w:rsidP="00054F7F">
      <w:pPr>
        <w:pStyle w:val="Prrafodelista"/>
        <w:tabs>
          <w:tab w:val="left" w:pos="1641"/>
        </w:tabs>
        <w:ind w:left="284" w:hanging="710"/>
        <w:jc w:val="both"/>
        <w:rPr>
          <w:rFonts w:ascii="Arial" w:hAnsi="Arial" w:cs="Arial"/>
          <w:b/>
        </w:rPr>
      </w:pPr>
    </w:p>
    <w:p w:rsidR="00A256CD" w:rsidRPr="00EC460C" w:rsidRDefault="005863DB" w:rsidP="00EC460C">
      <w:pPr>
        <w:pStyle w:val="Prrafodelista"/>
        <w:numPr>
          <w:ilvl w:val="2"/>
          <w:numId w:val="1"/>
        </w:numPr>
        <w:tabs>
          <w:tab w:val="left" w:pos="1641"/>
        </w:tabs>
        <w:spacing w:after="0"/>
        <w:ind w:left="284" w:hanging="710"/>
        <w:jc w:val="both"/>
        <w:rPr>
          <w:rFonts w:ascii="Arial" w:hAnsi="Arial" w:cs="Arial"/>
          <w:b/>
        </w:rPr>
      </w:pPr>
      <w:r w:rsidRPr="00EC460C">
        <w:rPr>
          <w:rFonts w:ascii="Arial" w:hAnsi="Arial" w:cs="Arial"/>
          <w:b/>
        </w:rPr>
        <w:t xml:space="preserve">Materia Inerte: </w:t>
      </w:r>
      <w:r w:rsidRPr="00EC460C">
        <w:rPr>
          <w:rFonts w:ascii="Arial" w:hAnsi="Arial" w:cs="Arial"/>
        </w:rPr>
        <w:t>son semillas (rota o dañada que tenga la mitad o menos de la mitad de su tamaño original) y todo material o estructura que no sean semilla pura u otras semillas.</w:t>
      </w:r>
    </w:p>
    <w:p w:rsidR="00EC460C" w:rsidRPr="00EC460C" w:rsidRDefault="00EC460C" w:rsidP="00EC460C">
      <w:pPr>
        <w:tabs>
          <w:tab w:val="left" w:pos="1641"/>
        </w:tabs>
        <w:spacing w:after="0"/>
        <w:jc w:val="both"/>
        <w:rPr>
          <w:rFonts w:ascii="Arial" w:hAnsi="Arial" w:cs="Arial"/>
          <w:b/>
        </w:rPr>
      </w:pPr>
    </w:p>
    <w:p w:rsidR="00B351C7" w:rsidRPr="00EC460C" w:rsidRDefault="00B351C7" w:rsidP="00A256CD">
      <w:pPr>
        <w:pStyle w:val="Prrafodelista"/>
        <w:numPr>
          <w:ilvl w:val="0"/>
          <w:numId w:val="1"/>
        </w:numPr>
        <w:tabs>
          <w:tab w:val="left" w:pos="1641"/>
        </w:tabs>
        <w:spacing w:after="0"/>
        <w:ind w:left="-142" w:hanging="284"/>
        <w:rPr>
          <w:rFonts w:ascii="Arial" w:hAnsi="Arial" w:cs="Arial"/>
          <w:b/>
        </w:rPr>
      </w:pPr>
      <w:r w:rsidRPr="00EC460C">
        <w:rPr>
          <w:rFonts w:ascii="Arial" w:hAnsi="Arial" w:cs="Arial"/>
          <w:b/>
        </w:rPr>
        <w:t>RESPONSABLE</w:t>
      </w:r>
    </w:p>
    <w:p w:rsidR="00A256CD" w:rsidRPr="00EC460C" w:rsidRDefault="00A256CD" w:rsidP="00A256CD">
      <w:pPr>
        <w:pStyle w:val="Prrafodelista"/>
        <w:tabs>
          <w:tab w:val="left" w:pos="1641"/>
        </w:tabs>
        <w:spacing w:after="0"/>
        <w:ind w:left="-142"/>
        <w:rPr>
          <w:rFonts w:ascii="Arial" w:hAnsi="Arial" w:cs="Arial"/>
          <w:b/>
        </w:rPr>
      </w:pPr>
    </w:p>
    <w:p w:rsidR="00795B10" w:rsidRPr="00EC460C" w:rsidRDefault="00795B10" w:rsidP="00054F7F">
      <w:pPr>
        <w:pStyle w:val="Prrafodelista"/>
        <w:tabs>
          <w:tab w:val="left" w:pos="1641"/>
        </w:tabs>
        <w:ind w:left="-426"/>
        <w:jc w:val="both"/>
        <w:rPr>
          <w:rFonts w:ascii="Arial" w:hAnsi="Arial" w:cs="Arial"/>
        </w:rPr>
      </w:pPr>
      <w:r w:rsidRPr="00EC460C">
        <w:rPr>
          <w:rFonts w:ascii="Arial" w:hAnsi="Arial" w:cs="Arial"/>
        </w:rPr>
        <w:t xml:space="preserve">Son responsables de la aplicación de este procedimiento el TDLSyCV designado al área de pureza física y el </w:t>
      </w:r>
      <w:r w:rsidR="00C7562B" w:rsidRPr="00EC460C">
        <w:rPr>
          <w:rFonts w:ascii="Arial" w:hAnsi="Arial" w:cs="Arial"/>
        </w:rPr>
        <w:t xml:space="preserve">/la </w:t>
      </w:r>
      <w:r w:rsidRPr="00EC460C">
        <w:rPr>
          <w:rFonts w:ascii="Arial" w:hAnsi="Arial" w:cs="Arial"/>
        </w:rPr>
        <w:t>JDLSyCV de hacerlo cumplir.</w:t>
      </w:r>
    </w:p>
    <w:p w:rsidR="00F34836" w:rsidRDefault="00F34836" w:rsidP="00A256CD">
      <w:pPr>
        <w:pStyle w:val="Prrafodelista"/>
        <w:tabs>
          <w:tab w:val="left" w:pos="1641"/>
        </w:tabs>
        <w:spacing w:after="0"/>
        <w:ind w:left="426"/>
        <w:jc w:val="both"/>
        <w:rPr>
          <w:rFonts w:ascii="Arial" w:hAnsi="Arial" w:cs="Arial"/>
        </w:rPr>
      </w:pPr>
    </w:p>
    <w:p w:rsidR="00EC460C" w:rsidRDefault="00EC460C" w:rsidP="00A256CD">
      <w:pPr>
        <w:pStyle w:val="Prrafodelista"/>
        <w:tabs>
          <w:tab w:val="left" w:pos="1641"/>
        </w:tabs>
        <w:spacing w:after="0"/>
        <w:ind w:left="426"/>
        <w:jc w:val="both"/>
        <w:rPr>
          <w:rFonts w:ascii="Arial" w:hAnsi="Arial" w:cs="Arial"/>
        </w:rPr>
      </w:pPr>
    </w:p>
    <w:p w:rsidR="00EC460C" w:rsidRPr="00EC460C" w:rsidRDefault="00EC460C" w:rsidP="00A256CD">
      <w:pPr>
        <w:pStyle w:val="Prrafodelista"/>
        <w:tabs>
          <w:tab w:val="left" w:pos="1641"/>
        </w:tabs>
        <w:spacing w:after="0"/>
        <w:ind w:left="426"/>
        <w:jc w:val="both"/>
        <w:rPr>
          <w:rFonts w:ascii="Arial" w:hAnsi="Arial" w:cs="Arial"/>
        </w:rPr>
      </w:pPr>
    </w:p>
    <w:p w:rsidR="00F34836" w:rsidRPr="00EC460C" w:rsidRDefault="00B351C7" w:rsidP="00A256CD">
      <w:pPr>
        <w:pStyle w:val="Prrafodelista"/>
        <w:numPr>
          <w:ilvl w:val="0"/>
          <w:numId w:val="1"/>
        </w:numPr>
        <w:tabs>
          <w:tab w:val="left" w:pos="1641"/>
        </w:tabs>
        <w:spacing w:after="0"/>
        <w:ind w:left="-142" w:hanging="284"/>
        <w:rPr>
          <w:rFonts w:ascii="Arial" w:hAnsi="Arial" w:cs="Arial"/>
          <w:b/>
        </w:rPr>
      </w:pPr>
      <w:r w:rsidRPr="00EC460C">
        <w:rPr>
          <w:rFonts w:ascii="Arial" w:hAnsi="Arial" w:cs="Arial"/>
          <w:b/>
        </w:rPr>
        <w:lastRenderedPageBreak/>
        <w:t>ACTIVIDADES</w:t>
      </w:r>
    </w:p>
    <w:p w:rsidR="00231BE7" w:rsidRPr="00EC460C" w:rsidRDefault="00231BE7" w:rsidP="00A256CD">
      <w:pPr>
        <w:pStyle w:val="Prrafodelista"/>
        <w:tabs>
          <w:tab w:val="left" w:pos="1641"/>
        </w:tabs>
        <w:spacing w:after="0"/>
        <w:rPr>
          <w:rFonts w:ascii="Arial" w:hAnsi="Arial" w:cs="Arial"/>
          <w:b/>
        </w:rPr>
      </w:pPr>
    </w:p>
    <w:p w:rsidR="004C69F9" w:rsidRPr="00EC460C" w:rsidRDefault="00396D05" w:rsidP="00054F7F">
      <w:pPr>
        <w:pStyle w:val="Prrafodelista"/>
        <w:numPr>
          <w:ilvl w:val="1"/>
          <w:numId w:val="1"/>
        </w:numPr>
        <w:tabs>
          <w:tab w:val="left" w:pos="1641"/>
        </w:tabs>
        <w:ind w:left="0" w:hanging="426"/>
        <w:rPr>
          <w:rFonts w:ascii="Arial" w:hAnsi="Arial" w:cs="Arial"/>
          <w:b/>
        </w:rPr>
      </w:pPr>
      <w:r w:rsidRPr="00EC460C">
        <w:rPr>
          <w:rFonts w:ascii="Arial" w:hAnsi="Arial" w:cs="Arial"/>
          <w:b/>
        </w:rPr>
        <w:t>Llenado de Boletín Interno</w:t>
      </w:r>
    </w:p>
    <w:p w:rsidR="004C69F9" w:rsidRPr="00EC460C" w:rsidRDefault="00396D05" w:rsidP="00054F7F">
      <w:pPr>
        <w:tabs>
          <w:tab w:val="left" w:pos="851"/>
        </w:tabs>
        <w:ind w:hanging="426"/>
        <w:jc w:val="both"/>
        <w:rPr>
          <w:rFonts w:ascii="Arial" w:hAnsi="Arial" w:cs="Arial"/>
          <w:b/>
        </w:rPr>
      </w:pPr>
      <w:r w:rsidRPr="00EC460C">
        <w:rPr>
          <w:rFonts w:ascii="Arial" w:hAnsi="Arial" w:cs="Arial"/>
        </w:rPr>
        <w:t xml:space="preserve">Para el llenado del </w:t>
      </w:r>
      <w:r w:rsidR="00874262" w:rsidRPr="00EC460C">
        <w:rPr>
          <w:rFonts w:ascii="Arial" w:hAnsi="Arial" w:cs="Arial"/>
        </w:rPr>
        <w:t>BI</w:t>
      </w:r>
      <w:r w:rsidRPr="00EC460C">
        <w:rPr>
          <w:rFonts w:ascii="Arial" w:hAnsi="Arial" w:cs="Arial"/>
        </w:rPr>
        <w:t>, el</w:t>
      </w:r>
      <w:r w:rsidR="00C7562B" w:rsidRPr="00EC460C">
        <w:rPr>
          <w:rFonts w:ascii="Arial" w:hAnsi="Arial" w:cs="Arial"/>
        </w:rPr>
        <w:t xml:space="preserve">/la </w:t>
      </w:r>
      <w:r w:rsidRPr="00EC460C">
        <w:rPr>
          <w:rFonts w:ascii="Arial" w:hAnsi="Arial" w:cs="Arial"/>
        </w:rPr>
        <w:t>TDLSyCV deberá tener en cuenta:</w:t>
      </w:r>
    </w:p>
    <w:p w:rsidR="00396D05" w:rsidRPr="00EC460C" w:rsidRDefault="00396D05" w:rsidP="00054F7F">
      <w:pPr>
        <w:pStyle w:val="Prrafodelista"/>
        <w:numPr>
          <w:ilvl w:val="0"/>
          <w:numId w:val="12"/>
        </w:numPr>
        <w:tabs>
          <w:tab w:val="left" w:pos="284"/>
        </w:tabs>
        <w:ind w:left="284" w:hanging="426"/>
        <w:jc w:val="both"/>
        <w:rPr>
          <w:rFonts w:ascii="Arial" w:hAnsi="Arial" w:cs="Arial"/>
        </w:rPr>
      </w:pPr>
      <w:r w:rsidRPr="00EC460C">
        <w:rPr>
          <w:rFonts w:ascii="Arial" w:hAnsi="Arial" w:cs="Arial"/>
        </w:rPr>
        <w:t>Los datos deberán ser registrados con letra legible y con tinta indeleble, evitando borrones.</w:t>
      </w:r>
    </w:p>
    <w:p w:rsidR="00396D05" w:rsidRPr="00EC460C" w:rsidRDefault="00396D05" w:rsidP="00054F7F">
      <w:pPr>
        <w:pStyle w:val="Prrafodelista"/>
        <w:numPr>
          <w:ilvl w:val="0"/>
          <w:numId w:val="12"/>
        </w:numPr>
        <w:tabs>
          <w:tab w:val="left" w:pos="284"/>
        </w:tabs>
        <w:ind w:left="284" w:hanging="426"/>
        <w:jc w:val="both"/>
        <w:rPr>
          <w:rFonts w:ascii="Arial" w:hAnsi="Arial" w:cs="Arial"/>
        </w:rPr>
      </w:pPr>
      <w:r w:rsidRPr="00EC460C">
        <w:rPr>
          <w:rFonts w:ascii="Arial" w:hAnsi="Arial" w:cs="Arial"/>
        </w:rPr>
        <w:t>En el caso de errores, se debe tachar cada error sin borrarlo, ni hacerlo ilegible y el dato correcto se coloca al lado, si el espacio lo permite o se aclara en otro lugar. Todas las alteraciones d</w:t>
      </w:r>
      <w:r w:rsidR="00662AA2" w:rsidRPr="00EC460C">
        <w:rPr>
          <w:rFonts w:ascii="Arial" w:hAnsi="Arial" w:cs="Arial"/>
        </w:rPr>
        <w:t>e los registros deben llevar la</w:t>
      </w:r>
      <w:r w:rsidR="00C7562B" w:rsidRPr="00EC460C">
        <w:rPr>
          <w:rFonts w:ascii="Arial" w:hAnsi="Arial" w:cs="Arial"/>
        </w:rPr>
        <w:t xml:space="preserve"> media </w:t>
      </w:r>
      <w:r w:rsidRPr="00EC460C">
        <w:rPr>
          <w:rFonts w:ascii="Arial" w:hAnsi="Arial" w:cs="Arial"/>
        </w:rPr>
        <w:t>firma del responsable de la corrección.</w:t>
      </w:r>
    </w:p>
    <w:p w:rsidR="00396D05" w:rsidRPr="00EC460C" w:rsidRDefault="00396D05" w:rsidP="00A256CD">
      <w:pPr>
        <w:pStyle w:val="Prrafodelista"/>
        <w:numPr>
          <w:ilvl w:val="0"/>
          <w:numId w:val="12"/>
        </w:numPr>
        <w:tabs>
          <w:tab w:val="left" w:pos="284"/>
        </w:tabs>
        <w:spacing w:after="0"/>
        <w:ind w:left="284" w:hanging="426"/>
        <w:jc w:val="both"/>
        <w:rPr>
          <w:rFonts w:ascii="Arial" w:hAnsi="Arial" w:cs="Arial"/>
        </w:rPr>
      </w:pPr>
      <w:r w:rsidRPr="00EC460C">
        <w:rPr>
          <w:rFonts w:ascii="Arial" w:hAnsi="Arial" w:cs="Arial"/>
        </w:rPr>
        <w:t>Ningún campo debe quedar en blanco, los campos que no contienen datos deben ser cerrados con una línea.</w:t>
      </w:r>
    </w:p>
    <w:p w:rsidR="00396D05" w:rsidRPr="00EC460C" w:rsidRDefault="00396D05" w:rsidP="00A256CD">
      <w:pPr>
        <w:pStyle w:val="Prrafodelista"/>
        <w:tabs>
          <w:tab w:val="left" w:pos="1641"/>
        </w:tabs>
        <w:spacing w:after="0"/>
        <w:ind w:left="1125"/>
        <w:rPr>
          <w:rFonts w:ascii="Arial" w:hAnsi="Arial" w:cs="Arial"/>
          <w:b/>
        </w:rPr>
      </w:pPr>
    </w:p>
    <w:p w:rsidR="0097557B" w:rsidRPr="00EC460C" w:rsidRDefault="005863DB" w:rsidP="00A256CD">
      <w:pPr>
        <w:pStyle w:val="Prrafodelista"/>
        <w:numPr>
          <w:ilvl w:val="1"/>
          <w:numId w:val="1"/>
        </w:numPr>
        <w:tabs>
          <w:tab w:val="left" w:pos="1641"/>
        </w:tabs>
        <w:spacing w:after="0"/>
        <w:ind w:left="0" w:hanging="426"/>
        <w:rPr>
          <w:rFonts w:ascii="Arial" w:hAnsi="Arial" w:cs="Arial"/>
          <w:b/>
        </w:rPr>
      </w:pPr>
      <w:r w:rsidRPr="00EC460C">
        <w:rPr>
          <w:rFonts w:ascii="Arial" w:hAnsi="Arial" w:cs="Arial"/>
          <w:b/>
        </w:rPr>
        <w:t>Análisis de pureza física</w:t>
      </w:r>
    </w:p>
    <w:p w:rsidR="007B535C" w:rsidRPr="00EC460C" w:rsidRDefault="007B535C" w:rsidP="00A256CD">
      <w:pPr>
        <w:pStyle w:val="Prrafodelista"/>
        <w:tabs>
          <w:tab w:val="left" w:pos="1641"/>
        </w:tabs>
        <w:spacing w:after="0"/>
        <w:ind w:left="1125"/>
        <w:rPr>
          <w:rFonts w:ascii="Arial" w:hAnsi="Arial" w:cs="Arial"/>
          <w:b/>
        </w:rPr>
      </w:pPr>
    </w:p>
    <w:p w:rsidR="007024B9" w:rsidRPr="00EC460C" w:rsidRDefault="008B5FA1" w:rsidP="00054F7F">
      <w:pPr>
        <w:ind w:left="-426"/>
        <w:jc w:val="both"/>
        <w:rPr>
          <w:rFonts w:ascii="Arial" w:hAnsi="Arial" w:cs="Arial"/>
        </w:rPr>
      </w:pPr>
      <w:r w:rsidRPr="00EC460C">
        <w:rPr>
          <w:rFonts w:ascii="Arial" w:hAnsi="Arial" w:cs="Arial"/>
        </w:rPr>
        <w:t>El</w:t>
      </w:r>
      <w:r w:rsidR="00C7562B" w:rsidRPr="00EC460C">
        <w:rPr>
          <w:rFonts w:ascii="Arial" w:hAnsi="Arial" w:cs="Arial"/>
        </w:rPr>
        <w:t>/la</w:t>
      </w:r>
      <w:r w:rsidRPr="00EC460C">
        <w:rPr>
          <w:rFonts w:ascii="Arial" w:hAnsi="Arial" w:cs="Arial"/>
        </w:rPr>
        <w:t xml:space="preserve"> TDLSyCV</w:t>
      </w:r>
      <w:r w:rsidR="00D353FA" w:rsidRPr="00EC460C">
        <w:rPr>
          <w:rFonts w:ascii="Arial" w:hAnsi="Arial" w:cs="Arial"/>
        </w:rPr>
        <w:t xml:space="preserve"> </w:t>
      </w:r>
      <w:r w:rsidRPr="00EC460C">
        <w:rPr>
          <w:rFonts w:ascii="Arial" w:hAnsi="Arial" w:cs="Arial"/>
        </w:rPr>
        <w:t>recepcionará la muestra de semillas a ser anali</w:t>
      </w:r>
      <w:r w:rsidR="007024B9" w:rsidRPr="00EC460C">
        <w:rPr>
          <w:rFonts w:ascii="Arial" w:hAnsi="Arial" w:cs="Arial"/>
        </w:rPr>
        <w:t xml:space="preserve">zada junto con el </w:t>
      </w:r>
      <w:r w:rsidR="00874262" w:rsidRPr="00EC460C">
        <w:rPr>
          <w:rFonts w:ascii="Arial" w:hAnsi="Arial" w:cs="Arial"/>
        </w:rPr>
        <w:t xml:space="preserve">BI </w:t>
      </w:r>
      <w:r w:rsidRPr="00EC460C">
        <w:rPr>
          <w:rFonts w:ascii="Arial" w:hAnsi="Arial" w:cs="Arial"/>
        </w:rPr>
        <w:t xml:space="preserve">y procederá a </w:t>
      </w:r>
      <w:r w:rsidRPr="00EC460C">
        <w:rPr>
          <w:rFonts w:ascii="Arial" w:hAnsi="Arial" w:cs="Arial"/>
          <w:lang w:val="es-ES"/>
        </w:rPr>
        <w:t xml:space="preserve">pesar la muestra de trabajo y registrar el peso inicial </w:t>
      </w:r>
      <w:r w:rsidR="00A66603" w:rsidRPr="00EC460C">
        <w:rPr>
          <w:rFonts w:ascii="Arial" w:hAnsi="Arial" w:cs="Arial"/>
          <w:lang w:val="es-ES"/>
        </w:rPr>
        <w:t>en el mismo</w:t>
      </w:r>
      <w:r w:rsidR="00C7562B" w:rsidRPr="00EC460C">
        <w:rPr>
          <w:rFonts w:ascii="Arial" w:hAnsi="Arial" w:cs="Arial"/>
          <w:lang w:val="es-ES"/>
        </w:rPr>
        <w:t xml:space="preserve"> </w:t>
      </w:r>
      <w:r w:rsidRPr="00EC460C">
        <w:rPr>
          <w:rFonts w:ascii="Arial" w:hAnsi="Arial" w:cs="Arial"/>
          <w:lang w:val="es-ES"/>
        </w:rPr>
        <w:t>con los decimales que correspondan, de acuerdo al punto 3.5.1 del Cap. 3 de las Reglas ISTA.</w:t>
      </w:r>
    </w:p>
    <w:p w:rsidR="007024B9" w:rsidRPr="00EC460C" w:rsidRDefault="008B5FA1" w:rsidP="00054F7F">
      <w:pPr>
        <w:ind w:left="-426"/>
        <w:jc w:val="both"/>
        <w:rPr>
          <w:rFonts w:ascii="Arial" w:hAnsi="Arial" w:cs="Arial"/>
        </w:rPr>
      </w:pPr>
      <w:r w:rsidRPr="00EC460C">
        <w:rPr>
          <w:rFonts w:ascii="Arial" w:hAnsi="Arial" w:cs="Arial"/>
          <w:lang w:val="es-ES"/>
        </w:rPr>
        <w:t>Tamizar</w:t>
      </w:r>
      <w:r w:rsidR="00794340" w:rsidRPr="00EC460C">
        <w:rPr>
          <w:rFonts w:ascii="Arial" w:hAnsi="Arial" w:cs="Arial"/>
          <w:lang w:val="es-ES"/>
        </w:rPr>
        <w:t>á</w:t>
      </w:r>
      <w:r w:rsidRPr="00EC460C">
        <w:rPr>
          <w:rFonts w:ascii="Arial" w:hAnsi="Arial" w:cs="Arial"/>
          <w:lang w:val="es-ES"/>
        </w:rPr>
        <w:t xml:space="preserve"> la muestra, si es necesario, para facilitar el ensayo, y separar</w:t>
      </w:r>
      <w:r w:rsidR="00794340" w:rsidRPr="00EC460C">
        <w:rPr>
          <w:rFonts w:ascii="Arial" w:hAnsi="Arial" w:cs="Arial"/>
          <w:lang w:val="es-ES"/>
        </w:rPr>
        <w:t>á</w:t>
      </w:r>
      <w:r w:rsidRPr="00EC460C">
        <w:rPr>
          <w:rFonts w:ascii="Arial" w:hAnsi="Arial" w:cs="Arial"/>
          <w:lang w:val="es-ES"/>
        </w:rPr>
        <w:t xml:space="preserve"> como parte de la fracción de materia inerte el resto de lo tamizado, verificar</w:t>
      </w:r>
      <w:r w:rsidR="00794340" w:rsidRPr="00EC460C">
        <w:rPr>
          <w:rFonts w:ascii="Arial" w:hAnsi="Arial" w:cs="Arial"/>
          <w:lang w:val="es-ES"/>
        </w:rPr>
        <w:t>á</w:t>
      </w:r>
      <w:r w:rsidRPr="00EC460C">
        <w:rPr>
          <w:rFonts w:ascii="Arial" w:hAnsi="Arial" w:cs="Arial"/>
          <w:lang w:val="es-ES"/>
        </w:rPr>
        <w:t xml:space="preserve"> que no haya pasado ninguna semilla a través del tamiz.</w:t>
      </w:r>
    </w:p>
    <w:p w:rsidR="007024B9" w:rsidRPr="00EC460C" w:rsidRDefault="00794340" w:rsidP="00054F7F">
      <w:pPr>
        <w:ind w:left="-426"/>
        <w:jc w:val="both"/>
        <w:rPr>
          <w:rFonts w:ascii="Arial" w:hAnsi="Arial" w:cs="Arial"/>
        </w:rPr>
      </w:pPr>
      <w:r w:rsidRPr="00EC460C">
        <w:rPr>
          <w:rFonts w:ascii="Arial" w:hAnsi="Arial" w:cs="Arial"/>
          <w:lang w:val="es-ES"/>
        </w:rPr>
        <w:t>Dispondrá</w:t>
      </w:r>
      <w:r w:rsidR="008B5FA1" w:rsidRPr="00EC460C">
        <w:rPr>
          <w:rFonts w:ascii="Arial" w:hAnsi="Arial" w:cs="Arial"/>
          <w:lang w:val="es-ES"/>
        </w:rPr>
        <w:t xml:space="preserve"> la muestra</w:t>
      </w:r>
      <w:r w:rsidRPr="00EC460C">
        <w:rPr>
          <w:rFonts w:ascii="Arial" w:hAnsi="Arial" w:cs="Arial"/>
          <w:lang w:val="es-ES"/>
        </w:rPr>
        <w:t xml:space="preserve"> sobre una superficie lisa y limpia e iniciará</w:t>
      </w:r>
      <w:r w:rsidR="008B5FA1" w:rsidRPr="00EC460C">
        <w:rPr>
          <w:rFonts w:ascii="Arial" w:hAnsi="Arial" w:cs="Arial"/>
          <w:lang w:val="es-ES"/>
        </w:rPr>
        <w:t xml:space="preserve"> el proceso de separación manual.</w:t>
      </w:r>
    </w:p>
    <w:p w:rsidR="007024B9" w:rsidRPr="00EC460C" w:rsidRDefault="008B5FA1" w:rsidP="00054F7F">
      <w:pPr>
        <w:ind w:left="-426"/>
        <w:jc w:val="both"/>
        <w:rPr>
          <w:rFonts w:ascii="Arial" w:hAnsi="Arial" w:cs="Arial"/>
        </w:rPr>
      </w:pPr>
      <w:r w:rsidRPr="00EC460C">
        <w:rPr>
          <w:rFonts w:ascii="Arial" w:hAnsi="Arial" w:cs="Arial"/>
          <w:lang w:val="es-ES"/>
        </w:rPr>
        <w:t>Examinar</w:t>
      </w:r>
      <w:r w:rsidR="00794340" w:rsidRPr="00EC460C">
        <w:rPr>
          <w:rFonts w:ascii="Arial" w:hAnsi="Arial" w:cs="Arial"/>
          <w:lang w:val="es-ES"/>
        </w:rPr>
        <w:t>á</w:t>
      </w:r>
      <w:r w:rsidRPr="00EC460C">
        <w:rPr>
          <w:rFonts w:ascii="Arial" w:hAnsi="Arial" w:cs="Arial"/>
          <w:lang w:val="es-ES"/>
        </w:rPr>
        <w:t xml:space="preserve"> la muestra y separar</w:t>
      </w:r>
      <w:r w:rsidR="00794340" w:rsidRPr="00EC460C">
        <w:rPr>
          <w:rFonts w:ascii="Arial" w:hAnsi="Arial" w:cs="Arial"/>
          <w:lang w:val="es-ES"/>
        </w:rPr>
        <w:t>á</w:t>
      </w:r>
      <w:r w:rsidRPr="00EC460C">
        <w:rPr>
          <w:rFonts w:ascii="Arial" w:hAnsi="Arial" w:cs="Arial"/>
          <w:lang w:val="es-ES"/>
        </w:rPr>
        <w:t xml:space="preserve"> en sus componentes SP, OS, MI, según punto 3.5.2. del Cap. 3 de las Reglas ISTA.</w:t>
      </w:r>
    </w:p>
    <w:p w:rsidR="006E7F2D" w:rsidRPr="00EC460C" w:rsidRDefault="008B5FA1" w:rsidP="00054F7F">
      <w:pPr>
        <w:tabs>
          <w:tab w:val="left" w:pos="709"/>
        </w:tabs>
        <w:spacing w:after="0"/>
        <w:ind w:left="-426"/>
        <w:jc w:val="both"/>
        <w:rPr>
          <w:rFonts w:ascii="Arial" w:hAnsi="Arial" w:cs="Arial"/>
        </w:rPr>
      </w:pPr>
      <w:r w:rsidRPr="00EC460C">
        <w:rPr>
          <w:rFonts w:ascii="Arial" w:hAnsi="Arial" w:cs="Arial"/>
          <w:lang w:val="es-ES"/>
        </w:rPr>
        <w:t>Pesar</w:t>
      </w:r>
      <w:r w:rsidR="00794340" w:rsidRPr="00EC460C">
        <w:rPr>
          <w:rFonts w:ascii="Arial" w:hAnsi="Arial" w:cs="Arial"/>
          <w:lang w:val="es-ES"/>
        </w:rPr>
        <w:t>á</w:t>
      </w:r>
      <w:r w:rsidRPr="00EC460C">
        <w:rPr>
          <w:rFonts w:ascii="Arial" w:hAnsi="Arial" w:cs="Arial"/>
          <w:lang w:val="es-ES"/>
        </w:rPr>
        <w:t xml:space="preserve"> cada uno de su</w:t>
      </w:r>
      <w:r w:rsidR="00A66603" w:rsidRPr="00EC460C">
        <w:rPr>
          <w:rFonts w:ascii="Arial" w:hAnsi="Arial" w:cs="Arial"/>
          <w:lang w:val="es-ES"/>
        </w:rPr>
        <w:t>s componentes con el Nº decimal</w:t>
      </w:r>
      <w:r w:rsidRPr="00EC460C">
        <w:rPr>
          <w:rFonts w:ascii="Arial" w:hAnsi="Arial" w:cs="Arial"/>
          <w:lang w:val="es-ES"/>
        </w:rPr>
        <w:t xml:space="preserve"> que corresponde, según punto 3.5.1 del Cap. 3 de las Reglas ISTA.</w:t>
      </w:r>
    </w:p>
    <w:p w:rsidR="009D6209" w:rsidRPr="00EC460C" w:rsidRDefault="009D6209" w:rsidP="00054F7F">
      <w:pPr>
        <w:pStyle w:val="Prrafodelista"/>
        <w:tabs>
          <w:tab w:val="left" w:pos="709"/>
        </w:tabs>
        <w:ind w:left="-426"/>
        <w:jc w:val="both"/>
        <w:rPr>
          <w:rFonts w:ascii="Arial" w:hAnsi="Arial" w:cs="Arial"/>
        </w:rPr>
      </w:pPr>
    </w:p>
    <w:p w:rsidR="008B5FA1" w:rsidRPr="00EC460C" w:rsidRDefault="00C536EC" w:rsidP="00054F7F">
      <w:pPr>
        <w:pStyle w:val="Prrafodelista"/>
        <w:tabs>
          <w:tab w:val="left" w:pos="1641"/>
        </w:tabs>
        <w:ind w:left="-426"/>
        <w:jc w:val="both"/>
        <w:rPr>
          <w:rFonts w:ascii="Arial" w:hAnsi="Arial" w:cs="Arial"/>
          <w:lang w:val="es-ES"/>
        </w:rPr>
      </w:pPr>
      <w:r w:rsidRPr="00EC460C">
        <w:rPr>
          <w:rFonts w:ascii="Arial" w:hAnsi="Arial" w:cs="Arial"/>
          <w:b/>
          <w:lang w:val="es-ES"/>
        </w:rPr>
        <w:t>Nota 2</w:t>
      </w:r>
      <w:r w:rsidR="008B5FA1" w:rsidRPr="00EC460C">
        <w:rPr>
          <w:rFonts w:ascii="Arial" w:hAnsi="Arial" w:cs="Arial"/>
          <w:b/>
          <w:lang w:val="es-ES"/>
        </w:rPr>
        <w:t xml:space="preserve">: </w:t>
      </w:r>
      <w:r w:rsidR="00794340" w:rsidRPr="00EC460C">
        <w:rPr>
          <w:rFonts w:ascii="Arial" w:hAnsi="Arial" w:cs="Arial"/>
          <w:lang w:val="es-ES"/>
        </w:rPr>
        <w:t>Posterior a la separación, deberán</w:t>
      </w:r>
      <w:r w:rsidR="008B5FA1" w:rsidRPr="00EC460C">
        <w:rPr>
          <w:rFonts w:ascii="Arial" w:hAnsi="Arial" w:cs="Arial"/>
          <w:lang w:val="es-ES"/>
        </w:rPr>
        <w:t xml:space="preserve"> ser identificadas e informadas, en la medida de lo posible, las semillas de la fracción de OS y la naturaleza de la MI (ver</w:t>
      </w:r>
      <w:r w:rsidR="00794340" w:rsidRPr="00EC460C">
        <w:rPr>
          <w:rFonts w:ascii="Arial" w:hAnsi="Arial" w:cs="Arial"/>
          <w:lang w:val="es-ES"/>
        </w:rPr>
        <w:t>ificar</w:t>
      </w:r>
      <w:r w:rsidR="008B5FA1" w:rsidRPr="00EC460C">
        <w:rPr>
          <w:rFonts w:ascii="Arial" w:hAnsi="Arial" w:cs="Arial"/>
          <w:lang w:val="es-ES"/>
        </w:rPr>
        <w:t xml:space="preserve"> punto 3.3 Principios Generales de las Reglas ISTA). Una vez finalizado el análisis, se debe</w:t>
      </w:r>
      <w:r w:rsidR="00794340" w:rsidRPr="00EC460C">
        <w:rPr>
          <w:rFonts w:ascii="Arial" w:hAnsi="Arial" w:cs="Arial"/>
          <w:lang w:val="es-ES"/>
        </w:rPr>
        <w:t>rá</w:t>
      </w:r>
      <w:r w:rsidR="008B5FA1" w:rsidRPr="00EC460C">
        <w:rPr>
          <w:rFonts w:ascii="Arial" w:hAnsi="Arial" w:cs="Arial"/>
          <w:lang w:val="es-ES"/>
        </w:rPr>
        <w:t xml:space="preserve"> conservar la fracción de OS y almacenarla con la muestra de archivo hasta la disposi</w:t>
      </w:r>
      <w:r w:rsidR="00794340" w:rsidRPr="00EC460C">
        <w:rPr>
          <w:rFonts w:ascii="Arial" w:hAnsi="Arial" w:cs="Arial"/>
          <w:lang w:val="es-ES"/>
        </w:rPr>
        <w:t>ción final de la muestra y podrá</w:t>
      </w:r>
      <w:r w:rsidR="008B5FA1" w:rsidRPr="00EC460C">
        <w:rPr>
          <w:rFonts w:ascii="Arial" w:hAnsi="Arial" w:cs="Arial"/>
          <w:lang w:val="es-ES"/>
        </w:rPr>
        <w:t xml:space="preserve"> ser considerada para la colección de semillas del DLSyCV (ver punto 2.5.3 y 2.5.4.7 de las Reglas ISTA)</w:t>
      </w:r>
      <w:r w:rsidR="00C7562B" w:rsidRPr="00EC460C">
        <w:rPr>
          <w:rFonts w:ascii="Arial" w:hAnsi="Arial" w:cs="Arial"/>
          <w:lang w:val="es-ES"/>
        </w:rPr>
        <w:t>.</w:t>
      </w:r>
      <w:r w:rsidR="00396D05" w:rsidRPr="00EC460C">
        <w:rPr>
          <w:rFonts w:ascii="Arial" w:hAnsi="Arial" w:cs="Arial"/>
          <w:lang w:val="es-ES"/>
        </w:rPr>
        <w:t xml:space="preserve"> </w:t>
      </w:r>
      <w:r w:rsidR="00C7562B" w:rsidRPr="00EC460C">
        <w:rPr>
          <w:rFonts w:ascii="Arial" w:hAnsi="Arial" w:cs="Arial"/>
          <w:lang w:val="es-ES"/>
        </w:rPr>
        <w:t>E</w:t>
      </w:r>
      <w:r w:rsidR="00396D05" w:rsidRPr="00EC460C">
        <w:rPr>
          <w:rFonts w:ascii="Arial" w:hAnsi="Arial" w:cs="Arial"/>
          <w:lang w:val="es-ES"/>
        </w:rPr>
        <w:t>n caso de análisis para emisión de CAS MERCOSUR deben guardarse además las fracciones de SP o el remanente resultante de su utilización en otro análisis y la fracción de materia inerte</w:t>
      </w:r>
      <w:r w:rsidR="00E85705" w:rsidRPr="00EC460C">
        <w:rPr>
          <w:rFonts w:ascii="Arial" w:hAnsi="Arial" w:cs="Arial"/>
          <w:lang w:val="es-ES"/>
        </w:rPr>
        <w:t xml:space="preserve"> junto con la muestra destinada para el archivo</w:t>
      </w:r>
      <w:r w:rsidR="00396D05" w:rsidRPr="00EC460C">
        <w:rPr>
          <w:rFonts w:ascii="Arial" w:hAnsi="Arial" w:cs="Arial"/>
          <w:lang w:val="es-ES"/>
        </w:rPr>
        <w:t>.</w:t>
      </w:r>
    </w:p>
    <w:p w:rsidR="008B5FA1" w:rsidRPr="00EC460C" w:rsidRDefault="008B5FA1" w:rsidP="00C536EC">
      <w:pPr>
        <w:pStyle w:val="Prrafodelista"/>
        <w:tabs>
          <w:tab w:val="left" w:pos="1641"/>
        </w:tabs>
        <w:spacing w:after="0"/>
        <w:ind w:left="1125"/>
        <w:rPr>
          <w:rFonts w:ascii="Arial" w:hAnsi="Arial" w:cs="Arial"/>
          <w:b/>
          <w:lang w:val="es-ES"/>
        </w:rPr>
      </w:pPr>
    </w:p>
    <w:p w:rsidR="008B5FA1" w:rsidRPr="00EC460C" w:rsidRDefault="00C536EC" w:rsidP="00054F7F">
      <w:pPr>
        <w:pStyle w:val="Prrafodelista"/>
        <w:tabs>
          <w:tab w:val="left" w:pos="1641"/>
        </w:tabs>
        <w:ind w:left="-426"/>
        <w:jc w:val="both"/>
        <w:rPr>
          <w:rFonts w:ascii="Arial" w:hAnsi="Arial" w:cs="Arial"/>
          <w:lang w:val="es-ES"/>
        </w:rPr>
      </w:pPr>
      <w:r w:rsidRPr="00EC460C">
        <w:rPr>
          <w:rFonts w:ascii="Arial" w:hAnsi="Arial" w:cs="Arial"/>
          <w:b/>
          <w:lang w:val="es-ES"/>
        </w:rPr>
        <w:t>Nota 3</w:t>
      </w:r>
      <w:r w:rsidR="008B5FA1" w:rsidRPr="00EC460C">
        <w:rPr>
          <w:rFonts w:ascii="Arial" w:hAnsi="Arial" w:cs="Arial"/>
          <w:b/>
          <w:lang w:val="es-ES"/>
        </w:rPr>
        <w:t xml:space="preserve">: </w:t>
      </w:r>
      <w:r w:rsidR="008963A6" w:rsidRPr="00EC460C">
        <w:rPr>
          <w:rFonts w:ascii="Arial" w:hAnsi="Arial" w:cs="Arial"/>
          <w:lang w:val="es-ES"/>
        </w:rPr>
        <w:t>En caso de i</w:t>
      </w:r>
      <w:r w:rsidR="00794340" w:rsidRPr="00EC460C">
        <w:rPr>
          <w:rFonts w:ascii="Arial" w:hAnsi="Arial" w:cs="Arial"/>
          <w:lang w:val="es-ES"/>
        </w:rPr>
        <w:t>mpurezas que cause</w:t>
      </w:r>
      <w:r w:rsidR="008B5FA1" w:rsidRPr="00EC460C">
        <w:rPr>
          <w:rFonts w:ascii="Arial" w:hAnsi="Arial" w:cs="Arial"/>
          <w:lang w:val="es-ES"/>
        </w:rPr>
        <w:t xml:space="preserve">n efecto indebido en el resultado por desviarse considerablemente en tamaño o en peso de las semillas de la muestra analizada (Ejemplo: piedras, grandes cariópsides de cereales, etc.), </w:t>
      </w:r>
      <w:r w:rsidR="00EA59E5" w:rsidRPr="00EC460C">
        <w:rPr>
          <w:rFonts w:ascii="Arial" w:hAnsi="Arial" w:cs="Arial"/>
          <w:lang w:val="es-ES"/>
        </w:rPr>
        <w:t xml:space="preserve">se deberá </w:t>
      </w:r>
      <w:r w:rsidR="008B5FA1" w:rsidRPr="00EC460C">
        <w:rPr>
          <w:rFonts w:ascii="Arial" w:hAnsi="Arial" w:cs="Arial"/>
          <w:lang w:val="es-ES"/>
        </w:rPr>
        <w:t>realizar los cálculos siguiendo el punto 3.6.5 Capitulo 3 de las Reglas ISTA.</w:t>
      </w:r>
    </w:p>
    <w:p w:rsidR="00794340" w:rsidRPr="00EC460C" w:rsidRDefault="00794340" w:rsidP="00054F7F">
      <w:pPr>
        <w:pStyle w:val="Prrafodelista"/>
        <w:tabs>
          <w:tab w:val="left" w:pos="1641"/>
        </w:tabs>
        <w:spacing w:after="0"/>
        <w:ind w:left="-426"/>
        <w:jc w:val="both"/>
        <w:rPr>
          <w:rFonts w:ascii="Arial" w:hAnsi="Arial" w:cs="Arial"/>
          <w:b/>
          <w:lang w:val="es-ES"/>
        </w:rPr>
      </w:pPr>
    </w:p>
    <w:p w:rsidR="000D57F3" w:rsidRPr="00EC460C" w:rsidRDefault="008B5FA1" w:rsidP="00054F7F">
      <w:pPr>
        <w:pStyle w:val="Prrafodelista"/>
        <w:tabs>
          <w:tab w:val="left" w:pos="1641"/>
        </w:tabs>
        <w:ind w:left="-426"/>
        <w:jc w:val="both"/>
        <w:rPr>
          <w:rFonts w:ascii="Arial" w:hAnsi="Arial" w:cs="Arial"/>
          <w:lang w:val="es-ES"/>
        </w:rPr>
      </w:pPr>
      <w:r w:rsidRPr="00EC460C">
        <w:rPr>
          <w:rFonts w:ascii="Arial" w:hAnsi="Arial" w:cs="Arial"/>
          <w:b/>
          <w:lang w:val="es-ES"/>
        </w:rPr>
        <w:t>Not</w:t>
      </w:r>
      <w:r w:rsidR="00C536EC" w:rsidRPr="00EC460C">
        <w:rPr>
          <w:rFonts w:ascii="Arial" w:hAnsi="Arial" w:cs="Arial"/>
          <w:b/>
          <w:lang w:val="es-ES"/>
        </w:rPr>
        <w:t>a 4</w:t>
      </w:r>
      <w:r w:rsidRPr="00EC460C">
        <w:rPr>
          <w:rFonts w:ascii="Arial" w:hAnsi="Arial" w:cs="Arial"/>
          <w:b/>
          <w:lang w:val="es-ES"/>
        </w:rPr>
        <w:t xml:space="preserve">: </w:t>
      </w:r>
      <w:r w:rsidR="000D57F3" w:rsidRPr="00EC460C">
        <w:rPr>
          <w:rFonts w:ascii="Arial" w:hAnsi="Arial" w:cs="Arial"/>
          <w:lang w:val="es-ES"/>
        </w:rPr>
        <w:t>Cuando se trate</w:t>
      </w:r>
      <w:r w:rsidR="000D57F3" w:rsidRPr="00EC460C">
        <w:rPr>
          <w:rFonts w:ascii="Arial" w:hAnsi="Arial" w:cs="Arial"/>
          <w:b/>
          <w:lang w:val="es-ES"/>
        </w:rPr>
        <w:t xml:space="preserve"> </w:t>
      </w:r>
      <w:r w:rsidR="000D57F3" w:rsidRPr="00EC460C">
        <w:rPr>
          <w:rFonts w:ascii="Arial" w:hAnsi="Arial" w:cs="Arial"/>
          <w:lang w:val="es-ES"/>
        </w:rPr>
        <w:t>de semillas tratadas con productos químicos, el analista deberá utilizar Equipos de Protección Individual</w:t>
      </w:r>
      <w:r w:rsidR="006E7F2D" w:rsidRPr="00EC460C">
        <w:rPr>
          <w:rFonts w:ascii="Arial" w:hAnsi="Arial" w:cs="Arial"/>
          <w:lang w:val="es-ES"/>
        </w:rPr>
        <w:t xml:space="preserve"> (EPI) requerido y manipular la muestra de trabajo en la cabina extractora.</w:t>
      </w:r>
      <w:r w:rsidR="000D57F3" w:rsidRPr="00EC460C">
        <w:rPr>
          <w:rFonts w:ascii="Arial" w:hAnsi="Arial" w:cs="Arial"/>
          <w:lang w:val="es-ES"/>
        </w:rPr>
        <w:t xml:space="preserve">  </w:t>
      </w:r>
    </w:p>
    <w:p w:rsidR="008B5FA1" w:rsidRPr="00EC460C" w:rsidRDefault="008B5FA1" w:rsidP="008B5FA1">
      <w:pPr>
        <w:pStyle w:val="Prrafodelista"/>
        <w:tabs>
          <w:tab w:val="left" w:pos="1641"/>
        </w:tabs>
        <w:ind w:left="0"/>
        <w:jc w:val="both"/>
        <w:rPr>
          <w:rFonts w:ascii="Arial" w:hAnsi="Arial" w:cs="Arial"/>
          <w:lang w:val="es-ES"/>
        </w:rPr>
      </w:pPr>
    </w:p>
    <w:p w:rsidR="005863DB" w:rsidRPr="00EC460C" w:rsidRDefault="005863DB" w:rsidP="00054F7F">
      <w:pPr>
        <w:pStyle w:val="Prrafodelista"/>
        <w:numPr>
          <w:ilvl w:val="1"/>
          <w:numId w:val="1"/>
        </w:numPr>
        <w:tabs>
          <w:tab w:val="left" w:pos="1641"/>
        </w:tabs>
        <w:ind w:left="0" w:hanging="426"/>
        <w:rPr>
          <w:rFonts w:ascii="Arial" w:hAnsi="Arial" w:cs="Arial"/>
          <w:b/>
        </w:rPr>
      </w:pPr>
      <w:r w:rsidRPr="00EC460C">
        <w:rPr>
          <w:rFonts w:ascii="Arial" w:hAnsi="Arial" w:cs="Arial"/>
          <w:b/>
        </w:rPr>
        <w:t>Cálculo y expresión de resultados</w:t>
      </w:r>
    </w:p>
    <w:p w:rsidR="007B535C" w:rsidRPr="00EC460C" w:rsidRDefault="007B535C" w:rsidP="00DC7023">
      <w:pPr>
        <w:pStyle w:val="Prrafodelista"/>
        <w:tabs>
          <w:tab w:val="left" w:pos="1641"/>
        </w:tabs>
        <w:spacing w:after="0"/>
        <w:ind w:left="1125"/>
        <w:rPr>
          <w:rFonts w:ascii="Arial" w:hAnsi="Arial" w:cs="Arial"/>
          <w:b/>
        </w:rPr>
      </w:pPr>
    </w:p>
    <w:p w:rsidR="00EA59E5" w:rsidRPr="00EC460C" w:rsidRDefault="00396D05" w:rsidP="00A256CD">
      <w:pPr>
        <w:tabs>
          <w:tab w:val="left" w:pos="709"/>
        </w:tabs>
        <w:spacing w:after="0"/>
        <w:ind w:hanging="426"/>
        <w:jc w:val="both"/>
        <w:rPr>
          <w:rFonts w:ascii="Arial" w:hAnsi="Arial" w:cs="Arial"/>
          <w:lang w:val="es-ES"/>
        </w:rPr>
      </w:pPr>
      <w:r w:rsidRPr="00EC460C">
        <w:rPr>
          <w:rFonts w:ascii="Arial" w:hAnsi="Arial" w:cs="Arial"/>
          <w:lang w:val="es-ES"/>
        </w:rPr>
        <w:t xml:space="preserve">En el </w:t>
      </w:r>
      <w:r w:rsidR="00874262" w:rsidRPr="00EC460C">
        <w:rPr>
          <w:rFonts w:ascii="Arial" w:hAnsi="Arial" w:cs="Arial"/>
          <w:lang w:val="es-ES"/>
        </w:rPr>
        <w:t>BI</w:t>
      </w:r>
      <w:r w:rsidR="008963A6" w:rsidRPr="00EC460C">
        <w:rPr>
          <w:rFonts w:ascii="Arial" w:hAnsi="Arial" w:cs="Arial"/>
          <w:lang w:val="es-ES"/>
        </w:rPr>
        <w:t>,</w:t>
      </w:r>
      <w:r w:rsidR="00EA59E5" w:rsidRPr="00EC460C">
        <w:rPr>
          <w:rFonts w:ascii="Arial" w:hAnsi="Arial" w:cs="Arial"/>
          <w:lang w:val="es-ES"/>
        </w:rPr>
        <w:t xml:space="preserve"> el</w:t>
      </w:r>
      <w:r w:rsidR="006E7F2D" w:rsidRPr="00EC460C">
        <w:rPr>
          <w:rFonts w:ascii="Arial" w:hAnsi="Arial" w:cs="Arial"/>
          <w:lang w:val="es-ES"/>
        </w:rPr>
        <w:t xml:space="preserve">/la </w:t>
      </w:r>
      <w:r w:rsidR="00EA59E5" w:rsidRPr="00EC460C">
        <w:rPr>
          <w:rFonts w:ascii="Arial" w:hAnsi="Arial" w:cs="Arial"/>
          <w:lang w:val="es-ES"/>
        </w:rPr>
        <w:t>TDLSyCV deberá:</w:t>
      </w:r>
    </w:p>
    <w:p w:rsidR="00A256CD" w:rsidRPr="00EC460C" w:rsidRDefault="00A256CD" w:rsidP="00A256CD">
      <w:pPr>
        <w:tabs>
          <w:tab w:val="left" w:pos="709"/>
        </w:tabs>
        <w:spacing w:after="0"/>
        <w:ind w:hanging="426"/>
        <w:jc w:val="both"/>
        <w:rPr>
          <w:rFonts w:ascii="Arial" w:hAnsi="Arial" w:cs="Arial"/>
          <w:lang w:val="es-ES"/>
        </w:rPr>
      </w:pPr>
    </w:p>
    <w:p w:rsidR="00EA59E5" w:rsidRPr="00EC460C" w:rsidRDefault="00EA59E5" w:rsidP="00A256CD">
      <w:pPr>
        <w:pStyle w:val="Prrafodelista"/>
        <w:numPr>
          <w:ilvl w:val="0"/>
          <w:numId w:val="9"/>
        </w:numPr>
        <w:tabs>
          <w:tab w:val="left" w:pos="1641"/>
        </w:tabs>
        <w:spacing w:after="0"/>
        <w:ind w:left="284" w:hanging="426"/>
        <w:jc w:val="both"/>
        <w:rPr>
          <w:rFonts w:ascii="Arial" w:hAnsi="Arial" w:cs="Arial"/>
        </w:rPr>
      </w:pPr>
      <w:r w:rsidRPr="00EC460C">
        <w:rPr>
          <w:rFonts w:ascii="Arial" w:hAnsi="Arial" w:cs="Arial"/>
        </w:rPr>
        <w:t>Registrar el nombre científico de la semil</w:t>
      </w:r>
      <w:r w:rsidR="008963A6" w:rsidRPr="00EC460C">
        <w:rPr>
          <w:rFonts w:ascii="Arial" w:hAnsi="Arial" w:cs="Arial"/>
        </w:rPr>
        <w:t>la pura de acuerdo a la Tabla 2C</w:t>
      </w:r>
      <w:r w:rsidRPr="00EC460C">
        <w:rPr>
          <w:rFonts w:ascii="Arial" w:hAnsi="Arial" w:cs="Arial"/>
        </w:rPr>
        <w:t xml:space="preserve"> del Cap. 2 de las Reglas ISTA vigente.</w:t>
      </w:r>
    </w:p>
    <w:p w:rsidR="001F4990" w:rsidRPr="00EC460C" w:rsidRDefault="001F4990" w:rsidP="00A256CD">
      <w:pPr>
        <w:pStyle w:val="Prrafodelista"/>
        <w:tabs>
          <w:tab w:val="left" w:pos="1641"/>
        </w:tabs>
        <w:spacing w:after="0"/>
        <w:ind w:left="786"/>
        <w:jc w:val="both"/>
        <w:rPr>
          <w:rFonts w:ascii="Arial" w:hAnsi="Arial" w:cs="Arial"/>
        </w:rPr>
      </w:pPr>
    </w:p>
    <w:p w:rsidR="001F4990" w:rsidRPr="00EC460C" w:rsidRDefault="00EA59E5" w:rsidP="00A256CD">
      <w:pPr>
        <w:pStyle w:val="Prrafodelista"/>
        <w:numPr>
          <w:ilvl w:val="0"/>
          <w:numId w:val="9"/>
        </w:numPr>
        <w:tabs>
          <w:tab w:val="left" w:pos="1641"/>
        </w:tabs>
        <w:spacing w:after="0"/>
        <w:ind w:left="284" w:hanging="426"/>
        <w:jc w:val="both"/>
        <w:rPr>
          <w:rFonts w:ascii="Arial" w:hAnsi="Arial" w:cs="Arial"/>
        </w:rPr>
      </w:pPr>
      <w:r w:rsidRPr="00EC460C">
        <w:rPr>
          <w:rFonts w:ascii="Arial" w:hAnsi="Arial" w:cs="Arial"/>
        </w:rPr>
        <w:lastRenderedPageBreak/>
        <w:t>Sumar el peso de las fracciones de SP, MI y OS para obtener el peso final (PF) y comparar este resultado con el peso inicial</w:t>
      </w:r>
      <w:r w:rsidR="00461BD7" w:rsidRPr="00EC460C">
        <w:rPr>
          <w:rFonts w:ascii="Arial" w:hAnsi="Arial" w:cs="Arial"/>
        </w:rPr>
        <w:t xml:space="preserve"> (PI)</w:t>
      </w:r>
      <w:r w:rsidRPr="00EC460C">
        <w:rPr>
          <w:rFonts w:ascii="Arial" w:hAnsi="Arial" w:cs="Arial"/>
        </w:rPr>
        <w:t xml:space="preserve"> de la muestra de trabajo obtenido</w:t>
      </w:r>
      <w:r w:rsidR="00E4522F" w:rsidRPr="00EC460C">
        <w:rPr>
          <w:rFonts w:ascii="Arial" w:hAnsi="Arial" w:cs="Arial"/>
        </w:rPr>
        <w:t xml:space="preserve"> en el punto 5.2.1</w:t>
      </w:r>
      <w:r w:rsidRPr="00EC460C">
        <w:rPr>
          <w:rFonts w:ascii="Arial" w:hAnsi="Arial" w:cs="Arial"/>
        </w:rPr>
        <w:t>, sigu</w:t>
      </w:r>
      <w:r w:rsidR="00461BD7" w:rsidRPr="00EC460C">
        <w:rPr>
          <w:rFonts w:ascii="Arial" w:hAnsi="Arial" w:cs="Arial"/>
        </w:rPr>
        <w:t xml:space="preserve">iendo la fórmula: D(%)= </w:t>
      </w:r>
      <w:r w:rsidR="00EE02D8" w:rsidRPr="00EC460C">
        <w:rPr>
          <w:rFonts w:ascii="Arial" w:hAnsi="Arial" w:cs="Arial"/>
        </w:rPr>
        <w:t>Dx1</w:t>
      </w:r>
      <w:r w:rsidR="00E4522F" w:rsidRPr="00EC460C">
        <w:rPr>
          <w:rFonts w:ascii="Arial" w:hAnsi="Arial" w:cs="Arial"/>
        </w:rPr>
        <w:t>00/PI</w:t>
      </w:r>
      <w:r w:rsidRPr="00EC460C">
        <w:rPr>
          <w:rFonts w:ascii="Arial" w:hAnsi="Arial" w:cs="Arial"/>
        </w:rPr>
        <w:t>. Si esta diferencia es mayor a 5%</w:t>
      </w:r>
      <w:r w:rsidR="00461BD7" w:rsidRPr="00EC460C">
        <w:rPr>
          <w:rFonts w:ascii="Arial" w:hAnsi="Arial" w:cs="Arial"/>
        </w:rPr>
        <w:t xml:space="preserve"> con respecto al peso inicial</w:t>
      </w:r>
      <w:r w:rsidRPr="00EC460C">
        <w:rPr>
          <w:rFonts w:ascii="Arial" w:hAnsi="Arial" w:cs="Arial"/>
        </w:rPr>
        <w:t xml:space="preserve">, </w:t>
      </w:r>
      <w:r w:rsidR="008963A6" w:rsidRPr="00EC460C">
        <w:rPr>
          <w:rFonts w:ascii="Arial" w:hAnsi="Arial" w:cs="Arial"/>
        </w:rPr>
        <w:t xml:space="preserve">se deberá </w:t>
      </w:r>
      <w:r w:rsidRPr="00EC460C">
        <w:rPr>
          <w:rFonts w:ascii="Arial" w:hAnsi="Arial" w:cs="Arial"/>
        </w:rPr>
        <w:t>repetir todo el análisis.</w:t>
      </w:r>
    </w:p>
    <w:p w:rsidR="001F4990" w:rsidRPr="00EC460C" w:rsidRDefault="001F4990" w:rsidP="00A256CD">
      <w:pPr>
        <w:pStyle w:val="Prrafodelista"/>
        <w:spacing w:after="0"/>
        <w:rPr>
          <w:rFonts w:ascii="Arial" w:hAnsi="Arial" w:cs="Arial"/>
        </w:rPr>
      </w:pPr>
    </w:p>
    <w:p w:rsidR="00EA59E5" w:rsidRPr="00EC460C" w:rsidRDefault="00EA59E5" w:rsidP="00A256CD">
      <w:pPr>
        <w:pStyle w:val="Prrafodelista"/>
        <w:numPr>
          <w:ilvl w:val="0"/>
          <w:numId w:val="9"/>
        </w:numPr>
        <w:tabs>
          <w:tab w:val="left" w:pos="1641"/>
        </w:tabs>
        <w:spacing w:after="0"/>
        <w:ind w:left="284" w:hanging="426"/>
        <w:jc w:val="both"/>
        <w:rPr>
          <w:rFonts w:ascii="Arial" w:hAnsi="Arial" w:cs="Arial"/>
        </w:rPr>
      </w:pPr>
      <w:r w:rsidRPr="00EC460C">
        <w:rPr>
          <w:rFonts w:ascii="Arial" w:hAnsi="Arial" w:cs="Arial"/>
        </w:rPr>
        <w:t>En caso que el análisis este dentro de la tolerancia, expresar en porcentaje con una cifra decimal cada uno de los componentes siguiendo las fórmulas:</w:t>
      </w:r>
    </w:p>
    <w:p w:rsidR="00EA59E5" w:rsidRPr="00EC460C" w:rsidRDefault="00461BD7" w:rsidP="00A256CD">
      <w:pPr>
        <w:pStyle w:val="Prrafodelista"/>
        <w:tabs>
          <w:tab w:val="left" w:pos="1641"/>
        </w:tabs>
        <w:spacing w:after="0"/>
        <w:ind w:left="786" w:hanging="502"/>
        <w:jc w:val="both"/>
        <w:rPr>
          <w:rFonts w:ascii="Arial" w:hAnsi="Arial" w:cs="Arial"/>
        </w:rPr>
      </w:pPr>
      <w:r w:rsidRPr="00EC460C">
        <w:rPr>
          <w:rFonts w:ascii="Arial" w:hAnsi="Arial" w:cs="Arial"/>
        </w:rPr>
        <w:t>SP(%)= SPx100/PF</w:t>
      </w:r>
    </w:p>
    <w:p w:rsidR="00EA59E5" w:rsidRPr="00EC460C" w:rsidRDefault="00EA59E5" w:rsidP="00A256CD">
      <w:pPr>
        <w:pStyle w:val="Prrafodelista"/>
        <w:tabs>
          <w:tab w:val="left" w:pos="1641"/>
        </w:tabs>
        <w:spacing w:after="0"/>
        <w:ind w:left="786" w:hanging="502"/>
        <w:jc w:val="both"/>
        <w:rPr>
          <w:rFonts w:ascii="Arial" w:hAnsi="Arial" w:cs="Arial"/>
        </w:rPr>
      </w:pPr>
      <w:r w:rsidRPr="00EC460C">
        <w:rPr>
          <w:rFonts w:ascii="Arial" w:hAnsi="Arial" w:cs="Arial"/>
        </w:rPr>
        <w:t>MI(%) = MIx100/PF</w:t>
      </w:r>
    </w:p>
    <w:p w:rsidR="00EA59E5" w:rsidRPr="00EC460C" w:rsidRDefault="00EA59E5" w:rsidP="00A256CD">
      <w:pPr>
        <w:pStyle w:val="Prrafodelista"/>
        <w:tabs>
          <w:tab w:val="left" w:pos="1641"/>
        </w:tabs>
        <w:spacing w:after="0"/>
        <w:ind w:left="786" w:hanging="502"/>
        <w:jc w:val="both"/>
        <w:rPr>
          <w:rFonts w:ascii="Arial" w:hAnsi="Arial" w:cs="Arial"/>
        </w:rPr>
      </w:pPr>
      <w:r w:rsidRPr="00EC460C">
        <w:rPr>
          <w:rFonts w:ascii="Arial" w:hAnsi="Arial" w:cs="Arial"/>
        </w:rPr>
        <w:t>OS(%)= OSx100/PF</w:t>
      </w:r>
    </w:p>
    <w:p w:rsidR="001F4990" w:rsidRPr="00EC460C" w:rsidRDefault="001F4990" w:rsidP="00A256CD">
      <w:pPr>
        <w:pStyle w:val="Prrafodelista"/>
        <w:tabs>
          <w:tab w:val="left" w:pos="1641"/>
        </w:tabs>
        <w:spacing w:after="0"/>
        <w:ind w:left="786"/>
        <w:jc w:val="both"/>
        <w:rPr>
          <w:rFonts w:ascii="Arial" w:hAnsi="Arial" w:cs="Arial"/>
        </w:rPr>
      </w:pPr>
    </w:p>
    <w:p w:rsidR="00C17E18" w:rsidRPr="00EC460C" w:rsidRDefault="00332C3B" w:rsidP="00A256CD">
      <w:pPr>
        <w:pStyle w:val="Prrafodelista"/>
        <w:numPr>
          <w:ilvl w:val="0"/>
          <w:numId w:val="9"/>
        </w:numPr>
        <w:tabs>
          <w:tab w:val="left" w:pos="1641"/>
        </w:tabs>
        <w:spacing w:after="0"/>
        <w:ind w:left="284" w:hanging="426"/>
        <w:jc w:val="both"/>
        <w:rPr>
          <w:rFonts w:ascii="Arial" w:hAnsi="Arial" w:cs="Arial"/>
        </w:rPr>
      </w:pPr>
      <w:r w:rsidRPr="00EC460C">
        <w:rPr>
          <w:rFonts w:ascii="Arial" w:hAnsi="Arial" w:cs="Arial"/>
        </w:rPr>
        <w:t>R</w:t>
      </w:r>
      <w:r w:rsidR="00C536EC" w:rsidRPr="00EC460C">
        <w:rPr>
          <w:rFonts w:ascii="Arial" w:hAnsi="Arial" w:cs="Arial"/>
        </w:rPr>
        <w:t>ealizar el redondeo del porcentaje de las fracciones calculadas a una sola cifra decimal (décimas), seguir los parámetros de redondeo de matemática simple, es decir, para redondear un número decimal se deberá considerar la cifra del siguiente número. Si se tiene que redondear a las décimas se tendrá en cuenta la cifra de las centésimas, si esta cifra es menor que 5 (1, 2, 3, 4) se redondea con la cifra de la décima sin cambio, pero si esta cifra es 5 o mayor (5, 6, 7, 8, 9) se redondea sumando 1 unidad a la décima.</w:t>
      </w:r>
    </w:p>
    <w:p w:rsidR="000D3823" w:rsidRPr="00EC460C" w:rsidRDefault="000D3823" w:rsidP="00D353FA">
      <w:pPr>
        <w:suppressAutoHyphens/>
        <w:spacing w:after="120" w:line="240" w:lineRule="auto"/>
        <w:ind w:left="851"/>
        <w:rPr>
          <w:rFonts w:ascii="Arial" w:eastAsia="Times New Roman" w:hAnsi="Arial" w:cs="Arial"/>
          <w:b/>
          <w:lang w:val="es-ES" w:eastAsia="ar-SA"/>
        </w:rPr>
      </w:pPr>
    </w:p>
    <w:p w:rsidR="00C536EC" w:rsidRPr="00EC460C" w:rsidRDefault="00C536EC" w:rsidP="00D353FA">
      <w:pPr>
        <w:suppressAutoHyphens/>
        <w:spacing w:after="120" w:line="240" w:lineRule="auto"/>
        <w:ind w:left="851"/>
        <w:rPr>
          <w:rFonts w:ascii="Arial" w:eastAsia="Times New Roman" w:hAnsi="Arial" w:cs="Arial"/>
          <w:b/>
          <w:lang w:val="es-ES" w:eastAsia="ar-SA"/>
        </w:rPr>
      </w:pPr>
      <w:r w:rsidRPr="00EC460C">
        <w:rPr>
          <w:rFonts w:ascii="Arial" w:eastAsia="Times New Roman" w:hAnsi="Arial" w:cs="Arial"/>
          <w:b/>
          <w:lang w:val="es-ES" w:eastAsia="ar-SA"/>
        </w:rPr>
        <w:t>Ejemplos:</w:t>
      </w:r>
    </w:p>
    <w:p w:rsidR="00C536EC" w:rsidRPr="00EC460C" w:rsidRDefault="00513D10" w:rsidP="00C536EC">
      <w:pPr>
        <w:suppressAutoHyphens/>
        <w:spacing w:after="120" w:line="240" w:lineRule="auto"/>
        <w:ind w:left="283"/>
        <w:rPr>
          <w:rFonts w:ascii="Arial" w:eastAsia="Times New Roman" w:hAnsi="Arial" w:cs="Arial"/>
          <w:b/>
          <w:lang w:val="es-ES" w:eastAsia="ar-SA"/>
        </w:rPr>
      </w:pPr>
      <w:r w:rsidRPr="00EC460C">
        <w:rPr>
          <w:rFonts w:ascii="Times New Roman" w:eastAsia="Times New Roman" w:hAnsi="Times New Roman" w:cs="Times New Roman"/>
          <w:noProof/>
          <w:lang w:val="en-US"/>
        </w:rPr>
        <mc:AlternateContent>
          <mc:Choice Requires="wps">
            <w:drawing>
              <wp:anchor distT="0" distB="0" distL="114300" distR="114300" simplePos="0" relativeHeight="251662336" behindDoc="0" locked="0" layoutInCell="1" allowOverlap="1" wp14:anchorId="57B66497" wp14:editId="0B3DD91D">
                <wp:simplePos x="0" y="0"/>
                <wp:positionH relativeFrom="column">
                  <wp:posOffset>518795</wp:posOffset>
                </wp:positionH>
                <wp:positionV relativeFrom="paragraph">
                  <wp:posOffset>216535</wp:posOffset>
                </wp:positionV>
                <wp:extent cx="3044190" cy="295275"/>
                <wp:effectExtent l="0" t="0" r="22860" b="2857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295275"/>
                        </a:xfrm>
                        <a:prstGeom prst="rect">
                          <a:avLst/>
                        </a:prstGeom>
                        <a:solidFill>
                          <a:srgbClr val="FFFFFF"/>
                        </a:solidFill>
                        <a:ln w="9525">
                          <a:solidFill>
                            <a:srgbClr val="FFFFFF"/>
                          </a:solidFill>
                          <a:miter lim="800000"/>
                          <a:headEnd/>
                          <a:tailEnd/>
                        </a:ln>
                      </wps:spPr>
                      <wps:txbx>
                        <w:txbxContent>
                          <w:p w:rsidR="00C536EC" w:rsidRPr="00D353FA" w:rsidRDefault="00C536EC" w:rsidP="00C536EC">
                            <w:pPr>
                              <w:rPr>
                                <w:rFonts w:ascii="Arial" w:hAnsi="Arial" w:cs="Arial"/>
                                <w:sz w:val="24"/>
                                <w:szCs w:val="24"/>
                              </w:rPr>
                            </w:pPr>
                            <w:r w:rsidRPr="00D353FA">
                              <w:rPr>
                                <w:rFonts w:ascii="Arial" w:hAnsi="Arial" w:cs="Arial"/>
                                <w:sz w:val="24"/>
                                <w:szCs w:val="24"/>
                              </w:rPr>
                              <w:t>Se mantiene el valor de la décima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B66497" id="_x0000_t202" coordsize="21600,21600" o:spt="202" path="m,l,21600r21600,l21600,xe">
                <v:stroke joinstyle="miter"/>
                <v:path gradientshapeok="t" o:connecttype="rect"/>
              </v:shapetype>
              <v:shape id="Cuadro de texto 33" o:spid="_x0000_s1026" type="#_x0000_t202" style="position:absolute;left:0;text-align:left;margin-left:40.85pt;margin-top:17.05pt;width:239.7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" strokecolor="white">
                <v:textbox>
                  <w:txbxContent>
                    <w:p w:rsidR="00C536EC" w:rsidRPr="00D353FA" w:rsidRDefault="00C536EC" w:rsidP="00C536EC">
                      <w:pPr>
                        <w:rPr>
                          <w:rFonts w:ascii="Arial" w:hAnsi="Arial" w:cs="Arial"/>
                          <w:sz w:val="24"/>
                          <w:szCs w:val="24"/>
                        </w:rPr>
                      </w:pPr>
                      <w:r w:rsidRPr="00D353FA">
                        <w:rPr>
                          <w:rFonts w:ascii="Arial" w:hAnsi="Arial" w:cs="Arial"/>
                          <w:sz w:val="24"/>
                          <w:szCs w:val="24"/>
                        </w:rPr>
                        <w:t>Se mantiene el valor de la décima</w:t>
                      </w:r>
                    </w:p>
                  </w:txbxContent>
                </v:textbox>
              </v:shape>
            </w:pict>
          </mc:Fallback>
        </mc:AlternateContent>
      </w:r>
    </w:p>
    <w:p w:rsidR="000D3823" w:rsidRPr="00EC460C" w:rsidRDefault="000D3823" w:rsidP="00054F7F">
      <w:pPr>
        <w:suppressAutoHyphens/>
        <w:spacing w:after="120" w:line="240" w:lineRule="auto"/>
        <w:rPr>
          <w:rFonts w:ascii="Arial" w:eastAsia="Times New Roman" w:hAnsi="Arial" w:cs="Arial"/>
          <w:b/>
          <w:lang w:val="es-ES" w:eastAsia="ar-SA"/>
        </w:rPr>
      </w:pPr>
    </w:p>
    <w:p w:rsidR="00C536EC" w:rsidRPr="00EC460C" w:rsidRDefault="00C536EC" w:rsidP="00054F7F">
      <w:pPr>
        <w:suppressAutoHyphens/>
        <w:spacing w:after="120" w:line="240" w:lineRule="auto"/>
        <w:rPr>
          <w:rFonts w:ascii="Arial" w:eastAsia="Times New Roman" w:hAnsi="Arial" w:cs="Arial"/>
          <w:b/>
          <w:lang w:val="es-ES" w:eastAsia="ar-SA"/>
        </w:rPr>
      </w:pPr>
    </w:p>
    <w:p w:rsidR="00C536EC" w:rsidRPr="00EC460C" w:rsidRDefault="00513D10" w:rsidP="00C536EC">
      <w:pPr>
        <w:suppressAutoHyphens/>
        <w:spacing w:after="120" w:line="240" w:lineRule="auto"/>
        <w:ind w:left="1418"/>
        <w:rPr>
          <w:rFonts w:ascii="Arial" w:eastAsia="Times New Roman" w:hAnsi="Arial" w:cs="Arial"/>
          <w:lang w:eastAsia="ar-SA"/>
        </w:rPr>
      </w:pPr>
      <w:r w:rsidRPr="00EC460C">
        <w:rPr>
          <w:rFonts w:ascii="Times New Roman" w:eastAsia="Times New Roman" w:hAnsi="Times New Roman" w:cs="Times New Roman"/>
          <w:noProof/>
          <w:lang w:val="en-US"/>
        </w:rPr>
        <mc:AlternateContent>
          <mc:Choice Requires="wps">
            <w:drawing>
              <wp:anchor distT="0" distB="0" distL="114299" distR="114299" simplePos="0" relativeHeight="251660288" behindDoc="0" locked="0" layoutInCell="1" allowOverlap="1">
                <wp:simplePos x="0" y="0"/>
                <wp:positionH relativeFrom="column">
                  <wp:posOffset>1367789</wp:posOffset>
                </wp:positionH>
                <wp:positionV relativeFrom="paragraph">
                  <wp:posOffset>221615</wp:posOffset>
                </wp:positionV>
                <wp:extent cx="0" cy="183515"/>
                <wp:effectExtent l="76200" t="0" r="57150" b="64135"/>
                <wp:wrapNone/>
                <wp:docPr id="31" name="Conector recto de flech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CA270" id="Conector recto de flecha 31" o:spid="_x0000_s1026" type="#_x0000_t32" style="position:absolute;margin-left:107.7pt;margin-top:17.45pt;width:0;height:14.4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">
                <v:stroke endarrow="block"/>
              </v:shape>
            </w:pict>
          </mc:Fallback>
        </mc:AlternateContent>
      </w:r>
      <w:r w:rsidR="00C536EC" w:rsidRPr="00EC460C">
        <w:rPr>
          <w:rFonts w:ascii="Arial" w:eastAsia="Times New Roman" w:hAnsi="Arial" w:cs="Arial"/>
          <w:b/>
          <w:lang w:val="es-ES" w:eastAsia="ar-SA"/>
        </w:rPr>
        <w:t>91,1</w:t>
      </w:r>
      <w:r w:rsidR="00C536EC" w:rsidRPr="00EC460C">
        <w:rPr>
          <w:rFonts w:ascii="Arial" w:eastAsia="Times New Roman" w:hAnsi="Arial" w:cs="Arial"/>
          <w:b/>
          <w:color w:val="FF0000"/>
          <w:lang w:val="es-ES" w:eastAsia="ar-SA"/>
        </w:rPr>
        <w:t>4</w:t>
      </w:r>
      <w:r w:rsidR="00C536EC" w:rsidRPr="00EC460C">
        <w:rPr>
          <w:rFonts w:ascii="Arial" w:eastAsia="Times New Roman" w:hAnsi="Arial" w:cs="Arial"/>
          <w:b/>
          <w:lang w:val="es-ES" w:eastAsia="ar-SA"/>
        </w:rPr>
        <w:t>5=91,1</w:t>
      </w:r>
    </w:p>
    <w:p w:rsidR="00C536EC" w:rsidRPr="00EC460C" w:rsidRDefault="00513D10" w:rsidP="00C536EC">
      <w:pPr>
        <w:spacing w:after="0" w:line="240" w:lineRule="auto"/>
        <w:ind w:left="1418"/>
        <w:jc w:val="both"/>
        <w:rPr>
          <w:rFonts w:ascii="Arial" w:eastAsia="Times New Roman" w:hAnsi="Arial" w:cs="Arial"/>
          <w:lang w:val="es-ES" w:eastAsia="ar-SA"/>
        </w:rPr>
      </w:pPr>
      <w:r w:rsidRPr="00EC460C">
        <w:rPr>
          <w:rFonts w:ascii="Times New Roman" w:eastAsia="Times New Roman" w:hAnsi="Times New Roman" w:cs="Times New Roman"/>
          <w:noProof/>
          <w:lang w:val="en-US"/>
        </w:rPr>
        <mc:AlternateContent>
          <mc:Choice Requires="wps">
            <w:drawing>
              <wp:anchor distT="0" distB="0" distL="114300" distR="114300" simplePos="0" relativeHeight="251659264" behindDoc="0" locked="0" layoutInCell="1" allowOverlap="1">
                <wp:simplePos x="0" y="0"/>
                <wp:positionH relativeFrom="column">
                  <wp:posOffset>874395</wp:posOffset>
                </wp:positionH>
                <wp:positionV relativeFrom="paragraph">
                  <wp:posOffset>142875</wp:posOffset>
                </wp:positionV>
                <wp:extent cx="1207770" cy="375920"/>
                <wp:effectExtent l="0" t="0" r="11430" b="24765"/>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375920"/>
                        </a:xfrm>
                        <a:prstGeom prst="rect">
                          <a:avLst/>
                        </a:prstGeom>
                        <a:solidFill>
                          <a:srgbClr val="FFFFFF"/>
                        </a:solidFill>
                        <a:ln w="9525">
                          <a:solidFill>
                            <a:srgbClr val="FFFFFF"/>
                          </a:solidFill>
                          <a:miter lim="800000"/>
                          <a:headEnd/>
                          <a:tailEnd/>
                        </a:ln>
                      </wps:spPr>
                      <wps:txbx>
                        <w:txbxContent>
                          <w:p w:rsidR="00C536EC" w:rsidRPr="00247EBC" w:rsidRDefault="00C536EC" w:rsidP="00C536EC">
                            <w:pPr>
                              <w:rPr>
                                <w:rFonts w:ascii="Arial" w:hAnsi="Arial" w:cs="Arial"/>
                              </w:rPr>
                            </w:pPr>
                            <w:r w:rsidRPr="00B06D6F">
                              <w:rPr>
                                <w:rFonts w:ascii="Arial" w:hAnsi="Arial" w:cs="Arial"/>
                              </w:rPr>
                              <w:t>C</w:t>
                            </w:r>
                            <w:r w:rsidRPr="00247EBC">
                              <w:rPr>
                                <w:rFonts w:ascii="Arial" w:hAnsi="Arial" w:cs="Arial"/>
                              </w:rPr>
                              <w:t>entésima</w:t>
                            </w:r>
                            <w:r>
                              <w:rPr>
                                <w:rFonts w:ascii="Arial" w:hAnsi="Arial" w:cs="Arial"/>
                              </w:rPr>
                              <w:t>&lt; 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uadro de texto 30" o:spid="_x0000_s1027" type="#_x0000_t202" style="position:absolute;left:0;text-align:left;margin-left:68.85pt;margin-top:11.25pt;width:95.1pt;height:29.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" strokecolor="white">
                <v:textbox style="mso-fit-shape-to-text:t">
                  <w:txbxContent>
                    <w:p w:rsidR="00C536EC" w:rsidRPr="00247EBC" w:rsidRDefault="00C536EC" w:rsidP="00C536EC">
                      <w:pPr>
                        <w:rPr>
                          <w:rFonts w:ascii="Arial" w:hAnsi="Arial" w:cs="Arial"/>
                        </w:rPr>
                      </w:pPr>
                      <w:r w:rsidRPr="00B06D6F">
                        <w:rPr>
                          <w:rFonts w:ascii="Arial" w:hAnsi="Arial" w:cs="Arial"/>
                        </w:rPr>
                        <w:t>C</w:t>
                      </w:r>
                      <w:r w:rsidRPr="00247EBC">
                        <w:rPr>
                          <w:rFonts w:ascii="Arial" w:hAnsi="Arial" w:cs="Arial"/>
                        </w:rPr>
                        <w:t>entésima</w:t>
                      </w:r>
                      <w:r>
                        <w:rPr>
                          <w:rFonts w:ascii="Arial" w:hAnsi="Arial" w:cs="Arial"/>
                        </w:rPr>
                        <w:t>&lt; 5</w:t>
                      </w:r>
                    </w:p>
                  </w:txbxContent>
                </v:textbox>
              </v:shape>
            </w:pict>
          </mc:Fallback>
        </mc:AlternateContent>
      </w:r>
    </w:p>
    <w:p w:rsidR="00C536EC" w:rsidRPr="00EC460C" w:rsidRDefault="00C536EC" w:rsidP="00C536EC">
      <w:pPr>
        <w:spacing w:after="0" w:line="240" w:lineRule="auto"/>
        <w:ind w:left="1418"/>
        <w:jc w:val="both"/>
        <w:rPr>
          <w:rFonts w:ascii="Arial" w:eastAsia="Times New Roman" w:hAnsi="Arial" w:cs="Arial"/>
          <w:lang w:val="es-ES" w:eastAsia="ar-SA"/>
        </w:rPr>
      </w:pPr>
    </w:p>
    <w:p w:rsidR="00C536EC" w:rsidRPr="00EC460C" w:rsidRDefault="009127CC" w:rsidP="00C536EC">
      <w:pPr>
        <w:spacing w:after="0" w:line="240" w:lineRule="auto"/>
        <w:jc w:val="both"/>
        <w:rPr>
          <w:rFonts w:ascii="Arial" w:eastAsia="Times New Roman" w:hAnsi="Arial" w:cs="Arial"/>
          <w:vertAlign w:val="subscript"/>
          <w:lang w:val="es-ES" w:eastAsia="ar-SA"/>
        </w:rPr>
      </w:pPr>
      <w:r w:rsidRPr="00EC460C">
        <w:rPr>
          <w:rFonts w:ascii="Times New Roman" w:eastAsia="Times New Roman" w:hAnsi="Times New Roman" w:cs="Times New Roman"/>
          <w:noProof/>
          <w:lang w:val="en-US"/>
        </w:rPr>
        <mc:AlternateContent>
          <mc:Choice Requires="wps">
            <w:drawing>
              <wp:anchor distT="0" distB="0" distL="114300" distR="114300" simplePos="0" relativeHeight="251665408" behindDoc="0" locked="0" layoutInCell="1" allowOverlap="1" wp14:anchorId="14244D86" wp14:editId="4FBEB9D0">
                <wp:simplePos x="0" y="0"/>
                <wp:positionH relativeFrom="column">
                  <wp:posOffset>1057275</wp:posOffset>
                </wp:positionH>
                <wp:positionV relativeFrom="paragraph">
                  <wp:posOffset>50800</wp:posOffset>
                </wp:positionV>
                <wp:extent cx="2657475" cy="393700"/>
                <wp:effectExtent l="0" t="0" r="28575" b="2540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393700"/>
                        </a:xfrm>
                        <a:prstGeom prst="rect">
                          <a:avLst/>
                        </a:prstGeom>
                        <a:solidFill>
                          <a:srgbClr val="FFFFFF"/>
                        </a:solidFill>
                        <a:ln w="9525">
                          <a:solidFill>
                            <a:srgbClr val="FFFFFF"/>
                          </a:solidFill>
                          <a:miter lim="800000"/>
                          <a:headEnd/>
                          <a:tailEnd/>
                        </a:ln>
                      </wps:spPr>
                      <wps:txbx>
                        <w:txbxContent>
                          <w:p w:rsidR="00C536EC" w:rsidRPr="00671F18" w:rsidRDefault="00C536EC" w:rsidP="00C536EC">
                            <w:pPr>
                              <w:rPr>
                                <w:rFonts w:ascii="Arial" w:hAnsi="Arial" w:cs="Arial"/>
                              </w:rPr>
                            </w:pPr>
                            <w:r w:rsidRPr="00671F18">
                              <w:rPr>
                                <w:rFonts w:ascii="Arial" w:hAnsi="Arial" w:cs="Arial"/>
                              </w:rPr>
                              <w:t>Se aumenta</w:t>
                            </w:r>
                            <w:r w:rsidR="005B6117" w:rsidRPr="00671F18">
                              <w:rPr>
                                <w:rFonts w:ascii="Arial" w:hAnsi="Arial" w:cs="Arial"/>
                              </w:rPr>
                              <w:t xml:space="preserve"> </w:t>
                            </w:r>
                            <w:r w:rsidR="00671F18">
                              <w:rPr>
                                <w:rFonts w:ascii="Arial" w:hAnsi="Arial" w:cs="Arial"/>
                              </w:rPr>
                              <w:t xml:space="preserve">1 unidad a </w:t>
                            </w:r>
                            <w:r w:rsidRPr="00671F18">
                              <w:rPr>
                                <w:rFonts w:ascii="Arial" w:hAnsi="Arial" w:cs="Arial"/>
                              </w:rPr>
                              <w:t>la décima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244D86" id="Cuadro de texto 29" o:spid="_x0000_s1028" type="#_x0000_t202" style="position:absolute;left:0;text-align:left;margin-left:83.25pt;margin-top:4pt;width:209.25pt;height: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" strokecolor="white">
                <v:textbox>
                  <w:txbxContent>
                    <w:p w:rsidR="00C536EC" w:rsidRPr="00671F18" w:rsidRDefault="00C536EC" w:rsidP="00C536EC">
                      <w:pPr>
                        <w:rPr>
                          <w:rFonts w:ascii="Arial" w:hAnsi="Arial" w:cs="Arial"/>
                        </w:rPr>
                      </w:pPr>
                      <w:r w:rsidRPr="00671F18">
                        <w:rPr>
                          <w:rFonts w:ascii="Arial" w:hAnsi="Arial" w:cs="Arial"/>
                        </w:rPr>
                        <w:t>Se aumenta</w:t>
                      </w:r>
                      <w:r w:rsidR="005B6117" w:rsidRPr="00671F18">
                        <w:rPr>
                          <w:rFonts w:ascii="Arial" w:hAnsi="Arial" w:cs="Arial"/>
                        </w:rPr>
                        <w:t xml:space="preserve"> </w:t>
                      </w:r>
                      <w:r w:rsidR="00671F18">
                        <w:rPr>
                          <w:rFonts w:ascii="Arial" w:hAnsi="Arial" w:cs="Arial"/>
                        </w:rPr>
                        <w:t xml:space="preserve">1 unidad a </w:t>
                      </w:r>
                      <w:r w:rsidRPr="00671F18">
                        <w:rPr>
                          <w:rFonts w:ascii="Arial" w:hAnsi="Arial" w:cs="Arial"/>
                        </w:rPr>
                        <w:t>la décima</w:t>
                      </w:r>
                    </w:p>
                  </w:txbxContent>
                </v:textbox>
              </v:shape>
            </w:pict>
          </mc:Fallback>
        </mc:AlternateContent>
      </w:r>
    </w:p>
    <w:p w:rsidR="00C536EC" w:rsidRPr="00EC460C" w:rsidRDefault="00E85705" w:rsidP="00C536EC">
      <w:pPr>
        <w:spacing w:after="0" w:line="240" w:lineRule="auto"/>
        <w:jc w:val="both"/>
        <w:rPr>
          <w:rFonts w:ascii="Arial" w:eastAsia="Times New Roman" w:hAnsi="Arial" w:cs="Arial"/>
          <w:lang w:val="es-ES" w:eastAsia="ar-SA"/>
        </w:rPr>
      </w:pPr>
      <w:r w:rsidRPr="00EC460C">
        <w:rPr>
          <w:rFonts w:ascii="Times New Roman" w:eastAsia="Times New Roman" w:hAnsi="Times New Roman" w:cs="Times New Roman"/>
          <w:noProof/>
          <w:lang w:val="en-US"/>
        </w:rPr>
        <mc:AlternateContent>
          <mc:Choice Requires="wps">
            <w:drawing>
              <wp:anchor distT="0" distB="0" distL="114300" distR="114300" simplePos="0" relativeHeight="251665919" behindDoc="0" locked="0" layoutInCell="1" allowOverlap="1" wp14:anchorId="67532D38" wp14:editId="7CFAB91F">
                <wp:simplePos x="0" y="0"/>
                <wp:positionH relativeFrom="column">
                  <wp:posOffset>1978025</wp:posOffset>
                </wp:positionH>
                <wp:positionV relativeFrom="paragraph">
                  <wp:posOffset>160020</wp:posOffset>
                </wp:positionV>
                <wp:extent cx="635" cy="210820"/>
                <wp:effectExtent l="76200" t="38100" r="75565" b="17780"/>
                <wp:wrapNone/>
                <wp:docPr id="28" name="Conector recto de flecha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0867E7" id="_x0000_t32" coordsize="21600,21600" o:spt="32" o:oned="t" path="m,l21600,21600e" filled="f">
                <v:path arrowok="t" fillok="f" o:connecttype="none"/>
                <o:lock v:ext="edit" shapetype="t"/>
              </v:shapetype>
              <v:shape id="Conector recto de flecha 28" o:spid="_x0000_s1026" type="#_x0000_t32" style="position:absolute;margin-left:155.75pt;margin-top:12.6pt;width:.05pt;height:16.6pt;flip:y;z-index:2516659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">
                <v:stroke endarrow="block"/>
              </v:shape>
            </w:pict>
          </mc:Fallback>
        </mc:AlternateContent>
      </w:r>
    </w:p>
    <w:p w:rsidR="00C536EC" w:rsidRPr="00EC460C" w:rsidRDefault="00C536EC" w:rsidP="00C536EC">
      <w:pPr>
        <w:spacing w:after="0" w:line="240" w:lineRule="auto"/>
        <w:ind w:left="1418"/>
        <w:jc w:val="both"/>
        <w:rPr>
          <w:rFonts w:ascii="Arial" w:eastAsia="Times New Roman" w:hAnsi="Arial" w:cs="Arial"/>
          <w:lang w:val="es-ES" w:eastAsia="ar-SA"/>
        </w:rPr>
      </w:pPr>
    </w:p>
    <w:p w:rsidR="00EC460C" w:rsidRPr="00EC460C" w:rsidRDefault="00EC460C" w:rsidP="00C536EC">
      <w:pPr>
        <w:spacing w:after="0" w:line="240" w:lineRule="auto"/>
        <w:ind w:left="1418"/>
        <w:jc w:val="both"/>
        <w:rPr>
          <w:rFonts w:ascii="Arial" w:eastAsia="Times New Roman" w:hAnsi="Arial" w:cs="Arial"/>
          <w:b/>
          <w:sz w:val="16"/>
          <w:szCs w:val="16"/>
          <w:lang w:val="es-ES" w:eastAsia="ar-SA"/>
        </w:rPr>
      </w:pPr>
      <w:r>
        <w:rPr>
          <w:rFonts w:ascii="Arial" w:eastAsia="Times New Roman" w:hAnsi="Arial" w:cs="Arial"/>
          <w:b/>
          <w:lang w:val="es-ES" w:eastAsia="ar-SA"/>
        </w:rPr>
        <w:t xml:space="preserve">         </w:t>
      </w:r>
    </w:p>
    <w:p w:rsidR="00C536EC" w:rsidRPr="00EC460C" w:rsidRDefault="00EC460C" w:rsidP="00C536EC">
      <w:pPr>
        <w:spacing w:after="0" w:line="240" w:lineRule="auto"/>
        <w:ind w:left="1418"/>
        <w:jc w:val="both"/>
        <w:rPr>
          <w:rFonts w:ascii="Arial" w:eastAsia="Times New Roman" w:hAnsi="Arial" w:cs="Arial"/>
          <w:b/>
          <w:lang w:val="es-ES" w:eastAsia="ar-SA"/>
        </w:rPr>
      </w:pPr>
      <w:r>
        <w:rPr>
          <w:rFonts w:ascii="Arial" w:eastAsia="Times New Roman" w:hAnsi="Arial" w:cs="Arial"/>
          <w:b/>
          <w:lang w:val="es-ES" w:eastAsia="ar-SA"/>
        </w:rPr>
        <w:t xml:space="preserve">         </w:t>
      </w:r>
      <w:r w:rsidR="00C536EC" w:rsidRPr="00EC460C">
        <w:rPr>
          <w:rFonts w:ascii="Arial" w:eastAsia="Times New Roman" w:hAnsi="Arial" w:cs="Arial"/>
          <w:b/>
          <w:lang w:val="es-ES" w:eastAsia="ar-SA"/>
        </w:rPr>
        <w:t>91,2</w:t>
      </w:r>
      <w:r w:rsidR="00C536EC" w:rsidRPr="00EC460C">
        <w:rPr>
          <w:rFonts w:ascii="Arial" w:eastAsia="Times New Roman" w:hAnsi="Arial" w:cs="Arial"/>
          <w:b/>
          <w:color w:val="FF0000"/>
          <w:lang w:val="es-ES" w:eastAsia="ar-SA"/>
        </w:rPr>
        <w:t>6</w:t>
      </w:r>
      <w:r w:rsidR="00C536EC" w:rsidRPr="00EC460C">
        <w:rPr>
          <w:rFonts w:ascii="Arial" w:eastAsia="Times New Roman" w:hAnsi="Arial" w:cs="Arial"/>
          <w:b/>
          <w:lang w:val="es-ES" w:eastAsia="ar-SA"/>
        </w:rPr>
        <w:t>7=91,3</w:t>
      </w:r>
    </w:p>
    <w:p w:rsidR="00C536EC" w:rsidRPr="00EC460C" w:rsidRDefault="00EC460C" w:rsidP="00C536EC">
      <w:pPr>
        <w:spacing w:after="0" w:line="240" w:lineRule="auto"/>
        <w:ind w:left="1418"/>
        <w:jc w:val="both"/>
        <w:rPr>
          <w:rFonts w:ascii="Arial" w:eastAsia="Times New Roman" w:hAnsi="Arial" w:cs="Arial"/>
          <w:b/>
          <w:lang w:val="es-ES" w:eastAsia="ar-SA"/>
        </w:rPr>
      </w:pPr>
      <w:r w:rsidRPr="00EC460C">
        <w:rPr>
          <w:rFonts w:ascii="Arial" w:eastAsia="Times New Roman" w:hAnsi="Arial" w:cs="Arial"/>
          <w:noProof/>
          <w:lang w:val="en-US"/>
        </w:rPr>
        <mc:AlternateContent>
          <mc:Choice Requires="wps">
            <w:drawing>
              <wp:anchor distT="0" distB="0" distL="114299" distR="114299" simplePos="0" relativeHeight="251663360" behindDoc="0" locked="0" layoutInCell="1" allowOverlap="1" wp14:anchorId="7867DD51" wp14:editId="43A25BFE">
                <wp:simplePos x="0" y="0"/>
                <wp:positionH relativeFrom="column">
                  <wp:posOffset>1529080</wp:posOffset>
                </wp:positionH>
                <wp:positionV relativeFrom="paragraph">
                  <wp:posOffset>23495</wp:posOffset>
                </wp:positionV>
                <wp:extent cx="0" cy="183515"/>
                <wp:effectExtent l="76200" t="0" r="57150" b="64135"/>
                <wp:wrapNone/>
                <wp:docPr id="27" name="Conector recto de flecha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127383" id="_x0000_t32" coordsize="21600,21600" o:spt="32" o:oned="t" path="m,l21600,21600e" filled="f">
                <v:path arrowok="t" fillok="f" o:connecttype="none"/>
                <o:lock v:ext="edit" shapetype="t"/>
              </v:shapetype>
              <v:shape id="Conector recto de flecha 27" o:spid="_x0000_s1026" type="#_x0000_t32" style="position:absolute;margin-left:120.4pt;margin-top:1.85pt;width:0;height:14.4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">
                <v:stroke endarrow="block"/>
              </v:shape>
            </w:pict>
          </mc:Fallback>
        </mc:AlternateContent>
      </w:r>
    </w:p>
    <w:p w:rsidR="00C536EC" w:rsidRPr="00EC460C" w:rsidRDefault="002E42DC" w:rsidP="00C536EC">
      <w:pPr>
        <w:spacing w:after="0" w:line="240" w:lineRule="auto"/>
        <w:ind w:left="1418"/>
        <w:jc w:val="both"/>
        <w:rPr>
          <w:rFonts w:ascii="Arial" w:eastAsia="Times New Roman" w:hAnsi="Arial" w:cs="Arial"/>
          <w:b/>
          <w:lang w:val="es-ES" w:eastAsia="ar-SA"/>
        </w:rPr>
      </w:pPr>
      <w:r w:rsidRPr="00EC460C">
        <w:rPr>
          <w:rFonts w:ascii="Times New Roman" w:eastAsia="Times New Roman" w:hAnsi="Times New Roman" w:cs="Times New Roman"/>
          <w:noProof/>
          <w:lang w:val="en-US"/>
        </w:rPr>
        <mc:AlternateContent>
          <mc:Choice Requires="wps">
            <w:drawing>
              <wp:anchor distT="0" distB="0" distL="114300" distR="114300" simplePos="0" relativeHeight="251666432" behindDoc="0" locked="0" layoutInCell="1" allowOverlap="1" wp14:anchorId="36E19432" wp14:editId="06FF14AA">
                <wp:simplePos x="0" y="0"/>
                <wp:positionH relativeFrom="column">
                  <wp:posOffset>1158240</wp:posOffset>
                </wp:positionH>
                <wp:positionV relativeFrom="paragraph">
                  <wp:posOffset>50165</wp:posOffset>
                </wp:positionV>
                <wp:extent cx="1207770" cy="238125"/>
                <wp:effectExtent l="0" t="0" r="11430" b="2857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238125"/>
                        </a:xfrm>
                        <a:prstGeom prst="rect">
                          <a:avLst/>
                        </a:prstGeom>
                        <a:solidFill>
                          <a:srgbClr val="FFFFFF"/>
                        </a:solidFill>
                        <a:ln w="9525">
                          <a:solidFill>
                            <a:srgbClr val="FFFFFF"/>
                          </a:solidFill>
                          <a:miter lim="800000"/>
                          <a:headEnd/>
                          <a:tailEnd/>
                        </a:ln>
                      </wps:spPr>
                      <wps:txbx>
                        <w:txbxContent>
                          <w:p w:rsidR="00C536EC" w:rsidRPr="00247EBC" w:rsidRDefault="00C536EC" w:rsidP="00C536EC">
                            <w:pPr>
                              <w:rPr>
                                <w:rFonts w:ascii="Arial" w:hAnsi="Arial" w:cs="Arial"/>
                              </w:rPr>
                            </w:pPr>
                            <w:r w:rsidRPr="00B06D6F">
                              <w:rPr>
                                <w:rFonts w:ascii="Arial" w:hAnsi="Arial" w:cs="Arial"/>
                              </w:rPr>
                              <w:t>C</w:t>
                            </w:r>
                            <w:r w:rsidRPr="00247EBC">
                              <w:rPr>
                                <w:rFonts w:ascii="Arial" w:hAnsi="Arial" w:cs="Arial"/>
                              </w:rPr>
                              <w:t>entésima</w:t>
                            </w:r>
                            <w:r w:rsidRPr="00247EBC">
                              <w:rPr>
                                <w:rFonts w:ascii="Arial" w:hAnsi="Arial" w:cs="Arial"/>
                                <w:bCs/>
                              </w:rPr>
                              <w:t>≥</w:t>
                            </w:r>
                            <w:r>
                              <w:rPr>
                                <w:rFonts w:ascii="Arial" w:hAnsi="Arial" w:cs="Arial"/>
                              </w:rPr>
                              <w:t xml:space="preserve">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E19432" id="Cuadro de texto 26" o:spid="_x0000_s1029" type="#_x0000_t202" style="position:absolute;left:0;text-align:left;margin-left:91.2pt;margin-top:3.95pt;width:95.1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" strokecolor="white">
                <v:textbox>
                  <w:txbxContent>
                    <w:p w:rsidR="00C536EC" w:rsidRPr="00247EBC" w:rsidRDefault="00C536EC" w:rsidP="00C536EC">
                      <w:pPr>
                        <w:rPr>
                          <w:rFonts w:ascii="Arial" w:hAnsi="Arial" w:cs="Arial"/>
                        </w:rPr>
                      </w:pPr>
                      <w:r w:rsidRPr="00B06D6F">
                        <w:rPr>
                          <w:rFonts w:ascii="Arial" w:hAnsi="Arial" w:cs="Arial"/>
                        </w:rPr>
                        <w:t>C</w:t>
                      </w:r>
                      <w:r w:rsidRPr="00247EBC">
                        <w:rPr>
                          <w:rFonts w:ascii="Arial" w:hAnsi="Arial" w:cs="Arial"/>
                        </w:rPr>
                        <w:t>entésima</w:t>
                      </w:r>
                      <w:r w:rsidRPr="00247EBC">
                        <w:rPr>
                          <w:rFonts w:ascii="Arial" w:hAnsi="Arial" w:cs="Arial"/>
                          <w:bCs/>
                        </w:rPr>
                        <w:t>≥</w:t>
                      </w:r>
                      <w:r>
                        <w:rPr>
                          <w:rFonts w:ascii="Arial" w:hAnsi="Arial" w:cs="Arial"/>
                        </w:rPr>
                        <w:t xml:space="preserve"> 5</w:t>
                      </w:r>
                    </w:p>
                  </w:txbxContent>
                </v:textbox>
              </v:shape>
            </w:pict>
          </mc:Fallback>
        </mc:AlternateContent>
      </w:r>
    </w:p>
    <w:p w:rsidR="00C536EC" w:rsidRPr="00EC460C" w:rsidRDefault="002E42DC" w:rsidP="00C536EC">
      <w:pPr>
        <w:spacing w:after="0" w:line="240" w:lineRule="auto"/>
        <w:ind w:left="1418"/>
        <w:jc w:val="both"/>
        <w:rPr>
          <w:rFonts w:ascii="Arial" w:eastAsia="Times New Roman" w:hAnsi="Arial" w:cs="Arial"/>
          <w:b/>
          <w:lang w:val="es-ES" w:eastAsia="ar-SA"/>
        </w:rPr>
      </w:pPr>
      <w:r w:rsidRPr="00EC460C">
        <w:rPr>
          <w:rFonts w:ascii="Arial" w:eastAsia="Times New Roman" w:hAnsi="Arial" w:cs="Arial"/>
          <w:b/>
          <w:noProof/>
          <w:lang w:val="en-US"/>
        </w:rPr>
        <mc:AlternateContent>
          <mc:Choice Requires="wps">
            <w:drawing>
              <wp:anchor distT="0" distB="0" distL="114300" distR="114300" simplePos="0" relativeHeight="251670528" behindDoc="0" locked="0" layoutInCell="1" allowOverlap="1" wp14:anchorId="7AB064E6" wp14:editId="5C1BCEE7">
                <wp:simplePos x="0" y="0"/>
                <wp:positionH relativeFrom="column">
                  <wp:posOffset>1558290</wp:posOffset>
                </wp:positionH>
                <wp:positionV relativeFrom="paragraph">
                  <wp:posOffset>127000</wp:posOffset>
                </wp:positionV>
                <wp:extent cx="2509520" cy="393700"/>
                <wp:effectExtent l="0" t="0" r="24130" b="2540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393700"/>
                        </a:xfrm>
                        <a:prstGeom prst="rect">
                          <a:avLst/>
                        </a:prstGeom>
                        <a:solidFill>
                          <a:srgbClr val="FFFFFF"/>
                        </a:solidFill>
                        <a:ln w="9525">
                          <a:solidFill>
                            <a:srgbClr val="FFFFFF"/>
                          </a:solidFill>
                          <a:miter lim="800000"/>
                          <a:headEnd/>
                          <a:tailEnd/>
                        </a:ln>
                      </wps:spPr>
                      <wps:txbx>
                        <w:txbxContent>
                          <w:p w:rsidR="00C536EC" w:rsidRPr="00247EBC" w:rsidRDefault="00C536EC" w:rsidP="00C536EC">
                            <w:pPr>
                              <w:rPr>
                                <w:rFonts w:ascii="Arial" w:hAnsi="Arial" w:cs="Arial"/>
                              </w:rPr>
                            </w:pPr>
                            <w:r>
                              <w:rPr>
                                <w:rFonts w:ascii="Arial" w:hAnsi="Arial" w:cs="Arial"/>
                              </w:rPr>
                              <w:t>Se aumenta</w:t>
                            </w:r>
                            <w:r w:rsidR="000D3823">
                              <w:rPr>
                                <w:rFonts w:ascii="Arial" w:hAnsi="Arial" w:cs="Arial"/>
                              </w:rPr>
                              <w:t xml:space="preserve"> </w:t>
                            </w:r>
                            <w:r w:rsidR="00671F18">
                              <w:rPr>
                                <w:rFonts w:ascii="Arial" w:hAnsi="Arial" w:cs="Arial"/>
                              </w:rPr>
                              <w:t xml:space="preserve">1 unidad a </w:t>
                            </w:r>
                            <w:r>
                              <w:rPr>
                                <w:rFonts w:ascii="Arial" w:hAnsi="Arial" w:cs="Arial"/>
                              </w:rPr>
                              <w:t>la décima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064E6" id="Cuadro de texto 25" o:spid="_x0000_s1030" type="#_x0000_t202" style="position:absolute;left:0;text-align:left;margin-left:122.7pt;margin-top:10pt;width:197.6pt;height: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" strokecolor="white">
                <v:textbox>
                  <w:txbxContent>
                    <w:p w:rsidR="00C536EC" w:rsidRPr="00247EBC" w:rsidRDefault="00C536EC" w:rsidP="00C536EC">
                      <w:pPr>
                        <w:rPr>
                          <w:rFonts w:ascii="Arial" w:hAnsi="Arial" w:cs="Arial"/>
                        </w:rPr>
                      </w:pPr>
                      <w:r>
                        <w:rPr>
                          <w:rFonts w:ascii="Arial" w:hAnsi="Arial" w:cs="Arial"/>
                        </w:rPr>
                        <w:t>Se aumenta</w:t>
                      </w:r>
                      <w:r w:rsidR="000D3823">
                        <w:rPr>
                          <w:rFonts w:ascii="Arial" w:hAnsi="Arial" w:cs="Arial"/>
                        </w:rPr>
                        <w:t xml:space="preserve"> </w:t>
                      </w:r>
                      <w:r w:rsidR="00671F18">
                        <w:rPr>
                          <w:rFonts w:ascii="Arial" w:hAnsi="Arial" w:cs="Arial"/>
                        </w:rPr>
                        <w:t xml:space="preserve">1 unidad a </w:t>
                      </w:r>
                      <w:r>
                        <w:rPr>
                          <w:rFonts w:ascii="Arial" w:hAnsi="Arial" w:cs="Arial"/>
                        </w:rPr>
                        <w:t>la décima</w:t>
                      </w:r>
                    </w:p>
                  </w:txbxContent>
                </v:textbox>
              </v:shape>
            </w:pict>
          </mc:Fallback>
        </mc:AlternateContent>
      </w:r>
    </w:p>
    <w:p w:rsidR="00C536EC" w:rsidRPr="00EC460C" w:rsidRDefault="00C536EC" w:rsidP="00C536EC">
      <w:pPr>
        <w:spacing w:after="0" w:line="240" w:lineRule="auto"/>
        <w:ind w:left="1418"/>
        <w:jc w:val="both"/>
        <w:rPr>
          <w:rFonts w:ascii="Arial" w:eastAsia="Times New Roman" w:hAnsi="Arial" w:cs="Arial"/>
          <w:b/>
          <w:lang w:val="es-ES" w:eastAsia="ar-SA"/>
        </w:rPr>
      </w:pPr>
    </w:p>
    <w:p w:rsidR="002E42DC" w:rsidRDefault="002E42DC" w:rsidP="00C536EC">
      <w:pPr>
        <w:spacing w:after="0" w:line="240" w:lineRule="auto"/>
        <w:ind w:left="1418"/>
        <w:jc w:val="both"/>
        <w:rPr>
          <w:rFonts w:ascii="Arial" w:eastAsia="Times New Roman" w:hAnsi="Arial" w:cs="Arial"/>
          <w:b/>
          <w:lang w:val="es-ES" w:eastAsia="ar-SA"/>
        </w:rPr>
      </w:pPr>
      <w:r w:rsidRPr="00EC460C">
        <w:rPr>
          <w:rFonts w:ascii="Arial" w:eastAsia="Times New Roman" w:hAnsi="Arial" w:cs="Arial"/>
          <w:noProof/>
          <w:lang w:val="en-US"/>
        </w:rPr>
        <mc:AlternateContent>
          <mc:Choice Requires="wps">
            <w:drawing>
              <wp:anchor distT="0" distB="0" distL="114300" distR="114300" simplePos="0" relativeHeight="251671039" behindDoc="0" locked="0" layoutInCell="1" allowOverlap="1" wp14:anchorId="7DCEA82A" wp14:editId="7C165ABA">
                <wp:simplePos x="0" y="0"/>
                <wp:positionH relativeFrom="column">
                  <wp:posOffset>2012950</wp:posOffset>
                </wp:positionH>
                <wp:positionV relativeFrom="paragraph">
                  <wp:posOffset>99060</wp:posOffset>
                </wp:positionV>
                <wp:extent cx="635" cy="210820"/>
                <wp:effectExtent l="76200" t="38100" r="75565" b="1778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D47BC" id="Conector recto de flecha 24" o:spid="_x0000_s1026" type="#_x0000_t32" style="position:absolute;margin-left:158.5pt;margin-top:7.8pt;width:.05pt;height:16.6pt;flip:y;z-index:251671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">
                <v:stroke endarrow="block"/>
              </v:shape>
            </w:pict>
          </mc:Fallback>
        </mc:AlternateContent>
      </w:r>
    </w:p>
    <w:p w:rsidR="002E42DC" w:rsidRDefault="002E42DC" w:rsidP="00C536EC">
      <w:pPr>
        <w:spacing w:after="0" w:line="240" w:lineRule="auto"/>
        <w:ind w:left="1418"/>
        <w:jc w:val="both"/>
        <w:rPr>
          <w:rFonts w:ascii="Arial" w:eastAsia="Times New Roman" w:hAnsi="Arial" w:cs="Arial"/>
          <w:b/>
          <w:lang w:val="es-ES" w:eastAsia="ar-SA"/>
        </w:rPr>
      </w:pPr>
    </w:p>
    <w:p w:rsidR="00C536EC" w:rsidRPr="00EC460C" w:rsidRDefault="002E42DC" w:rsidP="002E42DC">
      <w:pPr>
        <w:spacing w:after="0" w:line="240" w:lineRule="auto"/>
        <w:jc w:val="both"/>
        <w:rPr>
          <w:rFonts w:ascii="Arial" w:eastAsia="Times New Roman" w:hAnsi="Arial" w:cs="Arial"/>
          <w:b/>
          <w:lang w:val="es-ES" w:eastAsia="ar-SA"/>
        </w:rPr>
      </w:pPr>
      <w:r w:rsidRPr="00EC460C">
        <w:rPr>
          <w:rFonts w:ascii="Arial" w:eastAsia="Times New Roman" w:hAnsi="Arial" w:cs="Arial"/>
          <w:noProof/>
          <w:lang w:val="en-US"/>
        </w:rPr>
        <mc:AlternateContent>
          <mc:Choice Requires="wps">
            <w:drawing>
              <wp:anchor distT="0" distB="0" distL="114299" distR="114299" simplePos="0" relativeHeight="251667456" behindDoc="0" locked="0" layoutInCell="1" allowOverlap="1" wp14:anchorId="33875B93" wp14:editId="6AD0F0C3">
                <wp:simplePos x="0" y="0"/>
                <wp:positionH relativeFrom="column">
                  <wp:posOffset>1605280</wp:posOffset>
                </wp:positionH>
                <wp:positionV relativeFrom="paragraph">
                  <wp:posOffset>151765</wp:posOffset>
                </wp:positionV>
                <wp:extent cx="0" cy="183515"/>
                <wp:effectExtent l="76200" t="0" r="57150" b="64135"/>
                <wp:wrapNone/>
                <wp:docPr id="23" name="Conector recto de flech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9DC720" id="Conector recto de flecha 23" o:spid="_x0000_s1026" type="#_x0000_t32" style="position:absolute;margin-left:126.4pt;margin-top:11.95pt;width:0;height:14.4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">
                <v:stroke endarrow="block"/>
              </v:shape>
            </w:pict>
          </mc:Fallback>
        </mc:AlternateContent>
      </w:r>
      <w:r>
        <w:rPr>
          <w:rFonts w:ascii="Arial" w:eastAsia="Times New Roman" w:hAnsi="Arial" w:cs="Arial"/>
          <w:b/>
          <w:lang w:val="es-ES" w:eastAsia="ar-SA"/>
        </w:rPr>
        <w:t xml:space="preserve">                                 </w:t>
      </w:r>
      <w:r w:rsidR="00C536EC" w:rsidRPr="00EC460C">
        <w:rPr>
          <w:rFonts w:ascii="Arial" w:eastAsia="Times New Roman" w:hAnsi="Arial" w:cs="Arial"/>
          <w:b/>
          <w:lang w:val="es-ES" w:eastAsia="ar-SA"/>
        </w:rPr>
        <w:t>69,9</w:t>
      </w:r>
      <w:r w:rsidR="00C536EC" w:rsidRPr="00EC460C">
        <w:rPr>
          <w:rFonts w:ascii="Arial" w:eastAsia="Times New Roman" w:hAnsi="Arial" w:cs="Arial"/>
          <w:b/>
          <w:color w:val="FF0000"/>
          <w:lang w:val="es-ES" w:eastAsia="ar-SA"/>
        </w:rPr>
        <w:t>8</w:t>
      </w:r>
      <w:r w:rsidR="00C536EC" w:rsidRPr="00EC460C">
        <w:rPr>
          <w:rFonts w:ascii="Arial" w:eastAsia="Times New Roman" w:hAnsi="Arial" w:cs="Arial"/>
          <w:b/>
          <w:lang w:val="es-ES" w:eastAsia="ar-SA"/>
        </w:rPr>
        <w:t>6=70,0</w:t>
      </w:r>
    </w:p>
    <w:p w:rsidR="00C536EC" w:rsidRPr="00EC460C" w:rsidRDefault="00C536EC" w:rsidP="00C536EC">
      <w:pPr>
        <w:spacing w:after="0" w:line="240" w:lineRule="auto"/>
        <w:ind w:left="1418"/>
        <w:jc w:val="both"/>
        <w:rPr>
          <w:rFonts w:ascii="Arial" w:eastAsia="Times New Roman" w:hAnsi="Arial" w:cs="Arial"/>
          <w:lang w:val="es-ES" w:eastAsia="ar-SA"/>
        </w:rPr>
      </w:pPr>
    </w:p>
    <w:p w:rsidR="00C536EC" w:rsidRPr="00EC460C" w:rsidRDefault="00513D10" w:rsidP="00C536EC">
      <w:pPr>
        <w:spacing w:after="0" w:line="240" w:lineRule="auto"/>
        <w:ind w:left="1418"/>
        <w:jc w:val="both"/>
        <w:rPr>
          <w:rFonts w:ascii="Arial" w:eastAsia="Times New Roman" w:hAnsi="Arial" w:cs="Arial"/>
          <w:lang w:val="es-ES" w:eastAsia="ar-SA"/>
        </w:rPr>
      </w:pPr>
      <w:r w:rsidRPr="00EC460C">
        <w:rPr>
          <w:rFonts w:ascii="Arial" w:eastAsia="Times New Roman" w:hAnsi="Arial" w:cs="Arial"/>
          <w:noProof/>
          <w:lang w:val="en-US"/>
        </w:rPr>
        <mc:AlternateContent>
          <mc:Choice Requires="wps">
            <w:drawing>
              <wp:anchor distT="0" distB="0" distL="114300" distR="114300" simplePos="0" relativeHeight="251669504" behindDoc="0" locked="0" layoutInCell="1" allowOverlap="1">
                <wp:simplePos x="0" y="0"/>
                <wp:positionH relativeFrom="column">
                  <wp:posOffset>883920</wp:posOffset>
                </wp:positionH>
                <wp:positionV relativeFrom="paragraph">
                  <wp:posOffset>11430</wp:posOffset>
                </wp:positionV>
                <wp:extent cx="1207770" cy="375920"/>
                <wp:effectExtent l="0" t="0" r="11430" b="2476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375920"/>
                        </a:xfrm>
                        <a:prstGeom prst="rect">
                          <a:avLst/>
                        </a:prstGeom>
                        <a:solidFill>
                          <a:srgbClr val="FFFFFF"/>
                        </a:solidFill>
                        <a:ln w="9525">
                          <a:solidFill>
                            <a:srgbClr val="FFFFFF"/>
                          </a:solidFill>
                          <a:miter lim="800000"/>
                          <a:headEnd/>
                          <a:tailEnd/>
                        </a:ln>
                      </wps:spPr>
                      <wps:txbx>
                        <w:txbxContent>
                          <w:p w:rsidR="00C536EC" w:rsidRPr="00247EBC" w:rsidRDefault="00C536EC" w:rsidP="00C536EC">
                            <w:pPr>
                              <w:rPr>
                                <w:rFonts w:ascii="Arial" w:hAnsi="Arial" w:cs="Arial"/>
                              </w:rPr>
                            </w:pPr>
                            <w:r w:rsidRPr="00B06D6F">
                              <w:rPr>
                                <w:rFonts w:ascii="Arial" w:hAnsi="Arial" w:cs="Arial"/>
                              </w:rPr>
                              <w:t>C</w:t>
                            </w:r>
                            <w:r w:rsidRPr="00247EBC">
                              <w:rPr>
                                <w:rFonts w:ascii="Arial" w:hAnsi="Arial" w:cs="Arial"/>
                              </w:rPr>
                              <w:t>entésima</w:t>
                            </w:r>
                            <w:r w:rsidRPr="00247EBC">
                              <w:rPr>
                                <w:rFonts w:ascii="Arial" w:hAnsi="Arial" w:cs="Arial"/>
                                <w:bCs/>
                              </w:rPr>
                              <w:t>≥</w:t>
                            </w:r>
                            <w:r>
                              <w:rPr>
                                <w:rFonts w:ascii="Arial" w:hAnsi="Arial" w:cs="Arial"/>
                              </w:rPr>
                              <w:t xml:space="preserve"> 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uadro de texto 22" o:spid="_x0000_s1031" type="#_x0000_t202" style="position:absolute;left:0;text-align:left;margin-left:69.6pt;margin-top:.9pt;width:95.1pt;height:29.6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" strokecolor="white">
                <v:textbox style="mso-fit-shape-to-text:t">
                  <w:txbxContent>
                    <w:p w:rsidR="00C536EC" w:rsidRPr="00247EBC" w:rsidRDefault="00C536EC" w:rsidP="00C536EC">
                      <w:pPr>
                        <w:rPr>
                          <w:rFonts w:ascii="Arial" w:hAnsi="Arial" w:cs="Arial"/>
                        </w:rPr>
                      </w:pPr>
                      <w:r w:rsidRPr="00B06D6F">
                        <w:rPr>
                          <w:rFonts w:ascii="Arial" w:hAnsi="Arial" w:cs="Arial"/>
                        </w:rPr>
                        <w:t>C</w:t>
                      </w:r>
                      <w:r w:rsidRPr="00247EBC">
                        <w:rPr>
                          <w:rFonts w:ascii="Arial" w:hAnsi="Arial" w:cs="Arial"/>
                        </w:rPr>
                        <w:t>entésima</w:t>
                      </w:r>
                      <w:r w:rsidRPr="00247EBC">
                        <w:rPr>
                          <w:rFonts w:ascii="Arial" w:hAnsi="Arial" w:cs="Arial"/>
                          <w:bCs/>
                        </w:rPr>
                        <w:t>≥</w:t>
                      </w:r>
                      <w:r>
                        <w:rPr>
                          <w:rFonts w:ascii="Arial" w:hAnsi="Arial" w:cs="Arial"/>
                        </w:rPr>
                        <w:t xml:space="preserve"> 5</w:t>
                      </w:r>
                    </w:p>
                  </w:txbxContent>
                </v:textbox>
              </v:shape>
            </w:pict>
          </mc:Fallback>
        </mc:AlternateContent>
      </w:r>
    </w:p>
    <w:p w:rsidR="00C536EC" w:rsidRPr="00EC460C" w:rsidRDefault="00C536EC" w:rsidP="00C536EC">
      <w:pPr>
        <w:spacing w:after="0" w:line="240" w:lineRule="auto"/>
        <w:jc w:val="both"/>
        <w:rPr>
          <w:rFonts w:ascii="Arial" w:eastAsia="Times New Roman" w:hAnsi="Arial" w:cs="Arial"/>
          <w:lang w:val="es-ES" w:eastAsia="ar-SA"/>
        </w:rPr>
      </w:pPr>
    </w:p>
    <w:p w:rsidR="00C536EC" w:rsidRPr="00EC460C" w:rsidRDefault="00513D10" w:rsidP="00C536EC">
      <w:pPr>
        <w:spacing w:after="0" w:line="240" w:lineRule="auto"/>
        <w:ind w:left="1418"/>
        <w:jc w:val="both"/>
        <w:rPr>
          <w:rFonts w:ascii="Arial" w:eastAsia="Times New Roman" w:hAnsi="Arial" w:cs="Arial"/>
          <w:lang w:val="es-ES" w:eastAsia="ar-SA"/>
        </w:rPr>
      </w:pPr>
      <w:r w:rsidRPr="00EC460C">
        <w:rPr>
          <w:rFonts w:ascii="Arial" w:eastAsia="Times New Roman" w:hAnsi="Arial" w:cs="Arial"/>
          <w:noProof/>
          <w:lang w:val="en-US"/>
        </w:rPr>
        <mc:AlternateContent>
          <mc:Choice Requires="wps">
            <w:drawing>
              <wp:anchor distT="0" distB="0" distL="114300" distR="114300" simplePos="0" relativeHeight="251674624" behindDoc="0" locked="0" layoutInCell="1" allowOverlap="1">
                <wp:simplePos x="0" y="0"/>
                <wp:positionH relativeFrom="column">
                  <wp:posOffset>590550</wp:posOffset>
                </wp:positionH>
                <wp:positionV relativeFrom="paragraph">
                  <wp:posOffset>5715</wp:posOffset>
                </wp:positionV>
                <wp:extent cx="3644265" cy="297815"/>
                <wp:effectExtent l="0" t="0" r="13335" b="2603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265" cy="297815"/>
                        </a:xfrm>
                        <a:prstGeom prst="rect">
                          <a:avLst/>
                        </a:prstGeom>
                        <a:solidFill>
                          <a:srgbClr val="FFFFFF"/>
                        </a:solidFill>
                        <a:ln w="9525">
                          <a:solidFill>
                            <a:srgbClr val="FFFFFF"/>
                          </a:solidFill>
                          <a:miter lim="800000"/>
                          <a:headEnd/>
                          <a:tailEnd/>
                        </a:ln>
                      </wps:spPr>
                      <wps:txbx>
                        <w:txbxContent>
                          <w:p w:rsidR="00C536EC" w:rsidRPr="00247EBC" w:rsidRDefault="00C536EC" w:rsidP="002E42DC">
                            <w:pPr>
                              <w:ind w:hanging="142"/>
                              <w:rPr>
                                <w:rFonts w:ascii="Arial" w:hAnsi="Arial" w:cs="Arial"/>
                              </w:rPr>
                            </w:pPr>
                            <w:r>
                              <w:rPr>
                                <w:rFonts w:ascii="Arial" w:hAnsi="Arial" w:cs="Arial"/>
                              </w:rPr>
                              <w:t>Caso especial reglas ISTA se informa como TRAZA</w:t>
                            </w:r>
                            <w:r w:rsidR="006E7F2D">
                              <w:rPr>
                                <w:rFonts w:ascii="Arial" w:hAnsi="Arial" w:cs="Arial"/>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1" o:spid="_x0000_s1032" type="#_x0000_t202" style="position:absolute;left:0;text-align:left;margin-left:46.5pt;margin-top:.45pt;width:286.95pt;height:2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" strokecolor="white">
                <v:textbox>
                  <w:txbxContent>
                    <w:p w:rsidR="00C536EC" w:rsidRPr="00247EBC" w:rsidRDefault="00C536EC" w:rsidP="002E42DC">
                      <w:pPr>
                        <w:ind w:hanging="142"/>
                        <w:rPr>
                          <w:rFonts w:ascii="Arial" w:hAnsi="Arial" w:cs="Arial"/>
                        </w:rPr>
                      </w:pPr>
                      <w:r>
                        <w:rPr>
                          <w:rFonts w:ascii="Arial" w:hAnsi="Arial" w:cs="Arial"/>
                        </w:rPr>
                        <w:t>Caso especial reglas ISTA se informa como TRAZA</w:t>
                      </w:r>
                      <w:r w:rsidR="006E7F2D">
                        <w:rPr>
                          <w:rFonts w:ascii="Arial" w:hAnsi="Arial" w:cs="Arial"/>
                        </w:rPr>
                        <w:t>S</w:t>
                      </w:r>
                    </w:p>
                  </w:txbxContent>
                </v:textbox>
              </v:shape>
            </w:pict>
          </mc:Fallback>
        </mc:AlternateContent>
      </w:r>
    </w:p>
    <w:p w:rsidR="00C536EC" w:rsidRPr="00EC460C" w:rsidRDefault="00513D10" w:rsidP="00C536EC">
      <w:pPr>
        <w:spacing w:after="0" w:line="240" w:lineRule="auto"/>
        <w:ind w:left="1418"/>
        <w:jc w:val="both"/>
        <w:rPr>
          <w:rFonts w:ascii="Arial" w:eastAsia="Times New Roman" w:hAnsi="Arial" w:cs="Arial"/>
          <w:lang w:val="es-ES" w:eastAsia="ar-SA"/>
        </w:rPr>
      </w:pPr>
      <w:r w:rsidRPr="00EC460C">
        <w:rPr>
          <w:rFonts w:ascii="Arial" w:eastAsia="Times New Roman" w:hAnsi="Arial" w:cs="Arial"/>
          <w:noProof/>
          <w:lang w:val="en-US"/>
        </w:rPr>
        <mc:AlternateContent>
          <mc:Choice Requires="wps">
            <w:drawing>
              <wp:anchor distT="0" distB="0" distL="114300" distR="114300" simplePos="0" relativeHeight="251673600" behindDoc="0" locked="0" layoutInCell="1" allowOverlap="1">
                <wp:simplePos x="0" y="0"/>
                <wp:positionH relativeFrom="column">
                  <wp:posOffset>1796415</wp:posOffset>
                </wp:positionH>
                <wp:positionV relativeFrom="paragraph">
                  <wp:posOffset>128270</wp:posOffset>
                </wp:positionV>
                <wp:extent cx="635" cy="210820"/>
                <wp:effectExtent l="76200" t="38100" r="75565" b="17780"/>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FFCE0" id="Conector recto de flecha 20" o:spid="_x0000_s1026" type="#_x0000_t32" style="position:absolute;margin-left:141.45pt;margin-top:10.1pt;width:.05pt;height:16.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">
                <v:stroke endarrow="block"/>
              </v:shape>
            </w:pict>
          </mc:Fallback>
        </mc:AlternateContent>
      </w:r>
    </w:p>
    <w:p w:rsidR="00C536EC" w:rsidRPr="00EC460C" w:rsidRDefault="00C536EC" w:rsidP="00C536EC">
      <w:pPr>
        <w:spacing w:after="0" w:line="240" w:lineRule="auto"/>
        <w:ind w:left="1418"/>
        <w:jc w:val="both"/>
        <w:rPr>
          <w:rFonts w:ascii="Arial" w:eastAsia="Times New Roman" w:hAnsi="Arial" w:cs="Arial"/>
          <w:lang w:val="es-ES" w:eastAsia="ar-SA"/>
        </w:rPr>
      </w:pPr>
    </w:p>
    <w:p w:rsidR="00C536EC" w:rsidRPr="00EC460C" w:rsidRDefault="002E42DC" w:rsidP="00C536EC">
      <w:pPr>
        <w:spacing w:after="0" w:line="240" w:lineRule="auto"/>
        <w:ind w:left="1418"/>
        <w:jc w:val="both"/>
        <w:rPr>
          <w:rFonts w:ascii="Arial" w:eastAsia="Times New Roman" w:hAnsi="Arial" w:cs="Arial"/>
          <w:b/>
          <w:lang w:val="es-ES" w:eastAsia="ar-SA"/>
        </w:rPr>
      </w:pPr>
      <w:r>
        <w:rPr>
          <w:rFonts w:ascii="Arial" w:eastAsia="Times New Roman" w:hAnsi="Arial" w:cs="Arial"/>
          <w:b/>
          <w:lang w:val="es-ES" w:eastAsia="ar-SA"/>
        </w:rPr>
        <w:t xml:space="preserve">       </w:t>
      </w:r>
      <w:r w:rsidR="00C536EC" w:rsidRPr="00EC460C">
        <w:rPr>
          <w:rFonts w:ascii="Arial" w:eastAsia="Times New Roman" w:hAnsi="Arial" w:cs="Arial"/>
          <w:b/>
          <w:lang w:val="es-ES" w:eastAsia="ar-SA"/>
        </w:rPr>
        <w:t>0,0</w:t>
      </w:r>
      <w:r w:rsidR="00C536EC" w:rsidRPr="00EC460C">
        <w:rPr>
          <w:rFonts w:ascii="Arial" w:eastAsia="Times New Roman" w:hAnsi="Arial" w:cs="Arial"/>
          <w:b/>
          <w:color w:val="FF0000"/>
          <w:lang w:val="es-ES" w:eastAsia="ar-SA"/>
        </w:rPr>
        <w:t>4</w:t>
      </w:r>
      <w:r w:rsidR="00C536EC" w:rsidRPr="00EC460C">
        <w:rPr>
          <w:rFonts w:ascii="Arial" w:eastAsia="Times New Roman" w:hAnsi="Arial" w:cs="Arial"/>
          <w:b/>
          <w:lang w:val="es-ES" w:eastAsia="ar-SA"/>
        </w:rPr>
        <w:t>9=0,04</w:t>
      </w:r>
    </w:p>
    <w:p w:rsidR="00C536EC" w:rsidRPr="00EC460C" w:rsidRDefault="002E42DC" w:rsidP="00C536EC">
      <w:pPr>
        <w:spacing w:after="0" w:line="240" w:lineRule="auto"/>
        <w:ind w:left="1418"/>
        <w:jc w:val="both"/>
        <w:rPr>
          <w:rFonts w:ascii="Arial" w:eastAsia="Times New Roman" w:hAnsi="Arial" w:cs="Arial"/>
          <w:lang w:val="es-ES" w:eastAsia="ar-SA"/>
        </w:rPr>
      </w:pPr>
      <w:r w:rsidRPr="00EC460C">
        <w:rPr>
          <w:rFonts w:ascii="Arial" w:eastAsia="Times New Roman" w:hAnsi="Arial" w:cs="Arial"/>
          <w:noProof/>
          <w:lang w:val="en-US"/>
        </w:rPr>
        <mc:AlternateContent>
          <mc:Choice Requires="wps">
            <w:drawing>
              <wp:anchor distT="0" distB="0" distL="114299" distR="114299" simplePos="0" relativeHeight="251671552" behindDoc="0" locked="0" layoutInCell="1" allowOverlap="1" wp14:anchorId="0D164C63" wp14:editId="2B7D3ADF">
                <wp:simplePos x="0" y="0"/>
                <wp:positionH relativeFrom="column">
                  <wp:posOffset>1481455</wp:posOffset>
                </wp:positionH>
                <wp:positionV relativeFrom="paragraph">
                  <wp:posOffset>36195</wp:posOffset>
                </wp:positionV>
                <wp:extent cx="0" cy="183515"/>
                <wp:effectExtent l="76200" t="0" r="57150" b="64135"/>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2DAD8" id="Conector recto de flecha 19" o:spid="_x0000_s1026" type="#_x0000_t32" style="position:absolute;margin-left:116.65pt;margin-top:2.85pt;width:0;height:14.4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">
                <v:stroke endarrow="block"/>
              </v:shape>
            </w:pict>
          </mc:Fallback>
        </mc:AlternateContent>
      </w:r>
    </w:p>
    <w:p w:rsidR="00C536EC" w:rsidRPr="00EC460C" w:rsidRDefault="002E42DC" w:rsidP="00C536EC">
      <w:pPr>
        <w:spacing w:after="0" w:line="240" w:lineRule="auto"/>
        <w:ind w:left="1418"/>
        <w:jc w:val="both"/>
        <w:rPr>
          <w:rFonts w:ascii="Arial" w:eastAsia="Times New Roman" w:hAnsi="Arial" w:cs="Arial"/>
          <w:lang w:val="es-ES" w:eastAsia="ar-SA"/>
        </w:rPr>
      </w:pPr>
      <w:r w:rsidRPr="00EC460C">
        <w:rPr>
          <w:rFonts w:ascii="Times New Roman" w:eastAsia="Times New Roman" w:hAnsi="Times New Roman" w:cs="Times New Roman"/>
          <w:noProof/>
          <w:lang w:val="en-US"/>
        </w:rPr>
        <mc:AlternateContent>
          <mc:Choice Requires="wps">
            <w:drawing>
              <wp:anchor distT="0" distB="0" distL="114300" distR="114300" simplePos="0" relativeHeight="251672576" behindDoc="0" locked="0" layoutInCell="1" allowOverlap="1" wp14:anchorId="1A3D95BE" wp14:editId="47A64EFF">
                <wp:simplePos x="0" y="0"/>
                <wp:positionH relativeFrom="column">
                  <wp:posOffset>876300</wp:posOffset>
                </wp:positionH>
                <wp:positionV relativeFrom="paragraph">
                  <wp:posOffset>60325</wp:posOffset>
                </wp:positionV>
                <wp:extent cx="1207770" cy="375920"/>
                <wp:effectExtent l="0" t="0" r="11430" b="2476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375920"/>
                        </a:xfrm>
                        <a:prstGeom prst="rect">
                          <a:avLst/>
                        </a:prstGeom>
                        <a:solidFill>
                          <a:srgbClr val="FFFFFF"/>
                        </a:solidFill>
                        <a:ln w="9525">
                          <a:solidFill>
                            <a:srgbClr val="FFFFFF"/>
                          </a:solidFill>
                          <a:miter lim="800000"/>
                          <a:headEnd/>
                          <a:tailEnd/>
                        </a:ln>
                      </wps:spPr>
                      <wps:txbx>
                        <w:txbxContent>
                          <w:p w:rsidR="00C536EC" w:rsidRPr="00247EBC" w:rsidRDefault="00C536EC" w:rsidP="00C536EC">
                            <w:pPr>
                              <w:rPr>
                                <w:rFonts w:ascii="Arial" w:hAnsi="Arial" w:cs="Arial"/>
                              </w:rPr>
                            </w:pPr>
                            <w:r w:rsidRPr="00B06D6F">
                              <w:rPr>
                                <w:rFonts w:ascii="Arial" w:hAnsi="Arial" w:cs="Arial"/>
                              </w:rPr>
                              <w:t>C</w:t>
                            </w:r>
                            <w:r w:rsidRPr="00247EBC">
                              <w:rPr>
                                <w:rFonts w:ascii="Arial" w:hAnsi="Arial" w:cs="Arial"/>
                              </w:rPr>
                              <w:t>entésima</w:t>
                            </w:r>
                            <w:r>
                              <w:rPr>
                                <w:rFonts w:ascii="Arial" w:hAnsi="Arial" w:cs="Arial"/>
                              </w:rPr>
                              <w:t>&lt; 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A3D95BE" id="Cuadro de texto 18" o:spid="_x0000_s1033" type="#_x0000_t202" style="position:absolute;left:0;text-align:left;margin-left:69pt;margin-top:4.75pt;width:95.1pt;height:29.6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" strokecolor="white">
                <v:textbox style="mso-fit-shape-to-text:t">
                  <w:txbxContent>
                    <w:p w:rsidR="00C536EC" w:rsidRPr="00247EBC" w:rsidRDefault="00C536EC" w:rsidP="00C536EC">
                      <w:pPr>
                        <w:rPr>
                          <w:rFonts w:ascii="Arial" w:hAnsi="Arial" w:cs="Arial"/>
                        </w:rPr>
                      </w:pPr>
                      <w:r w:rsidRPr="00B06D6F">
                        <w:rPr>
                          <w:rFonts w:ascii="Arial" w:hAnsi="Arial" w:cs="Arial"/>
                        </w:rPr>
                        <w:t>C</w:t>
                      </w:r>
                      <w:r w:rsidRPr="00247EBC">
                        <w:rPr>
                          <w:rFonts w:ascii="Arial" w:hAnsi="Arial" w:cs="Arial"/>
                        </w:rPr>
                        <w:t>entésima</w:t>
                      </w:r>
                      <w:r>
                        <w:rPr>
                          <w:rFonts w:ascii="Arial" w:hAnsi="Arial" w:cs="Arial"/>
                        </w:rPr>
                        <w:t>&lt; 5</w:t>
                      </w:r>
                    </w:p>
                  </w:txbxContent>
                </v:textbox>
              </v:shape>
            </w:pict>
          </mc:Fallback>
        </mc:AlternateContent>
      </w:r>
    </w:p>
    <w:p w:rsidR="00C536EC" w:rsidRPr="00EC460C" w:rsidRDefault="00C536EC" w:rsidP="00C536EC">
      <w:pPr>
        <w:spacing w:after="0" w:line="240" w:lineRule="auto"/>
        <w:ind w:left="1418"/>
        <w:jc w:val="both"/>
        <w:rPr>
          <w:rFonts w:ascii="Arial" w:eastAsia="Times New Roman" w:hAnsi="Arial" w:cs="Arial"/>
          <w:lang w:val="es-ES" w:eastAsia="ar-SA"/>
        </w:rPr>
      </w:pPr>
    </w:p>
    <w:p w:rsidR="00C536EC" w:rsidRPr="00EC460C" w:rsidRDefault="00C536EC" w:rsidP="00C536EC">
      <w:pPr>
        <w:pStyle w:val="Prrafodelista"/>
        <w:tabs>
          <w:tab w:val="left" w:pos="1641"/>
        </w:tabs>
        <w:ind w:left="786"/>
        <w:jc w:val="both"/>
        <w:rPr>
          <w:rFonts w:ascii="Arial" w:hAnsi="Arial" w:cs="Arial"/>
        </w:rPr>
      </w:pPr>
    </w:p>
    <w:p w:rsidR="00C536EC" w:rsidRPr="00EC460C" w:rsidRDefault="00C536EC" w:rsidP="00054F7F">
      <w:pPr>
        <w:pStyle w:val="Prrafodelista"/>
        <w:numPr>
          <w:ilvl w:val="0"/>
          <w:numId w:val="9"/>
        </w:numPr>
        <w:tabs>
          <w:tab w:val="left" w:pos="1641"/>
        </w:tabs>
        <w:spacing w:after="0"/>
        <w:ind w:left="284" w:hanging="426"/>
        <w:jc w:val="both"/>
        <w:rPr>
          <w:rFonts w:ascii="Arial" w:hAnsi="Arial" w:cs="Arial"/>
          <w:lang w:val="es-ES"/>
        </w:rPr>
      </w:pPr>
      <w:r w:rsidRPr="00EC460C">
        <w:rPr>
          <w:rFonts w:ascii="Arial" w:hAnsi="Arial" w:cs="Arial"/>
          <w:lang w:val="es-ES"/>
        </w:rPr>
        <w:t>Registrar</w:t>
      </w:r>
      <w:r w:rsidR="006E7F2D" w:rsidRPr="00EC460C">
        <w:rPr>
          <w:rFonts w:ascii="Arial" w:hAnsi="Arial" w:cs="Arial"/>
          <w:lang w:val="es-ES"/>
        </w:rPr>
        <w:t xml:space="preserve"> en el BI</w:t>
      </w:r>
      <w:r w:rsidRPr="00EC460C">
        <w:rPr>
          <w:rFonts w:ascii="Arial" w:hAnsi="Arial" w:cs="Arial"/>
          <w:lang w:val="es-ES"/>
        </w:rPr>
        <w:t xml:space="preserve"> los resultados obtenidos en porcentaje, en el campo estab</w:t>
      </w:r>
      <w:r w:rsidR="009802D8" w:rsidRPr="00EC460C">
        <w:rPr>
          <w:rFonts w:ascii="Arial" w:hAnsi="Arial" w:cs="Arial"/>
          <w:lang w:val="es-ES"/>
        </w:rPr>
        <w:t>lecido para los resultados.</w:t>
      </w:r>
    </w:p>
    <w:p w:rsidR="005B6117" w:rsidRPr="00EC460C" w:rsidRDefault="005B6117" w:rsidP="005B6117">
      <w:pPr>
        <w:tabs>
          <w:tab w:val="left" w:pos="1641"/>
        </w:tabs>
        <w:spacing w:after="0"/>
        <w:ind w:left="426"/>
        <w:jc w:val="both"/>
        <w:rPr>
          <w:rFonts w:ascii="Arial" w:hAnsi="Arial" w:cs="Arial"/>
          <w:lang w:val="es-ES"/>
        </w:rPr>
      </w:pPr>
    </w:p>
    <w:p w:rsidR="00C536EC" w:rsidRPr="002E42DC" w:rsidRDefault="00C536EC" w:rsidP="002E42DC">
      <w:pPr>
        <w:pStyle w:val="Prrafodelista"/>
        <w:numPr>
          <w:ilvl w:val="0"/>
          <w:numId w:val="9"/>
        </w:numPr>
        <w:tabs>
          <w:tab w:val="left" w:pos="1641"/>
        </w:tabs>
        <w:ind w:left="284" w:hanging="426"/>
        <w:jc w:val="both"/>
        <w:rPr>
          <w:rFonts w:ascii="Arial" w:hAnsi="Arial" w:cs="Arial"/>
          <w:lang w:val="es-ES"/>
        </w:rPr>
      </w:pPr>
      <w:r w:rsidRPr="00EC460C">
        <w:rPr>
          <w:rFonts w:ascii="Arial" w:hAnsi="Arial" w:cs="Arial"/>
          <w:lang w:val="es-ES"/>
        </w:rPr>
        <w:t xml:space="preserve">Si el resultado obtenido en porcentaje de los componentes MI y OS, es inferior a 0,05%, </w:t>
      </w:r>
      <w:r w:rsidR="00332C3B" w:rsidRPr="00EC460C">
        <w:rPr>
          <w:rFonts w:ascii="Arial" w:hAnsi="Arial" w:cs="Arial"/>
          <w:lang w:val="es-ES"/>
        </w:rPr>
        <w:t xml:space="preserve">informar </w:t>
      </w:r>
      <w:r w:rsidRPr="00EC460C">
        <w:rPr>
          <w:rFonts w:ascii="Arial" w:hAnsi="Arial" w:cs="Arial"/>
          <w:lang w:val="es-ES"/>
        </w:rPr>
        <w:t xml:space="preserve">como “Trazas” o “TR”. </w:t>
      </w:r>
    </w:p>
    <w:p w:rsidR="00C536EC" w:rsidRPr="00EC460C" w:rsidRDefault="00C536EC" w:rsidP="00054F7F">
      <w:pPr>
        <w:pStyle w:val="Prrafodelista"/>
        <w:numPr>
          <w:ilvl w:val="0"/>
          <w:numId w:val="9"/>
        </w:numPr>
        <w:tabs>
          <w:tab w:val="left" w:pos="1641"/>
        </w:tabs>
        <w:ind w:left="284" w:hanging="426"/>
        <w:jc w:val="both"/>
        <w:rPr>
          <w:rFonts w:ascii="Arial" w:hAnsi="Arial" w:cs="Arial"/>
          <w:lang w:val="es-ES"/>
        </w:rPr>
      </w:pPr>
      <w:r w:rsidRPr="00EC460C">
        <w:rPr>
          <w:rFonts w:ascii="Arial" w:hAnsi="Arial" w:cs="Arial"/>
          <w:lang w:val="es-ES"/>
        </w:rPr>
        <w:lastRenderedPageBreak/>
        <w:t>Si no se encuentran MI y OS, informar el resultado como “0,0”.</w:t>
      </w:r>
    </w:p>
    <w:p w:rsidR="00C536EC" w:rsidRPr="00EC460C" w:rsidRDefault="00C536EC" w:rsidP="00C536EC">
      <w:pPr>
        <w:pStyle w:val="Prrafodelista"/>
        <w:tabs>
          <w:tab w:val="left" w:pos="1641"/>
        </w:tabs>
        <w:ind w:left="786"/>
        <w:jc w:val="both"/>
        <w:rPr>
          <w:rFonts w:ascii="Arial" w:hAnsi="Arial" w:cs="Arial"/>
          <w:lang w:val="es-ES"/>
        </w:rPr>
      </w:pPr>
    </w:p>
    <w:p w:rsidR="00C536EC" w:rsidRPr="00EC460C" w:rsidRDefault="00C536EC" w:rsidP="00054F7F">
      <w:pPr>
        <w:pStyle w:val="Prrafodelista"/>
        <w:numPr>
          <w:ilvl w:val="0"/>
          <w:numId w:val="9"/>
        </w:numPr>
        <w:tabs>
          <w:tab w:val="left" w:pos="1641"/>
        </w:tabs>
        <w:ind w:left="284" w:hanging="426"/>
        <w:jc w:val="both"/>
        <w:rPr>
          <w:rFonts w:ascii="Arial" w:hAnsi="Arial" w:cs="Arial"/>
          <w:lang w:val="es-ES"/>
        </w:rPr>
      </w:pPr>
      <w:r w:rsidRPr="00EC460C">
        <w:rPr>
          <w:rFonts w:ascii="Arial" w:hAnsi="Arial" w:cs="Arial"/>
          <w:lang w:val="es-ES"/>
        </w:rPr>
        <w:t>Sumar los porcentajes de todas las fracciones, excluyendo la fracción informada como Trazas o “TR”.</w:t>
      </w:r>
    </w:p>
    <w:p w:rsidR="00C536EC" w:rsidRPr="00EC460C" w:rsidRDefault="00C536EC" w:rsidP="00C536EC">
      <w:pPr>
        <w:pStyle w:val="Prrafodelista"/>
        <w:tabs>
          <w:tab w:val="left" w:pos="1641"/>
        </w:tabs>
        <w:ind w:left="786"/>
        <w:jc w:val="both"/>
        <w:rPr>
          <w:rFonts w:ascii="Arial" w:hAnsi="Arial" w:cs="Arial"/>
          <w:lang w:val="es-ES"/>
        </w:rPr>
      </w:pPr>
    </w:p>
    <w:p w:rsidR="00C536EC" w:rsidRPr="00EC460C" w:rsidRDefault="00C536EC" w:rsidP="00054F7F">
      <w:pPr>
        <w:pStyle w:val="Prrafodelista"/>
        <w:numPr>
          <w:ilvl w:val="0"/>
          <w:numId w:val="9"/>
        </w:numPr>
        <w:tabs>
          <w:tab w:val="left" w:pos="1641"/>
        </w:tabs>
        <w:spacing w:after="0"/>
        <w:ind w:left="284" w:hanging="426"/>
        <w:jc w:val="both"/>
        <w:rPr>
          <w:rFonts w:ascii="Arial" w:hAnsi="Arial" w:cs="Arial"/>
          <w:lang w:val="es-ES"/>
        </w:rPr>
      </w:pPr>
      <w:r w:rsidRPr="00EC460C">
        <w:rPr>
          <w:rFonts w:ascii="Arial" w:hAnsi="Arial" w:cs="Arial"/>
          <w:lang w:val="es-ES"/>
        </w:rPr>
        <w:t>La suma de los tres componentes, en una sola ci</w:t>
      </w:r>
      <w:r w:rsidR="00332C3B" w:rsidRPr="00EC460C">
        <w:rPr>
          <w:rFonts w:ascii="Arial" w:hAnsi="Arial" w:cs="Arial"/>
          <w:lang w:val="es-ES"/>
        </w:rPr>
        <w:t xml:space="preserve">fra decimal debe sumar 100,0%. </w:t>
      </w:r>
      <w:r w:rsidRPr="00EC460C">
        <w:rPr>
          <w:rFonts w:ascii="Arial" w:hAnsi="Arial" w:cs="Arial"/>
          <w:lang w:val="es-ES"/>
        </w:rPr>
        <w:t xml:space="preserve">En el caso que la sumatoria de 100,1% se debe restar 0,1% a la fracción de mayor </w:t>
      </w:r>
      <w:r w:rsidR="008039AC" w:rsidRPr="00EC460C">
        <w:rPr>
          <w:rFonts w:ascii="Arial" w:hAnsi="Arial" w:cs="Arial"/>
          <w:lang w:val="es-ES"/>
        </w:rPr>
        <w:t>valor. En</w:t>
      </w:r>
      <w:r w:rsidRPr="00EC460C">
        <w:rPr>
          <w:rFonts w:ascii="Arial" w:hAnsi="Arial" w:cs="Arial"/>
          <w:lang w:val="es-ES"/>
        </w:rPr>
        <w:t xml:space="preserve"> el caso de que la sumatoria de 99,9% se debe sumar 0,1% a la fracción de mayor valor.</w:t>
      </w:r>
    </w:p>
    <w:p w:rsidR="005B6117" w:rsidRPr="00EC460C" w:rsidRDefault="005B6117" w:rsidP="005B6117">
      <w:pPr>
        <w:tabs>
          <w:tab w:val="left" w:pos="1641"/>
        </w:tabs>
        <w:spacing w:after="0"/>
        <w:ind w:left="426"/>
        <w:jc w:val="both"/>
        <w:rPr>
          <w:rFonts w:ascii="Arial" w:hAnsi="Arial" w:cs="Arial"/>
          <w:lang w:val="es-ES"/>
        </w:rPr>
      </w:pPr>
    </w:p>
    <w:p w:rsidR="004C69F9" w:rsidRPr="00EC460C" w:rsidRDefault="00C536EC" w:rsidP="00054F7F">
      <w:pPr>
        <w:pStyle w:val="Prrafodelista"/>
        <w:numPr>
          <w:ilvl w:val="0"/>
          <w:numId w:val="9"/>
        </w:numPr>
        <w:tabs>
          <w:tab w:val="left" w:pos="1641"/>
        </w:tabs>
        <w:ind w:left="284" w:hanging="426"/>
        <w:jc w:val="both"/>
        <w:rPr>
          <w:rFonts w:ascii="Arial" w:hAnsi="Arial" w:cs="Arial"/>
          <w:lang w:val="es-ES"/>
        </w:rPr>
      </w:pPr>
      <w:r w:rsidRPr="00EC460C">
        <w:rPr>
          <w:rFonts w:ascii="Arial" w:hAnsi="Arial" w:cs="Arial"/>
          <w:lang w:val="es-ES"/>
        </w:rPr>
        <w:t>Describir l</w:t>
      </w:r>
      <w:r w:rsidR="003E3B9E" w:rsidRPr="00EC460C">
        <w:rPr>
          <w:rFonts w:ascii="Arial" w:hAnsi="Arial" w:cs="Arial"/>
          <w:lang w:val="es-ES"/>
        </w:rPr>
        <w:t>a naturaleza de la MI encontrada</w:t>
      </w:r>
      <w:r w:rsidRPr="00EC460C">
        <w:rPr>
          <w:rFonts w:ascii="Arial" w:hAnsi="Arial" w:cs="Arial"/>
          <w:lang w:val="es-ES"/>
        </w:rPr>
        <w:t>.</w:t>
      </w:r>
    </w:p>
    <w:p w:rsidR="004C69F9" w:rsidRPr="00EC460C" w:rsidRDefault="004C69F9" w:rsidP="004C69F9">
      <w:pPr>
        <w:pStyle w:val="Prrafodelista"/>
        <w:rPr>
          <w:rFonts w:ascii="Arial" w:hAnsi="Arial" w:cs="Arial"/>
          <w:lang w:val="es-ES"/>
        </w:rPr>
      </w:pPr>
    </w:p>
    <w:p w:rsidR="00C536EC" w:rsidRPr="00EC460C" w:rsidRDefault="00C536EC" w:rsidP="00054F7F">
      <w:pPr>
        <w:pStyle w:val="Prrafodelista"/>
        <w:numPr>
          <w:ilvl w:val="0"/>
          <w:numId w:val="9"/>
        </w:numPr>
        <w:tabs>
          <w:tab w:val="left" w:pos="1641"/>
        </w:tabs>
        <w:spacing w:after="0"/>
        <w:ind w:left="284" w:hanging="426"/>
        <w:jc w:val="both"/>
        <w:rPr>
          <w:rFonts w:ascii="Arial" w:hAnsi="Arial" w:cs="Arial"/>
          <w:lang w:val="es-ES"/>
        </w:rPr>
      </w:pPr>
      <w:r w:rsidRPr="00EC460C">
        <w:rPr>
          <w:rFonts w:ascii="Arial" w:hAnsi="Arial" w:cs="Arial"/>
          <w:lang w:val="es-ES"/>
        </w:rPr>
        <w:t>Registrar el nombre científico de las otras semillas (malezas y cultivadas) encontradas. Verificar que e</w:t>
      </w:r>
      <w:r w:rsidR="00332C3B" w:rsidRPr="00EC460C">
        <w:rPr>
          <w:rFonts w:ascii="Arial" w:hAnsi="Arial" w:cs="Arial"/>
          <w:lang w:val="es-ES"/>
        </w:rPr>
        <w:t xml:space="preserve">l nombre científico </w:t>
      </w:r>
      <w:r w:rsidR="00286989" w:rsidRPr="00EC460C">
        <w:rPr>
          <w:rFonts w:ascii="Arial" w:hAnsi="Arial" w:cs="Arial"/>
          <w:lang w:val="es-ES"/>
        </w:rPr>
        <w:t>esté</w:t>
      </w:r>
      <w:r w:rsidR="006E7F2D" w:rsidRPr="00EC460C">
        <w:rPr>
          <w:rFonts w:ascii="Arial" w:hAnsi="Arial" w:cs="Arial"/>
          <w:lang w:val="es-ES"/>
        </w:rPr>
        <w:t xml:space="preserve"> escrito en base a la Lista estabilizada de nombres de</w:t>
      </w:r>
      <w:r w:rsidR="00286989" w:rsidRPr="00EC460C">
        <w:rPr>
          <w:rFonts w:ascii="Arial" w:hAnsi="Arial" w:cs="Arial"/>
          <w:lang w:val="es-ES"/>
        </w:rPr>
        <w:t xml:space="preserve"> plantas de</w:t>
      </w:r>
      <w:r w:rsidR="006E7F2D" w:rsidRPr="00EC460C">
        <w:rPr>
          <w:rFonts w:ascii="Arial" w:hAnsi="Arial" w:cs="Arial"/>
          <w:lang w:val="es-ES"/>
        </w:rPr>
        <w:t xml:space="preserve"> ISTA</w:t>
      </w:r>
      <w:r w:rsidR="008963A6" w:rsidRPr="00EC460C">
        <w:rPr>
          <w:rFonts w:ascii="Arial" w:hAnsi="Arial" w:cs="Arial"/>
          <w:lang w:val="es-ES"/>
        </w:rPr>
        <w:t>.</w:t>
      </w:r>
    </w:p>
    <w:p w:rsidR="004C69F9" w:rsidRPr="00EC460C" w:rsidRDefault="004C69F9" w:rsidP="004C69F9">
      <w:pPr>
        <w:tabs>
          <w:tab w:val="left" w:pos="1641"/>
        </w:tabs>
        <w:spacing w:after="0"/>
        <w:jc w:val="both"/>
        <w:rPr>
          <w:rFonts w:ascii="Arial" w:hAnsi="Arial" w:cs="Arial"/>
          <w:lang w:val="es-ES"/>
        </w:rPr>
      </w:pPr>
    </w:p>
    <w:p w:rsidR="00A256CD" w:rsidRDefault="00C536EC" w:rsidP="00A256CD">
      <w:pPr>
        <w:tabs>
          <w:tab w:val="left" w:pos="1641"/>
        </w:tabs>
        <w:spacing w:after="0"/>
        <w:ind w:left="-426"/>
        <w:jc w:val="both"/>
        <w:rPr>
          <w:rFonts w:ascii="Arial" w:hAnsi="Arial" w:cs="Arial"/>
          <w:lang w:val="es-UY"/>
        </w:rPr>
      </w:pPr>
      <w:r w:rsidRPr="00EC460C">
        <w:rPr>
          <w:rFonts w:ascii="Arial" w:hAnsi="Arial" w:cs="Arial"/>
          <w:b/>
          <w:lang w:val="es-UY"/>
        </w:rPr>
        <w:t>Nota 5:</w:t>
      </w:r>
      <w:r w:rsidRPr="00EC460C">
        <w:rPr>
          <w:rFonts w:ascii="Arial" w:hAnsi="Arial" w:cs="Arial"/>
          <w:lang w:val="es-UY"/>
        </w:rPr>
        <w:t xml:space="preserve"> Los cálculos auxiliares para llegar al resultado final deben ser registrados en el campo corresp</w:t>
      </w:r>
      <w:r w:rsidR="009802D8" w:rsidRPr="00EC460C">
        <w:rPr>
          <w:rFonts w:ascii="Arial" w:hAnsi="Arial" w:cs="Arial"/>
          <w:lang w:val="es-UY"/>
        </w:rPr>
        <w:t>ondiente en el</w:t>
      </w:r>
      <w:r w:rsidR="00874262" w:rsidRPr="00EC460C">
        <w:rPr>
          <w:rFonts w:ascii="Arial" w:hAnsi="Arial" w:cs="Arial"/>
          <w:lang w:val="es-UY"/>
        </w:rPr>
        <w:t xml:space="preserve"> BI</w:t>
      </w:r>
      <w:r w:rsidRPr="00EC460C">
        <w:rPr>
          <w:rFonts w:ascii="Arial" w:hAnsi="Arial" w:cs="Arial"/>
          <w:lang w:val="es-UY"/>
        </w:rPr>
        <w:t xml:space="preserve">. </w:t>
      </w:r>
    </w:p>
    <w:p w:rsidR="00EC460C" w:rsidRPr="00EC460C" w:rsidRDefault="00EC460C" w:rsidP="00A256CD">
      <w:pPr>
        <w:tabs>
          <w:tab w:val="left" w:pos="1641"/>
        </w:tabs>
        <w:spacing w:after="0"/>
        <w:ind w:left="-426"/>
        <w:jc w:val="both"/>
        <w:rPr>
          <w:rFonts w:ascii="Arial" w:hAnsi="Arial" w:cs="Arial"/>
          <w:lang w:val="es-UY"/>
        </w:rPr>
      </w:pPr>
    </w:p>
    <w:p w:rsidR="00C536EC" w:rsidRDefault="00C536EC" w:rsidP="00A256CD">
      <w:pPr>
        <w:tabs>
          <w:tab w:val="left" w:pos="1641"/>
        </w:tabs>
        <w:spacing w:after="0"/>
        <w:ind w:left="-426"/>
        <w:jc w:val="both"/>
        <w:rPr>
          <w:rFonts w:ascii="Arial" w:hAnsi="Arial" w:cs="Arial"/>
          <w:lang w:val="es-UY"/>
        </w:rPr>
      </w:pPr>
      <w:r w:rsidRPr="00EC460C">
        <w:rPr>
          <w:rFonts w:ascii="Arial" w:hAnsi="Arial" w:cs="Arial"/>
          <w:b/>
          <w:lang w:val="es-UY"/>
        </w:rPr>
        <w:t>Nota 6:</w:t>
      </w:r>
      <w:r w:rsidRPr="00EC460C">
        <w:rPr>
          <w:rFonts w:ascii="Arial" w:hAnsi="Arial" w:cs="Arial"/>
          <w:lang w:val="es-UY"/>
        </w:rPr>
        <w:t xml:space="preserve"> Registrar en el campo de observaciones del </w:t>
      </w:r>
      <w:r w:rsidR="00E922DD" w:rsidRPr="00EC460C">
        <w:rPr>
          <w:rFonts w:ascii="Arial" w:hAnsi="Arial" w:cs="Arial"/>
          <w:lang w:val="es-UY"/>
        </w:rPr>
        <w:t>BI</w:t>
      </w:r>
      <w:r w:rsidRPr="00EC460C">
        <w:rPr>
          <w:rFonts w:ascii="Arial" w:hAnsi="Arial" w:cs="Arial"/>
          <w:lang w:val="es-UY"/>
        </w:rPr>
        <w:t>, cuando el peso de la muestra de trabajo supere el 10</w:t>
      </w:r>
      <w:r w:rsidR="008963A6" w:rsidRPr="00EC460C">
        <w:rPr>
          <w:rFonts w:ascii="Arial" w:hAnsi="Arial" w:cs="Arial"/>
          <w:lang w:val="es-UY"/>
        </w:rPr>
        <w:t>% de lo indicado en la Tabla 2C</w:t>
      </w:r>
      <w:r w:rsidRPr="00EC460C">
        <w:rPr>
          <w:rFonts w:ascii="Arial" w:hAnsi="Arial" w:cs="Arial"/>
          <w:lang w:val="es-UY"/>
        </w:rPr>
        <w:t>, Columna 4 Cap. 2 de las Reglas ISTA.</w:t>
      </w:r>
    </w:p>
    <w:p w:rsidR="00EC460C" w:rsidRPr="00EC460C" w:rsidRDefault="00EC460C" w:rsidP="00A256CD">
      <w:pPr>
        <w:tabs>
          <w:tab w:val="left" w:pos="1641"/>
        </w:tabs>
        <w:spacing w:after="0"/>
        <w:ind w:left="-426"/>
        <w:jc w:val="both"/>
        <w:rPr>
          <w:rFonts w:ascii="Arial" w:hAnsi="Arial" w:cs="Arial"/>
          <w:lang w:val="es-UY"/>
        </w:rPr>
      </w:pPr>
    </w:p>
    <w:p w:rsidR="00C536EC" w:rsidRDefault="00C536EC" w:rsidP="00A256CD">
      <w:pPr>
        <w:tabs>
          <w:tab w:val="left" w:pos="1641"/>
        </w:tabs>
        <w:spacing w:after="0"/>
        <w:ind w:left="-426"/>
        <w:jc w:val="both"/>
        <w:rPr>
          <w:rFonts w:ascii="Arial" w:hAnsi="Arial" w:cs="Arial"/>
          <w:lang w:val="es-UY"/>
        </w:rPr>
      </w:pPr>
      <w:r w:rsidRPr="00EC460C">
        <w:rPr>
          <w:rFonts w:ascii="Arial" w:hAnsi="Arial" w:cs="Arial"/>
          <w:b/>
          <w:lang w:val="es-UY"/>
        </w:rPr>
        <w:t>Nota 7:</w:t>
      </w:r>
      <w:r w:rsidR="00E922DD" w:rsidRPr="00EC460C">
        <w:rPr>
          <w:rFonts w:ascii="Arial" w:hAnsi="Arial" w:cs="Arial"/>
          <w:lang w:val="es-UY"/>
        </w:rPr>
        <w:t xml:space="preserve"> Registrar en el campo de observaciones del BI</w:t>
      </w:r>
      <w:r w:rsidRPr="00EC460C">
        <w:rPr>
          <w:rFonts w:ascii="Arial" w:hAnsi="Arial" w:cs="Arial"/>
          <w:lang w:val="es-UY"/>
        </w:rPr>
        <w:t xml:space="preserve"> cuando se analiza un peso en el cual se estima que hay 2.500 semillas.</w:t>
      </w:r>
    </w:p>
    <w:p w:rsidR="00EC460C" w:rsidRPr="00EC460C" w:rsidRDefault="00EC460C" w:rsidP="00A256CD">
      <w:pPr>
        <w:tabs>
          <w:tab w:val="left" w:pos="1641"/>
        </w:tabs>
        <w:spacing w:after="0"/>
        <w:ind w:left="-426"/>
        <w:jc w:val="both"/>
        <w:rPr>
          <w:rFonts w:ascii="Arial" w:hAnsi="Arial" w:cs="Arial"/>
          <w:lang w:val="es-UY"/>
        </w:rPr>
      </w:pPr>
    </w:p>
    <w:p w:rsidR="00E12CB4" w:rsidRPr="00EC460C" w:rsidRDefault="00C536EC" w:rsidP="00A256CD">
      <w:pPr>
        <w:tabs>
          <w:tab w:val="left" w:pos="1641"/>
        </w:tabs>
        <w:spacing w:after="0"/>
        <w:ind w:left="-426"/>
        <w:jc w:val="both"/>
        <w:rPr>
          <w:rFonts w:ascii="Arial" w:hAnsi="Arial" w:cs="Arial"/>
          <w:lang w:val="es-UY"/>
        </w:rPr>
      </w:pPr>
      <w:r w:rsidRPr="00EC460C">
        <w:rPr>
          <w:rFonts w:ascii="Arial" w:hAnsi="Arial" w:cs="Arial"/>
          <w:b/>
          <w:lang w:val="es-UY"/>
        </w:rPr>
        <w:t>Nota 8:</w:t>
      </w:r>
      <w:r w:rsidRPr="00EC460C">
        <w:rPr>
          <w:rFonts w:ascii="Arial" w:hAnsi="Arial" w:cs="Arial"/>
          <w:lang w:val="es-UY"/>
        </w:rPr>
        <w:t xml:space="preserve"> </w:t>
      </w:r>
      <w:r w:rsidR="00E12CB4" w:rsidRPr="00EC460C">
        <w:rPr>
          <w:rFonts w:ascii="Arial" w:hAnsi="Arial" w:cs="Arial"/>
          <w:lang w:val="es-UY"/>
        </w:rPr>
        <w:t>Se aceptará que el peso de la muestra de trabajo sea me</w:t>
      </w:r>
      <w:r w:rsidR="00E85705" w:rsidRPr="00EC460C">
        <w:rPr>
          <w:rFonts w:ascii="Arial" w:hAnsi="Arial" w:cs="Arial"/>
          <w:lang w:val="es-UY"/>
        </w:rPr>
        <w:t>nor al indicado en la Tabla 2C</w:t>
      </w:r>
      <w:r w:rsidR="00E12CB4" w:rsidRPr="00EC460C">
        <w:rPr>
          <w:rFonts w:ascii="Arial" w:hAnsi="Arial" w:cs="Arial"/>
          <w:lang w:val="es-UY"/>
        </w:rPr>
        <w:t xml:space="preserve">, columna 4, Cap.2 de las Reglas ISTA, cuando la solicitud de análisis ampare solo a la muestra; lo mismo se dejará constancia en el campo de observaciones del boletín interno. </w:t>
      </w:r>
    </w:p>
    <w:p w:rsidR="00220178" w:rsidRPr="00EC460C" w:rsidRDefault="00220178" w:rsidP="00A256CD">
      <w:pPr>
        <w:tabs>
          <w:tab w:val="left" w:pos="1641"/>
        </w:tabs>
        <w:spacing w:after="0"/>
        <w:jc w:val="both"/>
        <w:rPr>
          <w:rFonts w:ascii="Arial" w:hAnsi="Arial" w:cs="Arial"/>
          <w:lang w:val="es-UY"/>
        </w:rPr>
      </w:pPr>
    </w:p>
    <w:p w:rsidR="005863DB" w:rsidRPr="00EC460C" w:rsidRDefault="005863DB" w:rsidP="00054F7F">
      <w:pPr>
        <w:pStyle w:val="Prrafodelista"/>
        <w:numPr>
          <w:ilvl w:val="1"/>
          <w:numId w:val="1"/>
        </w:numPr>
        <w:tabs>
          <w:tab w:val="left" w:pos="1641"/>
        </w:tabs>
        <w:ind w:left="0" w:hanging="426"/>
        <w:rPr>
          <w:rFonts w:ascii="Arial" w:hAnsi="Arial" w:cs="Arial"/>
          <w:b/>
        </w:rPr>
      </w:pPr>
      <w:r w:rsidRPr="00EC460C">
        <w:rPr>
          <w:rFonts w:ascii="Arial" w:hAnsi="Arial" w:cs="Arial"/>
          <w:b/>
        </w:rPr>
        <w:t>Entrega de fracción de semillas puras y boletín interno</w:t>
      </w:r>
    </w:p>
    <w:p w:rsidR="00633A50" w:rsidRPr="00EC460C" w:rsidRDefault="00633A50" w:rsidP="00633A50">
      <w:pPr>
        <w:pStyle w:val="Prrafodelista"/>
        <w:tabs>
          <w:tab w:val="left" w:pos="1641"/>
        </w:tabs>
        <w:spacing w:after="0"/>
        <w:ind w:left="1125"/>
        <w:rPr>
          <w:rFonts w:ascii="Arial" w:hAnsi="Arial" w:cs="Arial"/>
          <w:b/>
        </w:rPr>
      </w:pPr>
    </w:p>
    <w:p w:rsidR="00315345" w:rsidRPr="00EC460C" w:rsidRDefault="003E3B9E" w:rsidP="00054F7F">
      <w:pPr>
        <w:pStyle w:val="Sangradetextonormal"/>
        <w:suppressAutoHyphens w:val="0"/>
        <w:spacing w:after="0"/>
        <w:ind w:left="567" w:hanging="993"/>
        <w:jc w:val="both"/>
        <w:rPr>
          <w:rFonts w:ascii="Arial" w:hAnsi="Arial" w:cs="Arial"/>
          <w:sz w:val="22"/>
          <w:szCs w:val="22"/>
        </w:rPr>
      </w:pPr>
      <w:r w:rsidRPr="00EC460C">
        <w:rPr>
          <w:rFonts w:ascii="Arial" w:hAnsi="Arial" w:cs="Arial"/>
          <w:sz w:val="22"/>
          <w:szCs w:val="22"/>
        </w:rPr>
        <w:t>F</w:t>
      </w:r>
      <w:r w:rsidR="00633A50" w:rsidRPr="00EC460C">
        <w:rPr>
          <w:rFonts w:ascii="Arial" w:hAnsi="Arial" w:cs="Arial"/>
          <w:sz w:val="22"/>
          <w:szCs w:val="22"/>
        </w:rPr>
        <w:t xml:space="preserve">inalizado el análisis de </w:t>
      </w:r>
      <w:r w:rsidR="00220178" w:rsidRPr="00EC460C">
        <w:rPr>
          <w:rFonts w:ascii="Arial" w:hAnsi="Arial" w:cs="Arial"/>
          <w:sz w:val="22"/>
          <w:szCs w:val="22"/>
        </w:rPr>
        <w:t xml:space="preserve">pureza </w:t>
      </w:r>
      <w:r w:rsidR="00633A50" w:rsidRPr="00EC460C">
        <w:rPr>
          <w:rFonts w:ascii="Arial" w:hAnsi="Arial" w:cs="Arial"/>
          <w:sz w:val="22"/>
          <w:szCs w:val="22"/>
        </w:rPr>
        <w:t xml:space="preserve">y llenado </w:t>
      </w:r>
      <w:r w:rsidR="00315345" w:rsidRPr="00EC460C">
        <w:rPr>
          <w:rFonts w:ascii="Arial" w:hAnsi="Arial" w:cs="Arial"/>
          <w:sz w:val="22"/>
          <w:szCs w:val="22"/>
        </w:rPr>
        <w:t>del BI, el/la TDLSyCV</w:t>
      </w:r>
      <w:r w:rsidR="00A463A6" w:rsidRPr="00EC460C">
        <w:rPr>
          <w:rFonts w:ascii="Arial" w:hAnsi="Arial" w:cs="Arial"/>
          <w:sz w:val="22"/>
          <w:szCs w:val="22"/>
        </w:rPr>
        <w:t xml:space="preserve"> </w:t>
      </w:r>
      <w:r w:rsidR="00315345" w:rsidRPr="00EC460C">
        <w:rPr>
          <w:rFonts w:ascii="Arial" w:hAnsi="Arial" w:cs="Arial"/>
          <w:sz w:val="22"/>
          <w:szCs w:val="22"/>
        </w:rPr>
        <w:t>deberá:</w:t>
      </w:r>
    </w:p>
    <w:p w:rsidR="00C17E18" w:rsidRPr="00EC460C" w:rsidRDefault="00C17E18" w:rsidP="002343FE">
      <w:pPr>
        <w:pStyle w:val="Sangradetextonormal"/>
        <w:suppressAutoHyphens w:val="0"/>
        <w:spacing w:after="0"/>
        <w:ind w:left="426" w:firstLine="141"/>
        <w:jc w:val="both"/>
        <w:rPr>
          <w:rFonts w:ascii="Arial" w:hAnsi="Arial" w:cs="Arial"/>
          <w:sz w:val="22"/>
          <w:szCs w:val="22"/>
        </w:rPr>
      </w:pPr>
    </w:p>
    <w:p w:rsidR="00633A50" w:rsidRPr="00EC460C" w:rsidRDefault="00633A50" w:rsidP="00054F7F">
      <w:pPr>
        <w:pStyle w:val="Prrafodelista"/>
        <w:numPr>
          <w:ilvl w:val="0"/>
          <w:numId w:val="16"/>
        </w:numPr>
        <w:tabs>
          <w:tab w:val="left" w:pos="1641"/>
        </w:tabs>
        <w:spacing w:after="0"/>
        <w:ind w:left="284" w:hanging="426"/>
        <w:jc w:val="both"/>
        <w:rPr>
          <w:rFonts w:ascii="Arial" w:hAnsi="Arial" w:cs="Arial"/>
          <w:lang w:val="es-ES"/>
        </w:rPr>
      </w:pPr>
      <w:r w:rsidRPr="00EC460C">
        <w:rPr>
          <w:rFonts w:ascii="Arial" w:hAnsi="Arial" w:cs="Arial"/>
          <w:lang w:val="es-ES"/>
        </w:rPr>
        <w:t xml:space="preserve">Hacer entrega del BI al responsable para el llenado del CAS y dejar </w:t>
      </w:r>
      <w:r w:rsidR="002343FE" w:rsidRPr="00EC460C">
        <w:rPr>
          <w:rFonts w:ascii="Arial" w:hAnsi="Arial" w:cs="Arial"/>
          <w:lang w:val="es-ES"/>
        </w:rPr>
        <w:t xml:space="preserve">   </w:t>
      </w:r>
      <w:r w:rsidRPr="00EC460C">
        <w:rPr>
          <w:rFonts w:ascii="Arial" w:hAnsi="Arial" w:cs="Arial"/>
          <w:lang w:val="es-ES"/>
        </w:rPr>
        <w:t xml:space="preserve">constancia de la fecha de entrega en el mismo, o </w:t>
      </w:r>
    </w:p>
    <w:p w:rsidR="00231BE7" w:rsidRPr="00EC460C" w:rsidRDefault="007B535C" w:rsidP="00054F7F">
      <w:pPr>
        <w:pStyle w:val="Prrafodelista"/>
        <w:numPr>
          <w:ilvl w:val="0"/>
          <w:numId w:val="16"/>
        </w:numPr>
        <w:tabs>
          <w:tab w:val="left" w:pos="1641"/>
        </w:tabs>
        <w:spacing w:after="0"/>
        <w:ind w:left="284" w:hanging="426"/>
        <w:jc w:val="both"/>
        <w:rPr>
          <w:rFonts w:ascii="Arial" w:hAnsi="Arial" w:cs="Arial"/>
          <w:lang w:val="es-ES"/>
        </w:rPr>
      </w:pPr>
      <w:r w:rsidRPr="00EC460C">
        <w:rPr>
          <w:rFonts w:ascii="Arial" w:hAnsi="Arial" w:cs="Arial"/>
          <w:lang w:val="es-ES"/>
        </w:rPr>
        <w:t xml:space="preserve">Hacer entrega de </w:t>
      </w:r>
      <w:r w:rsidR="00633A50" w:rsidRPr="00EC460C">
        <w:rPr>
          <w:rFonts w:ascii="Arial" w:hAnsi="Arial" w:cs="Arial"/>
          <w:lang w:val="es-ES"/>
        </w:rPr>
        <w:t xml:space="preserve">la fracción de semillas puras junto con el </w:t>
      </w:r>
      <w:r w:rsidRPr="00EC460C">
        <w:rPr>
          <w:rFonts w:ascii="Arial" w:hAnsi="Arial" w:cs="Arial"/>
          <w:lang w:val="es-ES"/>
        </w:rPr>
        <w:t>BI al área de germinación, si la solicitud requiere a su vez de dicho análisis, dejando constancia de la fecha de entrega en el mismo.</w:t>
      </w:r>
    </w:p>
    <w:p w:rsidR="00231BE7" w:rsidRPr="00EC460C" w:rsidRDefault="00231BE7" w:rsidP="00054F7F">
      <w:pPr>
        <w:tabs>
          <w:tab w:val="left" w:pos="426"/>
          <w:tab w:val="left" w:pos="1641"/>
        </w:tabs>
        <w:spacing w:after="0"/>
        <w:rPr>
          <w:rFonts w:ascii="Arial" w:hAnsi="Arial" w:cs="Arial"/>
          <w:b/>
        </w:rPr>
      </w:pPr>
    </w:p>
    <w:p w:rsidR="00D33AE0" w:rsidRPr="00EC460C" w:rsidRDefault="00D33AE0" w:rsidP="00054F7F">
      <w:pPr>
        <w:pStyle w:val="Prrafodelista"/>
        <w:numPr>
          <w:ilvl w:val="0"/>
          <w:numId w:val="1"/>
        </w:numPr>
        <w:tabs>
          <w:tab w:val="left" w:pos="1641"/>
        </w:tabs>
        <w:ind w:left="0" w:hanging="426"/>
        <w:rPr>
          <w:rFonts w:ascii="Arial" w:hAnsi="Arial" w:cs="Arial"/>
          <w:b/>
        </w:rPr>
      </w:pPr>
      <w:r w:rsidRPr="00EC460C">
        <w:rPr>
          <w:rFonts w:ascii="Arial" w:hAnsi="Arial" w:cs="Arial"/>
          <w:b/>
        </w:rPr>
        <w:t>CONTROL DE CAMBIOS</w:t>
      </w:r>
    </w:p>
    <w:p w:rsidR="00D33AE0" w:rsidRPr="00EC460C" w:rsidRDefault="00D33AE0" w:rsidP="00054F7F">
      <w:pPr>
        <w:pStyle w:val="Prrafodelista"/>
        <w:tabs>
          <w:tab w:val="left" w:pos="1641"/>
        </w:tabs>
        <w:spacing w:after="0"/>
        <w:ind w:left="426"/>
        <w:rPr>
          <w:rFonts w:ascii="Arial" w:hAnsi="Arial" w:cs="Arial"/>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523"/>
        <w:gridCol w:w="6345"/>
      </w:tblGrid>
      <w:tr w:rsidR="00D33AE0" w:rsidRPr="00EC460C" w:rsidTr="00EC460C">
        <w:tc>
          <w:tcPr>
            <w:tcW w:w="1239" w:type="dxa"/>
            <w:shd w:val="clear" w:color="auto" w:fill="auto"/>
            <w:vAlign w:val="center"/>
          </w:tcPr>
          <w:p w:rsidR="00D33AE0" w:rsidRPr="00EC460C" w:rsidRDefault="00D33AE0" w:rsidP="003F70E5">
            <w:pPr>
              <w:spacing w:line="360" w:lineRule="auto"/>
              <w:jc w:val="center"/>
              <w:rPr>
                <w:rFonts w:ascii="Arial" w:hAnsi="Arial" w:cs="Arial"/>
                <w:b/>
              </w:rPr>
            </w:pPr>
            <w:r w:rsidRPr="00EC460C">
              <w:rPr>
                <w:rFonts w:ascii="Arial" w:hAnsi="Arial" w:cs="Arial"/>
                <w:b/>
              </w:rPr>
              <w:t>Ítem</w:t>
            </w:r>
          </w:p>
        </w:tc>
        <w:tc>
          <w:tcPr>
            <w:tcW w:w="1523" w:type="dxa"/>
            <w:shd w:val="clear" w:color="auto" w:fill="auto"/>
            <w:vAlign w:val="center"/>
          </w:tcPr>
          <w:p w:rsidR="00D33AE0" w:rsidRPr="00EC460C" w:rsidRDefault="00D33AE0" w:rsidP="003F70E5">
            <w:pPr>
              <w:spacing w:line="360" w:lineRule="auto"/>
              <w:jc w:val="center"/>
              <w:rPr>
                <w:rFonts w:ascii="Arial" w:hAnsi="Arial" w:cs="Arial"/>
                <w:b/>
              </w:rPr>
            </w:pPr>
            <w:r w:rsidRPr="00EC460C">
              <w:rPr>
                <w:rFonts w:ascii="Arial" w:hAnsi="Arial" w:cs="Arial"/>
                <w:b/>
              </w:rPr>
              <w:t>Página</w:t>
            </w:r>
          </w:p>
        </w:tc>
        <w:tc>
          <w:tcPr>
            <w:tcW w:w="6345" w:type="dxa"/>
            <w:shd w:val="clear" w:color="auto" w:fill="auto"/>
            <w:vAlign w:val="center"/>
          </w:tcPr>
          <w:p w:rsidR="00D33AE0" w:rsidRPr="00EC460C" w:rsidRDefault="00D33AE0" w:rsidP="003F70E5">
            <w:pPr>
              <w:spacing w:line="360" w:lineRule="auto"/>
              <w:jc w:val="center"/>
              <w:rPr>
                <w:rFonts w:ascii="Arial" w:hAnsi="Arial" w:cs="Arial"/>
                <w:b/>
              </w:rPr>
            </w:pPr>
            <w:r w:rsidRPr="00EC460C">
              <w:rPr>
                <w:rFonts w:ascii="Arial" w:hAnsi="Arial" w:cs="Arial"/>
                <w:b/>
              </w:rPr>
              <w:t>Cambios</w:t>
            </w:r>
          </w:p>
        </w:tc>
      </w:tr>
      <w:tr w:rsidR="00EC460C" w:rsidRPr="00EC460C" w:rsidTr="00EC460C">
        <w:tc>
          <w:tcPr>
            <w:tcW w:w="1239" w:type="dxa"/>
            <w:shd w:val="clear" w:color="auto" w:fill="auto"/>
            <w:vAlign w:val="center"/>
          </w:tcPr>
          <w:p w:rsidR="00EC460C" w:rsidRPr="00EC460C" w:rsidRDefault="00EC460C" w:rsidP="00EC460C">
            <w:pPr>
              <w:spacing w:line="360" w:lineRule="auto"/>
              <w:jc w:val="center"/>
              <w:rPr>
                <w:rFonts w:ascii="Arial" w:hAnsi="Arial" w:cs="Arial"/>
              </w:rPr>
            </w:pPr>
            <w:r w:rsidRPr="00EC460C">
              <w:rPr>
                <w:rFonts w:ascii="Arial" w:hAnsi="Arial" w:cs="Arial"/>
              </w:rPr>
              <w:t>NA</w:t>
            </w:r>
          </w:p>
        </w:tc>
        <w:tc>
          <w:tcPr>
            <w:tcW w:w="1523" w:type="dxa"/>
            <w:shd w:val="clear" w:color="auto" w:fill="auto"/>
            <w:vAlign w:val="center"/>
          </w:tcPr>
          <w:p w:rsidR="00EC460C" w:rsidRPr="00EC460C" w:rsidRDefault="00EC460C" w:rsidP="00EC460C">
            <w:pPr>
              <w:spacing w:line="360" w:lineRule="auto"/>
              <w:jc w:val="center"/>
              <w:rPr>
                <w:rFonts w:ascii="Arial" w:hAnsi="Arial" w:cs="Arial"/>
              </w:rPr>
            </w:pPr>
            <w:r w:rsidRPr="00EC460C">
              <w:rPr>
                <w:rFonts w:ascii="Arial" w:hAnsi="Arial" w:cs="Arial"/>
              </w:rPr>
              <w:t>1</w:t>
            </w:r>
          </w:p>
        </w:tc>
        <w:tc>
          <w:tcPr>
            <w:tcW w:w="6345" w:type="dxa"/>
            <w:shd w:val="clear" w:color="auto" w:fill="auto"/>
          </w:tcPr>
          <w:p w:rsidR="00EC460C" w:rsidRPr="00EC460C" w:rsidRDefault="00EC460C" w:rsidP="00EC460C">
            <w:pPr>
              <w:spacing w:after="0"/>
              <w:jc w:val="both"/>
              <w:rPr>
                <w:rFonts w:ascii="Arial" w:hAnsi="Arial" w:cs="Arial"/>
              </w:rPr>
            </w:pPr>
            <w:r w:rsidRPr="00EC460C">
              <w:rPr>
                <w:rFonts w:ascii="Arial" w:hAnsi="Arial" w:cs="Arial"/>
              </w:rPr>
              <w:t>Proviene de un Sistema de Gestión de Calidad basado en la Norma NP-ISO/IEC 17025:2018.</w:t>
            </w:r>
          </w:p>
          <w:p w:rsidR="00EC460C" w:rsidRPr="00EC460C" w:rsidRDefault="00EC460C" w:rsidP="00EC460C">
            <w:pPr>
              <w:spacing w:after="0"/>
              <w:jc w:val="both"/>
              <w:rPr>
                <w:rFonts w:ascii="Arial" w:hAnsi="Arial" w:cs="Arial"/>
              </w:rPr>
            </w:pPr>
            <w:r w:rsidRPr="00EC460C">
              <w:rPr>
                <w:rFonts w:ascii="Arial" w:hAnsi="Arial" w:cs="Arial"/>
              </w:rPr>
              <w:t>La DL adopta el SGCI del SENAVE en cumplimiento de la Resolución SENAVE N° 230/2023 “Control de documentos”, versión 05.</w:t>
            </w:r>
          </w:p>
        </w:tc>
      </w:tr>
    </w:tbl>
    <w:p w:rsidR="00D33AE0" w:rsidRPr="00EC460C" w:rsidRDefault="00D33AE0" w:rsidP="00054F7F">
      <w:pPr>
        <w:tabs>
          <w:tab w:val="left" w:pos="1641"/>
        </w:tabs>
        <w:spacing w:after="0"/>
        <w:rPr>
          <w:rFonts w:ascii="Arial" w:hAnsi="Arial" w:cs="Arial"/>
          <w:b/>
        </w:rPr>
      </w:pPr>
    </w:p>
    <w:p w:rsidR="00B6010D" w:rsidRPr="00EC460C" w:rsidRDefault="00B351C7" w:rsidP="00B6010D">
      <w:pPr>
        <w:pStyle w:val="Prrafodelista"/>
        <w:numPr>
          <w:ilvl w:val="0"/>
          <w:numId w:val="1"/>
        </w:numPr>
        <w:tabs>
          <w:tab w:val="left" w:pos="1641"/>
        </w:tabs>
        <w:ind w:left="0" w:hanging="426"/>
        <w:rPr>
          <w:rFonts w:ascii="Arial" w:hAnsi="Arial" w:cs="Arial"/>
          <w:b/>
        </w:rPr>
      </w:pPr>
      <w:r w:rsidRPr="00EC460C">
        <w:rPr>
          <w:rFonts w:ascii="Arial" w:hAnsi="Arial" w:cs="Arial"/>
          <w:b/>
        </w:rPr>
        <w:t>REFERENCIAS</w:t>
      </w:r>
    </w:p>
    <w:p w:rsidR="00B6010D" w:rsidRPr="00EC460C" w:rsidRDefault="00B6010D" w:rsidP="00B6010D">
      <w:pPr>
        <w:pStyle w:val="Prrafodelista"/>
        <w:tabs>
          <w:tab w:val="left" w:pos="1641"/>
        </w:tabs>
        <w:ind w:left="0"/>
        <w:rPr>
          <w:rFonts w:ascii="Arial" w:hAnsi="Arial" w:cs="Arial"/>
          <w:b/>
        </w:rPr>
      </w:pPr>
    </w:p>
    <w:p w:rsidR="00B6010D" w:rsidRPr="00EC460C" w:rsidRDefault="00B6010D" w:rsidP="00B6010D">
      <w:pPr>
        <w:pStyle w:val="Prrafodelista"/>
        <w:numPr>
          <w:ilvl w:val="1"/>
          <w:numId w:val="1"/>
        </w:numPr>
        <w:tabs>
          <w:tab w:val="left" w:pos="1641"/>
        </w:tabs>
        <w:ind w:left="142" w:hanging="568"/>
        <w:jc w:val="both"/>
        <w:rPr>
          <w:rFonts w:ascii="Arial" w:hAnsi="Arial" w:cs="Arial"/>
          <w:b/>
        </w:rPr>
      </w:pPr>
      <w:r w:rsidRPr="00EC460C">
        <w:rPr>
          <w:rFonts w:ascii="Arial" w:hAnsi="Arial" w:cs="Arial"/>
        </w:rPr>
        <w:t xml:space="preserve">Capítulo 2: Muestreo y Capítulo 3: El análisis de pureza, </w:t>
      </w:r>
      <w:r w:rsidR="00996780" w:rsidRPr="00EC460C">
        <w:rPr>
          <w:rFonts w:ascii="Arial" w:hAnsi="Arial" w:cs="Arial"/>
          <w:lang w:val="es-ES"/>
        </w:rPr>
        <w:t xml:space="preserve">Capítulo 11: Análisis de semillas recubiertas, </w:t>
      </w:r>
      <w:r w:rsidRPr="00EC460C">
        <w:rPr>
          <w:rFonts w:ascii="Arial" w:hAnsi="Arial" w:cs="Arial"/>
        </w:rPr>
        <w:t>Reglas ISTA vigente.</w:t>
      </w:r>
    </w:p>
    <w:p w:rsidR="00B6010D" w:rsidRPr="00EC460C" w:rsidRDefault="007B535C" w:rsidP="00B6010D">
      <w:pPr>
        <w:pStyle w:val="Prrafodelista"/>
        <w:numPr>
          <w:ilvl w:val="1"/>
          <w:numId w:val="1"/>
        </w:numPr>
        <w:tabs>
          <w:tab w:val="left" w:pos="1641"/>
        </w:tabs>
        <w:ind w:left="142" w:hanging="568"/>
        <w:jc w:val="both"/>
        <w:rPr>
          <w:rStyle w:val="Hipervnculo"/>
          <w:rFonts w:ascii="Arial" w:hAnsi="Arial" w:cs="Arial"/>
          <w:b/>
          <w:color w:val="auto"/>
          <w:u w:val="none"/>
        </w:rPr>
      </w:pPr>
      <w:r w:rsidRPr="00EC460C">
        <w:rPr>
          <w:rFonts w:ascii="Arial" w:hAnsi="Arial" w:cs="Arial"/>
        </w:rPr>
        <w:lastRenderedPageBreak/>
        <w:t xml:space="preserve">ISTA </w:t>
      </w:r>
      <w:r w:rsidR="00875A42" w:rsidRPr="00EC460C">
        <w:rPr>
          <w:rFonts w:ascii="Arial" w:hAnsi="Arial" w:cs="Arial"/>
        </w:rPr>
        <w:t>List of Stabilized</w:t>
      </w:r>
      <w:r w:rsidR="002D775A" w:rsidRPr="00EC460C">
        <w:rPr>
          <w:rFonts w:ascii="Arial" w:hAnsi="Arial" w:cs="Arial"/>
        </w:rPr>
        <w:t xml:space="preserve"> </w:t>
      </w:r>
      <w:r w:rsidR="00875A42" w:rsidRPr="00EC460C">
        <w:rPr>
          <w:rFonts w:ascii="Arial" w:hAnsi="Arial" w:cs="Arial"/>
        </w:rPr>
        <w:t>Plant</w:t>
      </w:r>
      <w:r w:rsidR="002D775A" w:rsidRPr="00EC460C">
        <w:rPr>
          <w:rFonts w:ascii="Arial" w:hAnsi="Arial" w:cs="Arial"/>
        </w:rPr>
        <w:t xml:space="preserve"> </w:t>
      </w:r>
      <w:r w:rsidR="00875A42" w:rsidRPr="00EC460C">
        <w:rPr>
          <w:rFonts w:ascii="Arial" w:hAnsi="Arial" w:cs="Arial"/>
        </w:rPr>
        <w:t>Names (</w:t>
      </w:r>
      <w:r w:rsidRPr="00EC460C">
        <w:rPr>
          <w:rFonts w:ascii="Arial" w:hAnsi="Arial" w:cs="Arial"/>
        </w:rPr>
        <w:t xml:space="preserve">Lista Estabilizada de Nombres de plantas de ISTA), disponible en </w:t>
      </w:r>
      <w:hyperlink r:id="rId8" w:history="1">
        <w:r w:rsidRPr="00EC460C">
          <w:rPr>
            <w:rStyle w:val="Hipervnculo"/>
            <w:rFonts w:ascii="Arial" w:hAnsi="Arial" w:cs="Arial"/>
            <w:color w:val="auto"/>
            <w:u w:val="none"/>
          </w:rPr>
          <w:t>www.seedtest.org</w:t>
        </w:r>
      </w:hyperlink>
      <w:r w:rsidR="00D33AE0" w:rsidRPr="00EC460C">
        <w:rPr>
          <w:rStyle w:val="Hipervnculo"/>
          <w:rFonts w:ascii="Arial" w:hAnsi="Arial" w:cs="Arial"/>
          <w:color w:val="auto"/>
          <w:u w:val="none"/>
        </w:rPr>
        <w:t>. DE-DLSyCV-533</w:t>
      </w:r>
    </w:p>
    <w:p w:rsidR="00B6010D" w:rsidRPr="00EC460C" w:rsidRDefault="00875A42" w:rsidP="00B6010D">
      <w:pPr>
        <w:pStyle w:val="Prrafodelista"/>
        <w:numPr>
          <w:ilvl w:val="1"/>
          <w:numId w:val="1"/>
        </w:numPr>
        <w:tabs>
          <w:tab w:val="left" w:pos="1641"/>
        </w:tabs>
        <w:ind w:left="142" w:hanging="568"/>
        <w:jc w:val="both"/>
        <w:rPr>
          <w:rStyle w:val="Hipervnculo"/>
          <w:rFonts w:ascii="Arial" w:hAnsi="Arial" w:cs="Arial"/>
          <w:b/>
          <w:color w:val="auto"/>
          <w:u w:val="none"/>
        </w:rPr>
      </w:pPr>
      <w:r w:rsidRPr="00EC460C">
        <w:rPr>
          <w:rStyle w:val="Hipervnculo"/>
          <w:rFonts w:ascii="Arial" w:hAnsi="Arial" w:cs="Arial"/>
          <w:color w:val="auto"/>
          <w:u w:val="none"/>
        </w:rPr>
        <w:t xml:space="preserve">ISTA Universal List of species (Lista Universal de especies de ISTA), disponible en </w:t>
      </w:r>
      <w:hyperlink r:id="rId9" w:history="1">
        <w:r w:rsidR="00FE27ED" w:rsidRPr="00EC460C">
          <w:rPr>
            <w:rStyle w:val="Hipervnculo"/>
            <w:rFonts w:ascii="Arial" w:hAnsi="Arial" w:cs="Arial"/>
            <w:color w:val="auto"/>
            <w:u w:val="none"/>
          </w:rPr>
          <w:t>www.seedtest.org</w:t>
        </w:r>
      </w:hyperlink>
    </w:p>
    <w:p w:rsidR="00B6010D" w:rsidRPr="00EC460C" w:rsidRDefault="00015E18" w:rsidP="00B6010D">
      <w:pPr>
        <w:pStyle w:val="Prrafodelista"/>
        <w:numPr>
          <w:ilvl w:val="1"/>
          <w:numId w:val="1"/>
        </w:numPr>
        <w:tabs>
          <w:tab w:val="left" w:pos="1641"/>
        </w:tabs>
        <w:ind w:left="142" w:hanging="568"/>
        <w:jc w:val="both"/>
        <w:rPr>
          <w:rFonts w:ascii="Arial" w:hAnsi="Arial" w:cs="Arial"/>
          <w:b/>
          <w:lang w:val="en-US"/>
        </w:rPr>
      </w:pPr>
      <w:r w:rsidRPr="00EC460C">
        <w:rPr>
          <w:rFonts w:ascii="Arial" w:hAnsi="Arial" w:cs="Arial"/>
          <w:lang w:val="en-US"/>
        </w:rPr>
        <w:t>Illustrated Taxonomy Manual of Weed Seeds. DE-DLSyCV-527</w:t>
      </w:r>
    </w:p>
    <w:p w:rsidR="00B6010D" w:rsidRPr="00EC460C" w:rsidRDefault="00D33AE0" w:rsidP="00B6010D">
      <w:pPr>
        <w:pStyle w:val="Prrafodelista"/>
        <w:numPr>
          <w:ilvl w:val="1"/>
          <w:numId w:val="1"/>
        </w:numPr>
        <w:tabs>
          <w:tab w:val="left" w:pos="1641"/>
        </w:tabs>
        <w:ind w:left="142" w:hanging="568"/>
        <w:jc w:val="both"/>
        <w:rPr>
          <w:rFonts w:ascii="Arial" w:hAnsi="Arial" w:cs="Arial"/>
          <w:b/>
        </w:rPr>
      </w:pPr>
      <w:r w:rsidRPr="00EC460C">
        <w:rPr>
          <w:rFonts w:ascii="Arial" w:hAnsi="Arial" w:cs="Arial"/>
          <w:lang w:val="es-ES"/>
        </w:rPr>
        <w:t>Muestrario</w:t>
      </w:r>
      <w:r w:rsidR="00015E18" w:rsidRPr="00EC460C">
        <w:rPr>
          <w:rFonts w:ascii="Arial" w:hAnsi="Arial" w:cs="Arial"/>
          <w:lang w:val="es-ES"/>
        </w:rPr>
        <w:t xml:space="preserve"> de semillas de malezas</w:t>
      </w:r>
      <w:r w:rsidRPr="00EC460C">
        <w:rPr>
          <w:rFonts w:ascii="Arial" w:hAnsi="Arial" w:cs="Arial"/>
          <w:lang w:val="es-ES"/>
        </w:rPr>
        <w:t xml:space="preserve"> prohibidas y toleradas. </w:t>
      </w:r>
      <w:r w:rsidR="00015E18" w:rsidRPr="00EC460C">
        <w:rPr>
          <w:rFonts w:ascii="Arial" w:hAnsi="Arial" w:cs="Arial"/>
          <w:lang w:val="es-ES"/>
        </w:rPr>
        <w:t>DE-DLSyCV-530</w:t>
      </w:r>
    </w:p>
    <w:p w:rsidR="00B6010D" w:rsidRPr="00EC460C" w:rsidRDefault="00D33AE0" w:rsidP="00B6010D">
      <w:pPr>
        <w:pStyle w:val="Prrafodelista"/>
        <w:numPr>
          <w:ilvl w:val="1"/>
          <w:numId w:val="1"/>
        </w:numPr>
        <w:tabs>
          <w:tab w:val="left" w:pos="1641"/>
        </w:tabs>
        <w:ind w:left="142" w:hanging="568"/>
        <w:jc w:val="both"/>
        <w:rPr>
          <w:rFonts w:ascii="Arial" w:hAnsi="Arial" w:cs="Arial"/>
          <w:b/>
        </w:rPr>
      </w:pPr>
      <w:r w:rsidRPr="00EC460C">
        <w:rPr>
          <w:rFonts w:ascii="Arial" w:hAnsi="Arial" w:cs="Arial"/>
        </w:rPr>
        <w:t xml:space="preserve">Colección de semillas </w:t>
      </w:r>
      <w:r w:rsidR="00015E18" w:rsidRPr="00EC460C">
        <w:rPr>
          <w:rFonts w:ascii="Arial" w:hAnsi="Arial" w:cs="Arial"/>
        </w:rPr>
        <w:t>del DLSyCV. DE-DLSyCV-531</w:t>
      </w:r>
    </w:p>
    <w:p w:rsidR="00B6010D" w:rsidRPr="00EC460C" w:rsidRDefault="00015E18" w:rsidP="00B6010D">
      <w:pPr>
        <w:pStyle w:val="Prrafodelista"/>
        <w:numPr>
          <w:ilvl w:val="1"/>
          <w:numId w:val="1"/>
        </w:numPr>
        <w:tabs>
          <w:tab w:val="left" w:pos="1641"/>
        </w:tabs>
        <w:ind w:left="142" w:hanging="568"/>
        <w:jc w:val="both"/>
        <w:rPr>
          <w:rFonts w:ascii="Arial" w:hAnsi="Arial" w:cs="Arial"/>
          <w:b/>
        </w:rPr>
      </w:pPr>
      <w:r w:rsidRPr="00EC460C">
        <w:rPr>
          <w:rFonts w:ascii="Arial" w:hAnsi="Arial" w:cs="Arial"/>
        </w:rPr>
        <w:t>Colección de especies de semillas.  DE-DLSyCV-532</w:t>
      </w:r>
    </w:p>
    <w:p w:rsidR="00EC460C" w:rsidRPr="00EC460C" w:rsidRDefault="00015E18" w:rsidP="00EC460C">
      <w:pPr>
        <w:pStyle w:val="Prrafodelista"/>
        <w:numPr>
          <w:ilvl w:val="1"/>
          <w:numId w:val="1"/>
        </w:numPr>
        <w:tabs>
          <w:tab w:val="left" w:pos="1641"/>
        </w:tabs>
        <w:ind w:left="142" w:hanging="568"/>
        <w:jc w:val="both"/>
        <w:rPr>
          <w:rFonts w:ascii="Arial" w:hAnsi="Arial" w:cs="Arial"/>
          <w:b/>
          <w:lang w:val="en-US"/>
        </w:rPr>
      </w:pPr>
      <w:r w:rsidRPr="00EC460C">
        <w:rPr>
          <w:rFonts w:ascii="Arial" w:hAnsi="Arial" w:cs="Arial"/>
          <w:lang w:val="en-US"/>
        </w:rPr>
        <w:t>Proficiency Test Report.  DE-DLSyCV-583</w:t>
      </w:r>
    </w:p>
    <w:p w:rsidR="00B6010D" w:rsidRPr="00EC460C" w:rsidRDefault="00EC460C" w:rsidP="00E7434C">
      <w:pPr>
        <w:pStyle w:val="Prrafodelista"/>
        <w:numPr>
          <w:ilvl w:val="1"/>
          <w:numId w:val="1"/>
        </w:numPr>
        <w:tabs>
          <w:tab w:val="left" w:pos="1641"/>
        </w:tabs>
        <w:ind w:left="142" w:hanging="568"/>
        <w:jc w:val="both"/>
        <w:rPr>
          <w:rFonts w:ascii="Arial" w:hAnsi="Arial" w:cs="Arial"/>
          <w:b/>
          <w:lang w:val="es-ES"/>
        </w:rPr>
      </w:pPr>
      <w:r w:rsidRPr="00EC460C">
        <w:rPr>
          <w:rFonts w:ascii="Arial" w:hAnsi="Arial" w:cs="Arial"/>
        </w:rPr>
        <w:t>Resolución SENAVE N°230/2023 “Por la cual se actualiza el procedimiento para control de documentos, para la elaboración, verificación, aprobación y autorización de documentos relacionados al ámbito del sistema de gestión de calidad del Servicio Nacional de Calidad y Sanidad Vegetal y de Semillas y se abroga la Resolución SENAVE N°042/23 de fecha 30 de enero del 2023.</w:t>
      </w:r>
    </w:p>
    <w:p w:rsidR="00EC460C" w:rsidRPr="00EC460C" w:rsidRDefault="00EC460C" w:rsidP="00EC460C">
      <w:pPr>
        <w:pStyle w:val="Prrafodelista"/>
        <w:tabs>
          <w:tab w:val="left" w:pos="1641"/>
        </w:tabs>
        <w:ind w:left="142"/>
        <w:jc w:val="both"/>
        <w:rPr>
          <w:rFonts w:ascii="Arial" w:hAnsi="Arial" w:cs="Arial"/>
          <w:b/>
          <w:sz w:val="24"/>
          <w:szCs w:val="24"/>
          <w:lang w:val="es-ES"/>
        </w:rPr>
      </w:pPr>
    </w:p>
    <w:p w:rsidR="00DF5866" w:rsidRDefault="00284BBA" w:rsidP="00054F7F">
      <w:pPr>
        <w:pStyle w:val="Prrafodelista"/>
        <w:numPr>
          <w:ilvl w:val="0"/>
          <w:numId w:val="1"/>
        </w:numPr>
        <w:tabs>
          <w:tab w:val="left" w:pos="1641"/>
        </w:tabs>
        <w:ind w:left="0" w:hanging="426"/>
        <w:rPr>
          <w:rFonts w:ascii="Arial" w:hAnsi="Arial" w:cs="Arial"/>
          <w:b/>
          <w:sz w:val="24"/>
          <w:szCs w:val="24"/>
        </w:rPr>
      </w:pPr>
      <w:r>
        <w:rPr>
          <w:rFonts w:ascii="Arial" w:hAnsi="Arial" w:cs="Arial"/>
          <w:b/>
          <w:sz w:val="24"/>
          <w:szCs w:val="24"/>
        </w:rPr>
        <w:t>DOCUMENTOS</w:t>
      </w:r>
    </w:p>
    <w:p w:rsidR="00286989" w:rsidRPr="009D6209" w:rsidRDefault="00286989" w:rsidP="00286989">
      <w:pPr>
        <w:pStyle w:val="Prrafodelista"/>
        <w:tabs>
          <w:tab w:val="left" w:pos="1641"/>
        </w:tabs>
        <w:ind w:left="426"/>
        <w:rPr>
          <w:rFonts w:ascii="Arial" w:hAnsi="Arial" w:cs="Arial"/>
          <w:b/>
          <w:sz w:val="24"/>
          <w:szCs w:val="24"/>
        </w:rPr>
      </w:pPr>
    </w:p>
    <w:tbl>
      <w:tblPr>
        <w:tblStyle w:val="Tablaconcuadrcula"/>
        <w:tblW w:w="9640" w:type="dxa"/>
        <w:tblInd w:w="-714" w:type="dxa"/>
        <w:tblLayout w:type="fixed"/>
        <w:tblLook w:val="04A0" w:firstRow="1" w:lastRow="0" w:firstColumn="1" w:lastColumn="0" w:noHBand="0" w:noVBand="1"/>
      </w:tblPr>
      <w:tblGrid>
        <w:gridCol w:w="2410"/>
        <w:gridCol w:w="1560"/>
        <w:gridCol w:w="1134"/>
        <w:gridCol w:w="1281"/>
        <w:gridCol w:w="1681"/>
        <w:gridCol w:w="1574"/>
      </w:tblGrid>
      <w:tr w:rsidR="002845ED" w:rsidRPr="002845ED" w:rsidTr="002845ED">
        <w:tc>
          <w:tcPr>
            <w:tcW w:w="2410" w:type="dxa"/>
            <w:vAlign w:val="center"/>
          </w:tcPr>
          <w:p w:rsidR="002845ED" w:rsidRPr="00EC460C" w:rsidRDefault="002845ED" w:rsidP="002845ED">
            <w:pPr>
              <w:pStyle w:val="Prrafodelista"/>
              <w:tabs>
                <w:tab w:val="left" w:pos="1641"/>
              </w:tabs>
              <w:ind w:left="0"/>
              <w:jc w:val="center"/>
              <w:rPr>
                <w:rFonts w:ascii="Arial" w:hAnsi="Arial" w:cs="Arial"/>
                <w:b/>
                <w:sz w:val="20"/>
                <w:szCs w:val="20"/>
              </w:rPr>
            </w:pPr>
            <w:r w:rsidRPr="00EC460C">
              <w:rPr>
                <w:rFonts w:ascii="Arial" w:hAnsi="Arial" w:cs="Arial"/>
                <w:b/>
                <w:sz w:val="20"/>
                <w:szCs w:val="20"/>
              </w:rPr>
              <w:t>Nombre del Registro</w:t>
            </w:r>
          </w:p>
        </w:tc>
        <w:tc>
          <w:tcPr>
            <w:tcW w:w="1560" w:type="dxa"/>
            <w:vAlign w:val="center"/>
          </w:tcPr>
          <w:p w:rsidR="002845ED" w:rsidRPr="00EC460C" w:rsidRDefault="002845ED" w:rsidP="002845ED">
            <w:pPr>
              <w:pStyle w:val="Prrafodelista"/>
              <w:tabs>
                <w:tab w:val="left" w:pos="1641"/>
              </w:tabs>
              <w:ind w:left="0"/>
              <w:jc w:val="center"/>
              <w:rPr>
                <w:rFonts w:ascii="Arial" w:hAnsi="Arial" w:cs="Arial"/>
                <w:b/>
                <w:sz w:val="20"/>
                <w:szCs w:val="20"/>
              </w:rPr>
            </w:pPr>
            <w:r w:rsidRPr="00EC460C">
              <w:rPr>
                <w:rFonts w:ascii="Arial" w:hAnsi="Arial" w:cs="Arial"/>
                <w:b/>
                <w:sz w:val="20"/>
                <w:szCs w:val="20"/>
              </w:rPr>
              <w:t>Código</w:t>
            </w:r>
          </w:p>
        </w:tc>
        <w:tc>
          <w:tcPr>
            <w:tcW w:w="1134" w:type="dxa"/>
            <w:vAlign w:val="center"/>
          </w:tcPr>
          <w:p w:rsidR="002845ED" w:rsidRPr="00EC460C" w:rsidRDefault="002845ED" w:rsidP="002845ED">
            <w:pPr>
              <w:pStyle w:val="Prrafodelista"/>
              <w:tabs>
                <w:tab w:val="left" w:pos="1641"/>
              </w:tabs>
              <w:ind w:left="0"/>
              <w:jc w:val="center"/>
              <w:rPr>
                <w:rFonts w:ascii="Arial" w:hAnsi="Arial" w:cs="Arial"/>
                <w:b/>
                <w:sz w:val="20"/>
                <w:szCs w:val="20"/>
              </w:rPr>
            </w:pPr>
            <w:r w:rsidRPr="00EC460C">
              <w:rPr>
                <w:rFonts w:ascii="Arial" w:hAnsi="Arial" w:cs="Arial"/>
                <w:b/>
                <w:sz w:val="20"/>
                <w:szCs w:val="20"/>
              </w:rPr>
              <w:t>Área de archivo</w:t>
            </w:r>
          </w:p>
        </w:tc>
        <w:tc>
          <w:tcPr>
            <w:tcW w:w="1281" w:type="dxa"/>
            <w:vAlign w:val="center"/>
          </w:tcPr>
          <w:p w:rsidR="002845ED" w:rsidRPr="00EC460C" w:rsidRDefault="002845ED" w:rsidP="002845ED">
            <w:pPr>
              <w:pStyle w:val="Prrafodelista"/>
              <w:tabs>
                <w:tab w:val="left" w:pos="1641"/>
              </w:tabs>
              <w:ind w:left="0"/>
              <w:jc w:val="center"/>
              <w:rPr>
                <w:rFonts w:ascii="Arial" w:hAnsi="Arial" w:cs="Arial"/>
                <w:b/>
                <w:sz w:val="20"/>
                <w:szCs w:val="20"/>
              </w:rPr>
            </w:pPr>
            <w:r w:rsidRPr="00EC460C">
              <w:rPr>
                <w:rFonts w:ascii="Arial" w:hAnsi="Arial" w:cs="Arial"/>
                <w:b/>
                <w:sz w:val="20"/>
                <w:szCs w:val="20"/>
              </w:rPr>
              <w:t>Responsable</w:t>
            </w:r>
          </w:p>
        </w:tc>
        <w:tc>
          <w:tcPr>
            <w:tcW w:w="1681" w:type="dxa"/>
            <w:vAlign w:val="center"/>
          </w:tcPr>
          <w:p w:rsidR="002845ED" w:rsidRPr="00EC460C" w:rsidRDefault="002845ED" w:rsidP="002845ED">
            <w:pPr>
              <w:pStyle w:val="Prrafodelista"/>
              <w:tabs>
                <w:tab w:val="left" w:pos="1641"/>
              </w:tabs>
              <w:ind w:left="0"/>
              <w:jc w:val="center"/>
              <w:rPr>
                <w:rFonts w:ascii="Arial" w:hAnsi="Arial" w:cs="Arial"/>
                <w:b/>
                <w:sz w:val="20"/>
                <w:szCs w:val="20"/>
              </w:rPr>
            </w:pPr>
            <w:r w:rsidRPr="00EC460C">
              <w:rPr>
                <w:rFonts w:ascii="Arial" w:hAnsi="Arial" w:cs="Arial"/>
                <w:b/>
                <w:sz w:val="20"/>
                <w:szCs w:val="20"/>
              </w:rPr>
              <w:t>Tiempo de retención por dependencia</w:t>
            </w:r>
          </w:p>
        </w:tc>
        <w:tc>
          <w:tcPr>
            <w:tcW w:w="1574" w:type="dxa"/>
            <w:vAlign w:val="center"/>
          </w:tcPr>
          <w:p w:rsidR="002845ED" w:rsidRPr="00EC460C" w:rsidRDefault="002845ED" w:rsidP="002845ED">
            <w:pPr>
              <w:pStyle w:val="Prrafodelista"/>
              <w:tabs>
                <w:tab w:val="left" w:pos="1641"/>
              </w:tabs>
              <w:ind w:left="0"/>
              <w:jc w:val="center"/>
              <w:rPr>
                <w:rFonts w:ascii="Arial" w:hAnsi="Arial" w:cs="Arial"/>
                <w:b/>
                <w:sz w:val="20"/>
                <w:szCs w:val="20"/>
              </w:rPr>
            </w:pPr>
            <w:r w:rsidRPr="00EC460C">
              <w:rPr>
                <w:rFonts w:ascii="Arial" w:hAnsi="Arial" w:cs="Arial"/>
                <w:b/>
                <w:sz w:val="20"/>
                <w:szCs w:val="20"/>
              </w:rPr>
              <w:t>Disposición final</w:t>
            </w:r>
          </w:p>
        </w:tc>
      </w:tr>
      <w:tr w:rsidR="002845ED" w:rsidRPr="002845ED" w:rsidTr="002845ED">
        <w:tc>
          <w:tcPr>
            <w:tcW w:w="2410" w:type="dxa"/>
          </w:tcPr>
          <w:p w:rsidR="002845ED" w:rsidRPr="00EC460C" w:rsidRDefault="002845ED" w:rsidP="00315345">
            <w:pPr>
              <w:pStyle w:val="Prrafodelista"/>
              <w:tabs>
                <w:tab w:val="left" w:pos="1641"/>
              </w:tabs>
              <w:ind w:left="0"/>
              <w:jc w:val="both"/>
              <w:rPr>
                <w:rFonts w:ascii="Arial" w:hAnsi="Arial" w:cs="Arial"/>
                <w:sz w:val="20"/>
                <w:szCs w:val="20"/>
              </w:rPr>
            </w:pPr>
            <w:r w:rsidRPr="00EC460C">
              <w:rPr>
                <w:rFonts w:ascii="Arial" w:hAnsi="Arial" w:cs="Arial"/>
                <w:sz w:val="20"/>
                <w:szCs w:val="20"/>
              </w:rPr>
              <w:t>Boletín interno de análisis de pureza física y otras determinaciones</w:t>
            </w:r>
          </w:p>
        </w:tc>
        <w:tc>
          <w:tcPr>
            <w:tcW w:w="1560" w:type="dxa"/>
            <w:vAlign w:val="center"/>
          </w:tcPr>
          <w:p w:rsidR="002845ED" w:rsidRPr="00EC460C" w:rsidRDefault="002845ED" w:rsidP="002845ED">
            <w:pPr>
              <w:pStyle w:val="Prrafodelista"/>
              <w:tabs>
                <w:tab w:val="left" w:pos="1641"/>
              </w:tabs>
              <w:ind w:left="0"/>
              <w:jc w:val="center"/>
              <w:rPr>
                <w:rFonts w:ascii="Arial" w:hAnsi="Arial" w:cs="Arial"/>
                <w:sz w:val="20"/>
                <w:szCs w:val="20"/>
              </w:rPr>
            </w:pPr>
            <w:r w:rsidRPr="00EC460C">
              <w:rPr>
                <w:rFonts w:ascii="Arial" w:hAnsi="Arial" w:cs="Arial"/>
                <w:sz w:val="20"/>
                <w:szCs w:val="20"/>
              </w:rPr>
              <w:t>FOR-DLSyCV-535</w:t>
            </w:r>
          </w:p>
        </w:tc>
        <w:tc>
          <w:tcPr>
            <w:tcW w:w="1134" w:type="dxa"/>
            <w:vAlign w:val="center"/>
          </w:tcPr>
          <w:p w:rsidR="002845ED" w:rsidRPr="00EC460C" w:rsidRDefault="002845ED" w:rsidP="002845ED">
            <w:pPr>
              <w:pStyle w:val="Prrafodelista"/>
              <w:tabs>
                <w:tab w:val="left" w:pos="1641"/>
              </w:tabs>
              <w:ind w:left="0"/>
              <w:jc w:val="center"/>
              <w:rPr>
                <w:rFonts w:ascii="Arial" w:hAnsi="Arial" w:cs="Arial"/>
                <w:sz w:val="20"/>
                <w:szCs w:val="20"/>
              </w:rPr>
            </w:pPr>
            <w:r w:rsidRPr="00EC460C">
              <w:rPr>
                <w:rFonts w:ascii="Arial" w:hAnsi="Arial" w:cs="Arial"/>
                <w:sz w:val="20"/>
                <w:szCs w:val="20"/>
              </w:rPr>
              <w:t>DLSyCV</w:t>
            </w:r>
          </w:p>
        </w:tc>
        <w:tc>
          <w:tcPr>
            <w:tcW w:w="1281" w:type="dxa"/>
            <w:vAlign w:val="center"/>
          </w:tcPr>
          <w:p w:rsidR="002845ED" w:rsidRPr="00EC460C" w:rsidRDefault="002845ED" w:rsidP="002845ED">
            <w:pPr>
              <w:pStyle w:val="Prrafodelista"/>
              <w:tabs>
                <w:tab w:val="left" w:pos="1641"/>
              </w:tabs>
              <w:ind w:left="0"/>
              <w:jc w:val="center"/>
              <w:rPr>
                <w:rFonts w:ascii="Arial" w:hAnsi="Arial" w:cs="Arial"/>
                <w:sz w:val="20"/>
                <w:szCs w:val="20"/>
              </w:rPr>
            </w:pPr>
            <w:r w:rsidRPr="00EC460C">
              <w:rPr>
                <w:rFonts w:ascii="Arial" w:hAnsi="Arial" w:cs="Arial"/>
                <w:sz w:val="20"/>
                <w:szCs w:val="20"/>
              </w:rPr>
              <w:t>JDLSyCV</w:t>
            </w:r>
          </w:p>
        </w:tc>
        <w:tc>
          <w:tcPr>
            <w:tcW w:w="1681" w:type="dxa"/>
            <w:vAlign w:val="center"/>
          </w:tcPr>
          <w:p w:rsidR="002845ED" w:rsidRPr="00EC460C" w:rsidRDefault="002845ED" w:rsidP="002845ED">
            <w:pPr>
              <w:pStyle w:val="Prrafodelista"/>
              <w:tabs>
                <w:tab w:val="left" w:pos="1641"/>
              </w:tabs>
              <w:ind w:left="0"/>
              <w:jc w:val="center"/>
              <w:rPr>
                <w:rFonts w:ascii="Arial" w:hAnsi="Arial" w:cs="Arial"/>
                <w:sz w:val="20"/>
                <w:szCs w:val="20"/>
              </w:rPr>
            </w:pPr>
            <w:r w:rsidRPr="00EC460C">
              <w:rPr>
                <w:rFonts w:ascii="Arial" w:hAnsi="Arial" w:cs="Arial"/>
                <w:sz w:val="20"/>
                <w:szCs w:val="20"/>
              </w:rPr>
              <w:t>5 años</w:t>
            </w:r>
          </w:p>
        </w:tc>
        <w:tc>
          <w:tcPr>
            <w:tcW w:w="1574" w:type="dxa"/>
            <w:vAlign w:val="center"/>
          </w:tcPr>
          <w:p w:rsidR="002845ED" w:rsidRPr="00EC460C" w:rsidRDefault="002845ED" w:rsidP="002845ED">
            <w:pPr>
              <w:pStyle w:val="Prrafodelista"/>
              <w:tabs>
                <w:tab w:val="left" w:pos="1641"/>
              </w:tabs>
              <w:ind w:left="0"/>
              <w:jc w:val="center"/>
              <w:rPr>
                <w:rFonts w:ascii="Arial" w:hAnsi="Arial" w:cs="Arial"/>
                <w:sz w:val="20"/>
                <w:szCs w:val="20"/>
              </w:rPr>
            </w:pPr>
            <w:r w:rsidRPr="00EC460C">
              <w:rPr>
                <w:rFonts w:ascii="Arial" w:hAnsi="Arial" w:cs="Arial"/>
                <w:sz w:val="20"/>
                <w:szCs w:val="20"/>
              </w:rPr>
              <w:t>Eliminación</w:t>
            </w:r>
          </w:p>
        </w:tc>
      </w:tr>
    </w:tbl>
    <w:p w:rsidR="00315345" w:rsidRPr="00EC460C" w:rsidRDefault="00315345" w:rsidP="00286989">
      <w:pPr>
        <w:tabs>
          <w:tab w:val="left" w:pos="1641"/>
        </w:tabs>
        <w:rPr>
          <w:rFonts w:ascii="Arial" w:hAnsi="Arial" w:cs="Arial"/>
          <w:b/>
        </w:rPr>
      </w:pPr>
    </w:p>
    <w:p w:rsidR="00E7434C" w:rsidRPr="00EC460C" w:rsidRDefault="00B351C7" w:rsidP="00E7434C">
      <w:pPr>
        <w:pStyle w:val="Prrafodelista"/>
        <w:numPr>
          <w:ilvl w:val="0"/>
          <w:numId w:val="1"/>
        </w:numPr>
        <w:tabs>
          <w:tab w:val="left" w:pos="1641"/>
        </w:tabs>
        <w:ind w:left="0" w:hanging="426"/>
        <w:rPr>
          <w:rFonts w:ascii="Arial" w:hAnsi="Arial" w:cs="Arial"/>
          <w:b/>
        </w:rPr>
      </w:pPr>
      <w:r w:rsidRPr="00EC460C">
        <w:rPr>
          <w:rFonts w:ascii="Arial" w:hAnsi="Arial" w:cs="Arial"/>
          <w:b/>
        </w:rPr>
        <w:t>ANEXO</w:t>
      </w:r>
      <w:r w:rsidR="00284BBA" w:rsidRPr="00EC460C">
        <w:rPr>
          <w:rFonts w:ascii="Arial" w:hAnsi="Arial" w:cs="Arial"/>
          <w:b/>
        </w:rPr>
        <w:t>S</w:t>
      </w:r>
    </w:p>
    <w:p w:rsidR="00E7434C" w:rsidRPr="00EC460C" w:rsidRDefault="00E7434C" w:rsidP="00E7434C">
      <w:pPr>
        <w:pStyle w:val="Prrafodelista"/>
        <w:tabs>
          <w:tab w:val="left" w:pos="1641"/>
        </w:tabs>
        <w:ind w:left="0"/>
        <w:rPr>
          <w:rFonts w:ascii="Arial" w:hAnsi="Arial" w:cs="Arial"/>
          <w:b/>
        </w:rPr>
      </w:pPr>
    </w:p>
    <w:p w:rsidR="00407556" w:rsidRPr="00EC460C" w:rsidRDefault="00407556" w:rsidP="00E7434C">
      <w:pPr>
        <w:pStyle w:val="Prrafodelista"/>
        <w:numPr>
          <w:ilvl w:val="1"/>
          <w:numId w:val="1"/>
        </w:numPr>
        <w:tabs>
          <w:tab w:val="left" w:pos="1641"/>
        </w:tabs>
        <w:ind w:left="0" w:hanging="426"/>
        <w:rPr>
          <w:rFonts w:ascii="Arial" w:hAnsi="Arial" w:cs="Arial"/>
          <w:b/>
        </w:rPr>
      </w:pPr>
      <w:r w:rsidRPr="00EC460C">
        <w:rPr>
          <w:rFonts w:ascii="Arial" w:hAnsi="Arial" w:cs="Arial"/>
        </w:rPr>
        <w:t>Flujograma del</w:t>
      </w:r>
      <w:r w:rsidR="00E7434C" w:rsidRPr="00EC460C">
        <w:rPr>
          <w:rFonts w:ascii="Arial" w:hAnsi="Arial" w:cs="Arial"/>
        </w:rPr>
        <w:t xml:space="preserve"> proceso de análisis de p</w:t>
      </w:r>
      <w:r w:rsidRPr="00EC460C">
        <w:rPr>
          <w:rFonts w:ascii="Arial" w:hAnsi="Arial" w:cs="Arial"/>
        </w:rPr>
        <w:t>ureza física</w:t>
      </w:r>
    </w:p>
    <w:p w:rsidR="00231BE7" w:rsidRDefault="00407556" w:rsidP="00671F18">
      <w:pPr>
        <w:tabs>
          <w:tab w:val="left" w:pos="1641"/>
        </w:tabs>
        <w:ind w:hanging="426"/>
        <w:rPr>
          <w:rFonts w:ascii="Arial" w:hAnsi="Arial" w:cs="Arial"/>
          <w:sz w:val="24"/>
          <w:szCs w:val="24"/>
        </w:rPr>
      </w:pPr>
      <w:r>
        <w:rPr>
          <w:rFonts w:ascii="Arial" w:hAnsi="Arial" w:cs="Arial"/>
          <w:noProof/>
          <w:sz w:val="24"/>
          <w:szCs w:val="24"/>
          <w:lang w:val="en-US"/>
        </w:rPr>
        <w:drawing>
          <wp:inline distT="0" distB="0" distL="0" distR="0" wp14:anchorId="31FA93E5" wp14:editId="75087F38">
            <wp:extent cx="5805805" cy="2838427"/>
            <wp:effectExtent l="0" t="0" r="4445" b="63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0948" cy="2870275"/>
                    </a:xfrm>
                    <a:prstGeom prst="rect">
                      <a:avLst/>
                    </a:prstGeom>
                    <a:noFill/>
                  </pic:spPr>
                </pic:pic>
              </a:graphicData>
            </a:graphic>
          </wp:inline>
        </w:drawing>
      </w:r>
    </w:p>
    <w:p w:rsidR="00407556" w:rsidRPr="00E12CB4" w:rsidRDefault="00407556" w:rsidP="00E12CB4">
      <w:pPr>
        <w:tabs>
          <w:tab w:val="left" w:pos="1641"/>
        </w:tabs>
        <w:rPr>
          <w:rFonts w:ascii="Arial" w:hAnsi="Arial" w:cs="Arial"/>
          <w:sz w:val="24"/>
          <w:szCs w:val="24"/>
        </w:rPr>
      </w:pPr>
    </w:p>
    <w:sectPr w:rsidR="00407556" w:rsidRPr="00E12CB4" w:rsidSect="009127CC">
      <w:headerReference w:type="default" r:id="rId11"/>
      <w:pgSz w:w="12240" w:h="18720" w:code="14"/>
      <w:pgMar w:top="1417" w:right="145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558" w:rsidRDefault="00B12558" w:rsidP="00B351C7">
      <w:pPr>
        <w:spacing w:after="0" w:line="240" w:lineRule="auto"/>
      </w:pPr>
      <w:r>
        <w:separator/>
      </w:r>
    </w:p>
  </w:endnote>
  <w:endnote w:type="continuationSeparator" w:id="0">
    <w:p w:rsidR="00B12558" w:rsidRDefault="00B12558" w:rsidP="00B35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558" w:rsidRDefault="00B12558" w:rsidP="00B351C7">
      <w:pPr>
        <w:spacing w:after="0" w:line="240" w:lineRule="auto"/>
      </w:pPr>
      <w:r>
        <w:separator/>
      </w:r>
    </w:p>
  </w:footnote>
  <w:footnote w:type="continuationSeparator" w:id="0">
    <w:p w:rsidR="00B12558" w:rsidRDefault="00B12558" w:rsidP="00B35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39"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CellMar>
        <w:left w:w="0" w:type="dxa"/>
        <w:right w:w="0" w:type="dxa"/>
      </w:tblCellMar>
      <w:tblLook w:val="01E0" w:firstRow="1" w:lastRow="1" w:firstColumn="1" w:lastColumn="1" w:noHBand="0" w:noVBand="0"/>
    </w:tblPr>
    <w:tblGrid>
      <w:gridCol w:w="1696"/>
      <w:gridCol w:w="4516"/>
      <w:gridCol w:w="3227"/>
    </w:tblGrid>
    <w:tr w:rsidR="00B351C7" w:rsidRPr="00995E6C" w:rsidTr="00333622">
      <w:trPr>
        <w:trHeight w:val="1686"/>
        <w:jc w:val="center"/>
      </w:trPr>
      <w:tc>
        <w:tcPr>
          <w:tcW w:w="1696" w:type="dxa"/>
          <w:tcBorders>
            <w:top w:val="single" w:sz="4" w:space="0" w:color="auto"/>
            <w:left w:val="single" w:sz="4" w:space="0" w:color="auto"/>
            <w:bottom w:val="single" w:sz="4" w:space="0" w:color="auto"/>
          </w:tcBorders>
          <w:shd w:val="clear" w:color="auto" w:fill="auto"/>
        </w:tcPr>
        <w:p w:rsidR="00B351C7" w:rsidRPr="00467E89" w:rsidRDefault="00333622" w:rsidP="00333622">
          <w:pPr>
            <w:widowControl w:val="0"/>
            <w:tabs>
              <w:tab w:val="center" w:pos="963"/>
            </w:tabs>
            <w:autoSpaceDE w:val="0"/>
            <w:autoSpaceDN w:val="0"/>
            <w:spacing w:after="0"/>
            <w:contextualSpacing/>
            <w:rPr>
              <w:rFonts w:ascii="Calibri" w:eastAsia="Calibri" w:hAnsi="Calibri"/>
            </w:rPr>
          </w:pPr>
          <w:r>
            <w:rPr>
              <w:rFonts w:ascii="Calibri" w:eastAsia="Calibri" w:hAnsi="Calibri"/>
              <w:noProof/>
              <w:lang w:val="en-US"/>
            </w:rPr>
            <w:drawing>
              <wp:anchor distT="0" distB="0" distL="114300" distR="114300" simplePos="0" relativeHeight="251658240" behindDoc="1" locked="0" layoutInCell="1" allowOverlap="0" wp14:anchorId="1FD168BE" wp14:editId="3FAC0164">
                <wp:simplePos x="0" y="0"/>
                <wp:positionH relativeFrom="column">
                  <wp:posOffset>162560</wp:posOffset>
                </wp:positionH>
                <wp:positionV relativeFrom="paragraph">
                  <wp:posOffset>144145</wp:posOffset>
                </wp:positionV>
                <wp:extent cx="758825" cy="676275"/>
                <wp:effectExtent l="0" t="0" r="3175" b="952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16" w:type="dxa"/>
          <w:tcBorders>
            <w:top w:val="single" w:sz="4" w:space="0" w:color="auto"/>
            <w:bottom w:val="single" w:sz="4" w:space="0" w:color="auto"/>
          </w:tcBorders>
          <w:shd w:val="clear" w:color="auto" w:fill="auto"/>
          <w:vAlign w:val="center"/>
        </w:tcPr>
        <w:p w:rsidR="00B351C7" w:rsidRPr="00467E89" w:rsidRDefault="00D33780" w:rsidP="00B351C7">
          <w:pPr>
            <w:pStyle w:val="TableParagraph"/>
            <w:ind w:left="79"/>
            <w:jc w:val="center"/>
            <w:rPr>
              <w:b/>
              <w:sz w:val="24"/>
              <w:lang w:val="es-PY"/>
            </w:rPr>
          </w:pPr>
          <w:r>
            <w:rPr>
              <w:b/>
              <w:sz w:val="24"/>
              <w:lang w:val="es-PY"/>
            </w:rPr>
            <w:t>ANÁLISIS DE PUREZA FÍSICA</w:t>
          </w:r>
        </w:p>
      </w:tc>
      <w:tc>
        <w:tcPr>
          <w:tcW w:w="3227" w:type="dxa"/>
          <w:tcBorders>
            <w:top w:val="single" w:sz="4" w:space="0" w:color="auto"/>
            <w:bottom w:val="single" w:sz="4" w:space="0" w:color="auto"/>
            <w:right w:val="single" w:sz="4" w:space="0" w:color="auto"/>
          </w:tcBorders>
          <w:shd w:val="clear" w:color="auto" w:fill="auto"/>
          <w:vAlign w:val="center"/>
        </w:tcPr>
        <w:p w:rsidR="00B351C7" w:rsidRPr="00467E89" w:rsidRDefault="00B351C7" w:rsidP="009802D8">
          <w:pPr>
            <w:pStyle w:val="TableParagraph"/>
            <w:spacing w:line="270" w:lineRule="exact"/>
            <w:ind w:left="95"/>
            <w:rPr>
              <w:sz w:val="24"/>
              <w:lang w:val="es-PY"/>
            </w:rPr>
          </w:pPr>
          <w:r w:rsidRPr="00467E89">
            <w:rPr>
              <w:b/>
              <w:sz w:val="24"/>
              <w:lang w:val="es-PY"/>
            </w:rPr>
            <w:t xml:space="preserve">Código: </w:t>
          </w:r>
          <w:r w:rsidR="00CF0880">
            <w:rPr>
              <w:sz w:val="24"/>
              <w:lang w:val="es-PY"/>
            </w:rPr>
            <w:t>PRO-DLSyCV-</w:t>
          </w:r>
          <w:r w:rsidR="007024B9">
            <w:rPr>
              <w:sz w:val="24"/>
              <w:lang w:val="es-PY"/>
            </w:rPr>
            <w:t>5</w:t>
          </w:r>
          <w:r w:rsidR="00CF0880">
            <w:rPr>
              <w:sz w:val="24"/>
              <w:lang w:val="es-PY"/>
            </w:rPr>
            <w:t>08</w:t>
          </w:r>
        </w:p>
        <w:p w:rsidR="00333622" w:rsidRDefault="00333622" w:rsidP="009802D8">
          <w:pPr>
            <w:pStyle w:val="TableParagraph"/>
            <w:spacing w:before="2" w:line="275" w:lineRule="exact"/>
            <w:ind w:left="95"/>
            <w:rPr>
              <w:b/>
              <w:sz w:val="24"/>
              <w:lang w:val="es-PY"/>
            </w:rPr>
          </w:pPr>
          <w:r>
            <w:rPr>
              <w:b/>
              <w:sz w:val="24"/>
              <w:lang w:val="es-PY"/>
            </w:rPr>
            <w:t xml:space="preserve">Emisor: </w:t>
          </w:r>
          <w:r w:rsidRPr="00333622">
            <w:rPr>
              <w:sz w:val="24"/>
              <w:lang w:val="es-PY"/>
            </w:rPr>
            <w:t>D</w:t>
          </w:r>
          <w:r w:rsidR="00284BBA">
            <w:rPr>
              <w:sz w:val="24"/>
              <w:lang w:val="es-PY"/>
            </w:rPr>
            <w:t>GT-DL-</w:t>
          </w:r>
          <w:r w:rsidRPr="00333622">
            <w:rPr>
              <w:sz w:val="24"/>
              <w:lang w:val="es-PY"/>
            </w:rPr>
            <w:t>DLSyCV</w:t>
          </w:r>
        </w:p>
        <w:p w:rsidR="00B351C7" w:rsidRPr="00467E89" w:rsidRDefault="00B351C7" w:rsidP="009802D8">
          <w:pPr>
            <w:pStyle w:val="TableParagraph"/>
            <w:spacing w:before="2" w:line="275" w:lineRule="exact"/>
            <w:ind w:left="95"/>
            <w:rPr>
              <w:sz w:val="24"/>
              <w:lang w:val="es-PY"/>
            </w:rPr>
          </w:pPr>
          <w:r w:rsidRPr="00467E89">
            <w:rPr>
              <w:b/>
              <w:sz w:val="24"/>
              <w:lang w:val="es-PY"/>
            </w:rPr>
            <w:t xml:space="preserve">Versión: </w:t>
          </w:r>
          <w:r w:rsidR="000D3823">
            <w:rPr>
              <w:sz w:val="24"/>
              <w:lang w:val="es-PY"/>
            </w:rPr>
            <w:t>01</w:t>
          </w:r>
        </w:p>
        <w:p w:rsidR="00B351C7" w:rsidRPr="00467E89" w:rsidRDefault="00B351C7" w:rsidP="009802D8">
          <w:pPr>
            <w:pStyle w:val="TableParagraph"/>
            <w:spacing w:line="275" w:lineRule="exact"/>
            <w:ind w:left="95" w:right="-58"/>
            <w:rPr>
              <w:sz w:val="24"/>
              <w:lang w:val="es-PY"/>
            </w:rPr>
          </w:pPr>
          <w:r w:rsidRPr="00467E89">
            <w:rPr>
              <w:b/>
              <w:sz w:val="24"/>
              <w:lang w:val="es-PY"/>
            </w:rPr>
            <w:t>Vigente:</w:t>
          </w:r>
          <w:r w:rsidR="00EC460C" w:rsidRPr="009F0F4E">
            <w:rPr>
              <w:spacing w:val="-11"/>
              <w:sz w:val="24"/>
              <w:lang w:val="es-PY"/>
            </w:rPr>
            <w:t xml:space="preserve">   </w:t>
          </w:r>
          <w:r w:rsidR="000E1091">
            <w:rPr>
              <w:spacing w:val="-11"/>
              <w:sz w:val="24"/>
              <w:lang w:val="es-PY"/>
            </w:rPr>
            <w:t xml:space="preserve">17 / 05 </w:t>
          </w:r>
          <w:r w:rsidR="00EC460C" w:rsidRPr="009F0F4E">
            <w:rPr>
              <w:spacing w:val="-11"/>
              <w:sz w:val="24"/>
              <w:lang w:val="es-PY"/>
            </w:rPr>
            <w:t>/</w:t>
          </w:r>
          <w:r w:rsidR="000E1091">
            <w:rPr>
              <w:spacing w:val="-11"/>
              <w:sz w:val="24"/>
              <w:lang w:val="es-PY"/>
            </w:rPr>
            <w:t xml:space="preserve"> </w:t>
          </w:r>
          <w:r w:rsidR="00EC460C" w:rsidRPr="009F0F4E">
            <w:rPr>
              <w:spacing w:val="-11"/>
              <w:sz w:val="24"/>
              <w:lang w:val="es-PY"/>
            </w:rPr>
            <w:t>2023</w:t>
          </w:r>
        </w:p>
        <w:p w:rsidR="00B351C7" w:rsidRPr="003F7224" w:rsidRDefault="006D0642" w:rsidP="00333622">
          <w:pPr>
            <w:spacing w:after="0"/>
            <w:rPr>
              <w:rFonts w:ascii="Arial" w:hAnsi="Arial" w:cs="Arial"/>
              <w:lang w:val="es-ES"/>
            </w:rPr>
          </w:pPr>
          <w:r>
            <w:rPr>
              <w:rFonts w:ascii="Arial" w:hAnsi="Arial" w:cs="Arial"/>
              <w:b/>
              <w:sz w:val="24"/>
            </w:rPr>
            <w:t xml:space="preserve">  </w:t>
          </w:r>
          <w:r w:rsidR="00333622">
            <w:rPr>
              <w:rFonts w:ascii="Arial" w:hAnsi="Arial" w:cs="Arial"/>
              <w:b/>
              <w:sz w:val="24"/>
            </w:rPr>
            <w:t xml:space="preserve">Página: </w:t>
          </w:r>
          <w:r w:rsidR="00B351C7" w:rsidRPr="006D0642">
            <w:rPr>
              <w:rFonts w:ascii="Arial" w:hAnsi="Arial" w:cs="Arial"/>
              <w:sz w:val="24"/>
            </w:rPr>
            <w:t xml:space="preserve">  </w:t>
          </w:r>
          <w:sdt>
            <w:sdtPr>
              <w:rPr>
                <w:rFonts w:ascii="Arial" w:hAnsi="Arial" w:cs="Arial"/>
                <w:lang w:val="es-ES"/>
              </w:rPr>
              <w:id w:val="250395305"/>
              <w:docPartObj>
                <w:docPartGallery w:val="Page Numbers (Top of Page)"/>
                <w:docPartUnique/>
              </w:docPartObj>
            </w:sdtPr>
            <w:sdtEndPr/>
            <w:sdtContent>
              <w:r w:rsidR="00D353FA" w:rsidRPr="006D0642">
                <w:rPr>
                  <w:rFonts w:ascii="Arial" w:hAnsi="Arial" w:cs="Arial"/>
                  <w:lang w:val="es-ES"/>
                </w:rPr>
                <w:t xml:space="preserve"> </w:t>
              </w:r>
              <w:r w:rsidR="00250752" w:rsidRPr="006D0642">
                <w:rPr>
                  <w:rFonts w:ascii="Arial" w:hAnsi="Arial" w:cs="Arial"/>
                  <w:lang w:val="es-ES"/>
                </w:rPr>
                <w:fldChar w:fldCharType="begin"/>
              </w:r>
              <w:r w:rsidR="00D353FA" w:rsidRPr="006D0642">
                <w:rPr>
                  <w:rFonts w:ascii="Arial" w:hAnsi="Arial" w:cs="Arial"/>
                  <w:lang w:val="es-ES"/>
                </w:rPr>
                <w:instrText xml:space="preserve"> PAGE </w:instrText>
              </w:r>
              <w:r w:rsidR="00250752" w:rsidRPr="006D0642">
                <w:rPr>
                  <w:rFonts w:ascii="Arial" w:hAnsi="Arial" w:cs="Arial"/>
                  <w:lang w:val="es-ES"/>
                </w:rPr>
                <w:fldChar w:fldCharType="separate"/>
              </w:r>
              <w:r w:rsidR="000E1091">
                <w:rPr>
                  <w:rFonts w:ascii="Arial" w:hAnsi="Arial" w:cs="Arial"/>
                  <w:noProof/>
                  <w:lang w:val="es-ES"/>
                </w:rPr>
                <w:t>6</w:t>
              </w:r>
              <w:r w:rsidR="00250752" w:rsidRPr="006D0642">
                <w:rPr>
                  <w:rFonts w:ascii="Arial" w:hAnsi="Arial" w:cs="Arial"/>
                  <w:lang w:val="es-ES"/>
                </w:rPr>
                <w:fldChar w:fldCharType="end"/>
              </w:r>
              <w:r w:rsidR="00D353FA" w:rsidRPr="006D0642">
                <w:rPr>
                  <w:rFonts w:ascii="Arial" w:hAnsi="Arial" w:cs="Arial"/>
                  <w:lang w:val="es-ES"/>
                </w:rPr>
                <w:t xml:space="preserve"> de </w:t>
              </w:r>
              <w:r w:rsidR="00250752" w:rsidRPr="006D0642">
                <w:rPr>
                  <w:rFonts w:ascii="Arial" w:hAnsi="Arial" w:cs="Arial"/>
                  <w:lang w:val="es-ES"/>
                </w:rPr>
                <w:fldChar w:fldCharType="begin"/>
              </w:r>
              <w:r w:rsidR="00D353FA" w:rsidRPr="006D0642">
                <w:rPr>
                  <w:rFonts w:ascii="Arial" w:hAnsi="Arial" w:cs="Arial"/>
                  <w:lang w:val="es-ES"/>
                </w:rPr>
                <w:instrText xml:space="preserve"> NUMPAGES  </w:instrText>
              </w:r>
              <w:r w:rsidR="00250752" w:rsidRPr="006D0642">
                <w:rPr>
                  <w:rFonts w:ascii="Arial" w:hAnsi="Arial" w:cs="Arial"/>
                  <w:lang w:val="es-ES"/>
                </w:rPr>
                <w:fldChar w:fldCharType="separate"/>
              </w:r>
              <w:r w:rsidR="000E1091">
                <w:rPr>
                  <w:rFonts w:ascii="Arial" w:hAnsi="Arial" w:cs="Arial"/>
                  <w:noProof/>
                  <w:lang w:val="es-ES"/>
                </w:rPr>
                <w:t>6</w:t>
              </w:r>
              <w:r w:rsidR="00250752" w:rsidRPr="006D0642">
                <w:rPr>
                  <w:rFonts w:ascii="Arial" w:hAnsi="Arial" w:cs="Arial"/>
                  <w:lang w:val="es-ES"/>
                </w:rPr>
                <w:fldChar w:fldCharType="end"/>
              </w:r>
            </w:sdtContent>
          </w:sdt>
        </w:p>
      </w:tc>
    </w:tr>
  </w:tbl>
  <w:p w:rsidR="0023287C" w:rsidRDefault="0023287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57024116"/>
    <w:name w:val="WW8Num4"/>
    <w:lvl w:ilvl="0">
      <w:start w:val="1"/>
      <w:numFmt w:val="decimal"/>
      <w:lvlText w:val="%1."/>
      <w:lvlJc w:val="left"/>
      <w:pPr>
        <w:tabs>
          <w:tab w:val="num" w:pos="720"/>
        </w:tabs>
        <w:ind w:left="720" w:hanging="360"/>
      </w:pPr>
    </w:lvl>
    <w:lvl w:ilvl="1">
      <w:start w:val="1"/>
      <w:numFmt w:val="decimal"/>
      <w:lvlText w:val="%1.%2"/>
      <w:lvlJc w:val="left"/>
      <w:pPr>
        <w:tabs>
          <w:tab w:val="num" w:pos="502"/>
        </w:tabs>
        <w:ind w:left="502" w:hanging="360"/>
      </w:pPr>
      <w:rPr>
        <w:b/>
      </w:rPr>
    </w:lvl>
    <w:lvl w:ilvl="2">
      <w:start w:val="1"/>
      <w:numFmt w:val="decimal"/>
      <w:lvlText w:val="%1.%2.%3"/>
      <w:lvlJc w:val="left"/>
      <w:pPr>
        <w:tabs>
          <w:tab w:val="num" w:pos="1080"/>
        </w:tabs>
        <w:ind w:left="1080" w:hanging="720"/>
      </w:pPr>
      <w:rPr>
        <w:b/>
        <w:lang w:val="en-US"/>
      </w:r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2970451"/>
    <w:multiLevelType w:val="hybridMultilevel"/>
    <w:tmpl w:val="1E7E3FC8"/>
    <w:lvl w:ilvl="0" w:tplc="6BBEBB18">
      <w:start w:val="1"/>
      <w:numFmt w:val="lowerLetter"/>
      <w:lvlText w:val="%1-"/>
      <w:lvlJc w:val="left"/>
      <w:pPr>
        <w:ind w:left="786" w:hanging="360"/>
      </w:pPr>
      <w:rPr>
        <w:rFonts w:hint="default"/>
      </w:rPr>
    </w:lvl>
    <w:lvl w:ilvl="1" w:tplc="3C0A0019" w:tentative="1">
      <w:start w:val="1"/>
      <w:numFmt w:val="lowerLetter"/>
      <w:lvlText w:val="%2."/>
      <w:lvlJc w:val="left"/>
      <w:pPr>
        <w:ind w:left="1506" w:hanging="360"/>
      </w:pPr>
    </w:lvl>
    <w:lvl w:ilvl="2" w:tplc="3C0A001B" w:tentative="1">
      <w:start w:val="1"/>
      <w:numFmt w:val="lowerRoman"/>
      <w:lvlText w:val="%3."/>
      <w:lvlJc w:val="right"/>
      <w:pPr>
        <w:ind w:left="2226" w:hanging="180"/>
      </w:pPr>
    </w:lvl>
    <w:lvl w:ilvl="3" w:tplc="3C0A000F" w:tentative="1">
      <w:start w:val="1"/>
      <w:numFmt w:val="decimal"/>
      <w:lvlText w:val="%4."/>
      <w:lvlJc w:val="left"/>
      <w:pPr>
        <w:ind w:left="2946" w:hanging="360"/>
      </w:pPr>
    </w:lvl>
    <w:lvl w:ilvl="4" w:tplc="3C0A0019" w:tentative="1">
      <w:start w:val="1"/>
      <w:numFmt w:val="lowerLetter"/>
      <w:lvlText w:val="%5."/>
      <w:lvlJc w:val="left"/>
      <w:pPr>
        <w:ind w:left="3666" w:hanging="360"/>
      </w:pPr>
    </w:lvl>
    <w:lvl w:ilvl="5" w:tplc="3C0A001B" w:tentative="1">
      <w:start w:val="1"/>
      <w:numFmt w:val="lowerRoman"/>
      <w:lvlText w:val="%6."/>
      <w:lvlJc w:val="right"/>
      <w:pPr>
        <w:ind w:left="4386" w:hanging="180"/>
      </w:pPr>
    </w:lvl>
    <w:lvl w:ilvl="6" w:tplc="3C0A000F" w:tentative="1">
      <w:start w:val="1"/>
      <w:numFmt w:val="decimal"/>
      <w:lvlText w:val="%7."/>
      <w:lvlJc w:val="left"/>
      <w:pPr>
        <w:ind w:left="5106" w:hanging="360"/>
      </w:pPr>
    </w:lvl>
    <w:lvl w:ilvl="7" w:tplc="3C0A0019" w:tentative="1">
      <w:start w:val="1"/>
      <w:numFmt w:val="lowerLetter"/>
      <w:lvlText w:val="%8."/>
      <w:lvlJc w:val="left"/>
      <w:pPr>
        <w:ind w:left="5826" w:hanging="360"/>
      </w:pPr>
    </w:lvl>
    <w:lvl w:ilvl="8" w:tplc="3C0A001B" w:tentative="1">
      <w:start w:val="1"/>
      <w:numFmt w:val="lowerRoman"/>
      <w:lvlText w:val="%9."/>
      <w:lvlJc w:val="right"/>
      <w:pPr>
        <w:ind w:left="6546" w:hanging="180"/>
      </w:pPr>
    </w:lvl>
  </w:abstractNum>
  <w:abstractNum w:abstractNumId="2" w15:restartNumberingAfterBreak="0">
    <w:nsid w:val="04A679D0"/>
    <w:multiLevelType w:val="multilevel"/>
    <w:tmpl w:val="A656B9F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lowerLetter"/>
      <w:lvlText w:val="%3)"/>
      <w:lvlJc w:val="left"/>
      <w:pPr>
        <w:tabs>
          <w:tab w:val="num" w:pos="1224"/>
        </w:tabs>
        <w:ind w:left="1224" w:hanging="504"/>
      </w:pPr>
      <w:rPr>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901252B"/>
    <w:multiLevelType w:val="hybridMultilevel"/>
    <w:tmpl w:val="EA14881A"/>
    <w:lvl w:ilvl="0" w:tplc="49FA797C">
      <w:start w:val="1"/>
      <w:numFmt w:val="lowerLetter"/>
      <w:lvlText w:val="%1-"/>
      <w:lvlJc w:val="left"/>
      <w:pPr>
        <w:ind w:left="928" w:hanging="360"/>
      </w:pPr>
      <w:rPr>
        <w:rFonts w:hint="default"/>
        <w:i w:val="0"/>
      </w:rPr>
    </w:lvl>
    <w:lvl w:ilvl="1" w:tplc="3C0A0019" w:tentative="1">
      <w:start w:val="1"/>
      <w:numFmt w:val="lowerLetter"/>
      <w:lvlText w:val="%2."/>
      <w:lvlJc w:val="left"/>
      <w:pPr>
        <w:ind w:left="1648" w:hanging="360"/>
      </w:pPr>
    </w:lvl>
    <w:lvl w:ilvl="2" w:tplc="3C0A001B" w:tentative="1">
      <w:start w:val="1"/>
      <w:numFmt w:val="lowerRoman"/>
      <w:lvlText w:val="%3."/>
      <w:lvlJc w:val="right"/>
      <w:pPr>
        <w:ind w:left="2368" w:hanging="180"/>
      </w:pPr>
    </w:lvl>
    <w:lvl w:ilvl="3" w:tplc="3C0A000F" w:tentative="1">
      <w:start w:val="1"/>
      <w:numFmt w:val="decimal"/>
      <w:lvlText w:val="%4."/>
      <w:lvlJc w:val="left"/>
      <w:pPr>
        <w:ind w:left="3088" w:hanging="360"/>
      </w:pPr>
    </w:lvl>
    <w:lvl w:ilvl="4" w:tplc="3C0A0019" w:tentative="1">
      <w:start w:val="1"/>
      <w:numFmt w:val="lowerLetter"/>
      <w:lvlText w:val="%5."/>
      <w:lvlJc w:val="left"/>
      <w:pPr>
        <w:ind w:left="3808" w:hanging="360"/>
      </w:pPr>
    </w:lvl>
    <w:lvl w:ilvl="5" w:tplc="3C0A001B" w:tentative="1">
      <w:start w:val="1"/>
      <w:numFmt w:val="lowerRoman"/>
      <w:lvlText w:val="%6."/>
      <w:lvlJc w:val="right"/>
      <w:pPr>
        <w:ind w:left="4528" w:hanging="180"/>
      </w:pPr>
    </w:lvl>
    <w:lvl w:ilvl="6" w:tplc="3C0A000F" w:tentative="1">
      <w:start w:val="1"/>
      <w:numFmt w:val="decimal"/>
      <w:lvlText w:val="%7."/>
      <w:lvlJc w:val="left"/>
      <w:pPr>
        <w:ind w:left="5248" w:hanging="360"/>
      </w:pPr>
    </w:lvl>
    <w:lvl w:ilvl="7" w:tplc="3C0A0019" w:tentative="1">
      <w:start w:val="1"/>
      <w:numFmt w:val="lowerLetter"/>
      <w:lvlText w:val="%8."/>
      <w:lvlJc w:val="left"/>
      <w:pPr>
        <w:ind w:left="5968" w:hanging="360"/>
      </w:pPr>
    </w:lvl>
    <w:lvl w:ilvl="8" w:tplc="3C0A001B" w:tentative="1">
      <w:start w:val="1"/>
      <w:numFmt w:val="lowerRoman"/>
      <w:lvlText w:val="%9."/>
      <w:lvlJc w:val="right"/>
      <w:pPr>
        <w:ind w:left="6688" w:hanging="180"/>
      </w:pPr>
    </w:lvl>
  </w:abstractNum>
  <w:abstractNum w:abstractNumId="4" w15:restartNumberingAfterBreak="0">
    <w:nsid w:val="09A95840"/>
    <w:multiLevelType w:val="hybridMultilevel"/>
    <w:tmpl w:val="B874F1BE"/>
    <w:lvl w:ilvl="0" w:tplc="EB662D00">
      <w:start w:val="1"/>
      <w:numFmt w:val="lowerLetter"/>
      <w:lvlText w:val="%1-"/>
      <w:lvlJc w:val="left"/>
      <w:pPr>
        <w:ind w:left="1069" w:hanging="360"/>
      </w:pPr>
      <w:rPr>
        <w:rFonts w:hint="default"/>
        <w:b/>
        <w:color w:val="auto"/>
      </w:rPr>
    </w:lvl>
    <w:lvl w:ilvl="1" w:tplc="3C0A0019" w:tentative="1">
      <w:start w:val="1"/>
      <w:numFmt w:val="lowerLetter"/>
      <w:lvlText w:val="%2."/>
      <w:lvlJc w:val="left"/>
      <w:pPr>
        <w:ind w:left="1789" w:hanging="360"/>
      </w:pPr>
    </w:lvl>
    <w:lvl w:ilvl="2" w:tplc="3C0A001B" w:tentative="1">
      <w:start w:val="1"/>
      <w:numFmt w:val="lowerRoman"/>
      <w:lvlText w:val="%3."/>
      <w:lvlJc w:val="right"/>
      <w:pPr>
        <w:ind w:left="2509" w:hanging="180"/>
      </w:pPr>
    </w:lvl>
    <w:lvl w:ilvl="3" w:tplc="3C0A000F" w:tentative="1">
      <w:start w:val="1"/>
      <w:numFmt w:val="decimal"/>
      <w:lvlText w:val="%4."/>
      <w:lvlJc w:val="left"/>
      <w:pPr>
        <w:ind w:left="3229" w:hanging="360"/>
      </w:pPr>
    </w:lvl>
    <w:lvl w:ilvl="4" w:tplc="3C0A0019" w:tentative="1">
      <w:start w:val="1"/>
      <w:numFmt w:val="lowerLetter"/>
      <w:lvlText w:val="%5."/>
      <w:lvlJc w:val="left"/>
      <w:pPr>
        <w:ind w:left="3949" w:hanging="360"/>
      </w:pPr>
    </w:lvl>
    <w:lvl w:ilvl="5" w:tplc="3C0A001B" w:tentative="1">
      <w:start w:val="1"/>
      <w:numFmt w:val="lowerRoman"/>
      <w:lvlText w:val="%6."/>
      <w:lvlJc w:val="right"/>
      <w:pPr>
        <w:ind w:left="4669" w:hanging="180"/>
      </w:pPr>
    </w:lvl>
    <w:lvl w:ilvl="6" w:tplc="3C0A000F" w:tentative="1">
      <w:start w:val="1"/>
      <w:numFmt w:val="decimal"/>
      <w:lvlText w:val="%7."/>
      <w:lvlJc w:val="left"/>
      <w:pPr>
        <w:ind w:left="5389" w:hanging="360"/>
      </w:pPr>
    </w:lvl>
    <w:lvl w:ilvl="7" w:tplc="3C0A0019" w:tentative="1">
      <w:start w:val="1"/>
      <w:numFmt w:val="lowerLetter"/>
      <w:lvlText w:val="%8."/>
      <w:lvlJc w:val="left"/>
      <w:pPr>
        <w:ind w:left="6109" w:hanging="360"/>
      </w:pPr>
    </w:lvl>
    <w:lvl w:ilvl="8" w:tplc="3C0A001B" w:tentative="1">
      <w:start w:val="1"/>
      <w:numFmt w:val="lowerRoman"/>
      <w:lvlText w:val="%9."/>
      <w:lvlJc w:val="right"/>
      <w:pPr>
        <w:ind w:left="6829" w:hanging="180"/>
      </w:pPr>
    </w:lvl>
  </w:abstractNum>
  <w:abstractNum w:abstractNumId="5" w15:restartNumberingAfterBreak="0">
    <w:nsid w:val="0A9C3A86"/>
    <w:multiLevelType w:val="hybridMultilevel"/>
    <w:tmpl w:val="2DDCB5FC"/>
    <w:lvl w:ilvl="0" w:tplc="AA0E52B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960DEB"/>
    <w:multiLevelType w:val="hybridMultilevel"/>
    <w:tmpl w:val="4FD290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2C10B8E"/>
    <w:multiLevelType w:val="hybridMultilevel"/>
    <w:tmpl w:val="FFC2385E"/>
    <w:lvl w:ilvl="0" w:tplc="3C0A0001">
      <w:start w:val="1"/>
      <w:numFmt w:val="bullet"/>
      <w:lvlText w:val=""/>
      <w:lvlJc w:val="left"/>
      <w:pPr>
        <w:ind w:left="502" w:hanging="360"/>
      </w:pPr>
      <w:rPr>
        <w:rFonts w:ascii="Symbol" w:hAnsi="Symbol" w:hint="default"/>
      </w:rPr>
    </w:lvl>
    <w:lvl w:ilvl="1" w:tplc="3C0A0003" w:tentative="1">
      <w:start w:val="1"/>
      <w:numFmt w:val="bullet"/>
      <w:lvlText w:val="o"/>
      <w:lvlJc w:val="left"/>
      <w:pPr>
        <w:ind w:left="1222" w:hanging="360"/>
      </w:pPr>
      <w:rPr>
        <w:rFonts w:ascii="Courier New" w:hAnsi="Courier New" w:cs="Courier New" w:hint="default"/>
      </w:rPr>
    </w:lvl>
    <w:lvl w:ilvl="2" w:tplc="3C0A0005" w:tentative="1">
      <w:start w:val="1"/>
      <w:numFmt w:val="bullet"/>
      <w:lvlText w:val=""/>
      <w:lvlJc w:val="left"/>
      <w:pPr>
        <w:ind w:left="1942" w:hanging="360"/>
      </w:pPr>
      <w:rPr>
        <w:rFonts w:ascii="Wingdings" w:hAnsi="Wingdings" w:hint="default"/>
      </w:rPr>
    </w:lvl>
    <w:lvl w:ilvl="3" w:tplc="3C0A0001" w:tentative="1">
      <w:start w:val="1"/>
      <w:numFmt w:val="bullet"/>
      <w:lvlText w:val=""/>
      <w:lvlJc w:val="left"/>
      <w:pPr>
        <w:ind w:left="2662" w:hanging="360"/>
      </w:pPr>
      <w:rPr>
        <w:rFonts w:ascii="Symbol" w:hAnsi="Symbol" w:hint="default"/>
      </w:rPr>
    </w:lvl>
    <w:lvl w:ilvl="4" w:tplc="3C0A0003" w:tentative="1">
      <w:start w:val="1"/>
      <w:numFmt w:val="bullet"/>
      <w:lvlText w:val="o"/>
      <w:lvlJc w:val="left"/>
      <w:pPr>
        <w:ind w:left="3382" w:hanging="360"/>
      </w:pPr>
      <w:rPr>
        <w:rFonts w:ascii="Courier New" w:hAnsi="Courier New" w:cs="Courier New" w:hint="default"/>
      </w:rPr>
    </w:lvl>
    <w:lvl w:ilvl="5" w:tplc="3C0A0005" w:tentative="1">
      <w:start w:val="1"/>
      <w:numFmt w:val="bullet"/>
      <w:lvlText w:val=""/>
      <w:lvlJc w:val="left"/>
      <w:pPr>
        <w:ind w:left="4102" w:hanging="360"/>
      </w:pPr>
      <w:rPr>
        <w:rFonts w:ascii="Wingdings" w:hAnsi="Wingdings" w:hint="default"/>
      </w:rPr>
    </w:lvl>
    <w:lvl w:ilvl="6" w:tplc="3C0A0001" w:tentative="1">
      <w:start w:val="1"/>
      <w:numFmt w:val="bullet"/>
      <w:lvlText w:val=""/>
      <w:lvlJc w:val="left"/>
      <w:pPr>
        <w:ind w:left="4822" w:hanging="360"/>
      </w:pPr>
      <w:rPr>
        <w:rFonts w:ascii="Symbol" w:hAnsi="Symbol" w:hint="default"/>
      </w:rPr>
    </w:lvl>
    <w:lvl w:ilvl="7" w:tplc="3C0A0003" w:tentative="1">
      <w:start w:val="1"/>
      <w:numFmt w:val="bullet"/>
      <w:lvlText w:val="o"/>
      <w:lvlJc w:val="left"/>
      <w:pPr>
        <w:ind w:left="5542" w:hanging="360"/>
      </w:pPr>
      <w:rPr>
        <w:rFonts w:ascii="Courier New" w:hAnsi="Courier New" w:cs="Courier New" w:hint="default"/>
      </w:rPr>
    </w:lvl>
    <w:lvl w:ilvl="8" w:tplc="3C0A0005" w:tentative="1">
      <w:start w:val="1"/>
      <w:numFmt w:val="bullet"/>
      <w:lvlText w:val=""/>
      <w:lvlJc w:val="left"/>
      <w:pPr>
        <w:ind w:left="6262" w:hanging="360"/>
      </w:pPr>
      <w:rPr>
        <w:rFonts w:ascii="Wingdings" w:hAnsi="Wingdings" w:hint="default"/>
      </w:rPr>
    </w:lvl>
  </w:abstractNum>
  <w:abstractNum w:abstractNumId="8" w15:restartNumberingAfterBreak="0">
    <w:nsid w:val="2E040E38"/>
    <w:multiLevelType w:val="hybridMultilevel"/>
    <w:tmpl w:val="D4C4EEFA"/>
    <w:lvl w:ilvl="0" w:tplc="2FD8E280">
      <w:start w:val="1"/>
      <w:numFmt w:val="lowerLetter"/>
      <w:lvlText w:val="%1-"/>
      <w:lvlJc w:val="left"/>
      <w:pPr>
        <w:ind w:left="786" w:hanging="360"/>
      </w:pPr>
      <w:rPr>
        <w:rFonts w:hint="default"/>
      </w:rPr>
    </w:lvl>
    <w:lvl w:ilvl="1" w:tplc="3C0A0019" w:tentative="1">
      <w:start w:val="1"/>
      <w:numFmt w:val="lowerLetter"/>
      <w:lvlText w:val="%2."/>
      <w:lvlJc w:val="left"/>
      <w:pPr>
        <w:ind w:left="1506" w:hanging="360"/>
      </w:pPr>
    </w:lvl>
    <w:lvl w:ilvl="2" w:tplc="3C0A001B" w:tentative="1">
      <w:start w:val="1"/>
      <w:numFmt w:val="lowerRoman"/>
      <w:lvlText w:val="%3."/>
      <w:lvlJc w:val="right"/>
      <w:pPr>
        <w:ind w:left="2226" w:hanging="180"/>
      </w:pPr>
    </w:lvl>
    <w:lvl w:ilvl="3" w:tplc="3C0A000F" w:tentative="1">
      <w:start w:val="1"/>
      <w:numFmt w:val="decimal"/>
      <w:lvlText w:val="%4."/>
      <w:lvlJc w:val="left"/>
      <w:pPr>
        <w:ind w:left="2946" w:hanging="360"/>
      </w:pPr>
    </w:lvl>
    <w:lvl w:ilvl="4" w:tplc="3C0A0019" w:tentative="1">
      <w:start w:val="1"/>
      <w:numFmt w:val="lowerLetter"/>
      <w:lvlText w:val="%5."/>
      <w:lvlJc w:val="left"/>
      <w:pPr>
        <w:ind w:left="3666" w:hanging="360"/>
      </w:pPr>
    </w:lvl>
    <w:lvl w:ilvl="5" w:tplc="3C0A001B" w:tentative="1">
      <w:start w:val="1"/>
      <w:numFmt w:val="lowerRoman"/>
      <w:lvlText w:val="%6."/>
      <w:lvlJc w:val="right"/>
      <w:pPr>
        <w:ind w:left="4386" w:hanging="180"/>
      </w:pPr>
    </w:lvl>
    <w:lvl w:ilvl="6" w:tplc="3C0A000F" w:tentative="1">
      <w:start w:val="1"/>
      <w:numFmt w:val="decimal"/>
      <w:lvlText w:val="%7."/>
      <w:lvlJc w:val="left"/>
      <w:pPr>
        <w:ind w:left="5106" w:hanging="360"/>
      </w:pPr>
    </w:lvl>
    <w:lvl w:ilvl="7" w:tplc="3C0A0019" w:tentative="1">
      <w:start w:val="1"/>
      <w:numFmt w:val="lowerLetter"/>
      <w:lvlText w:val="%8."/>
      <w:lvlJc w:val="left"/>
      <w:pPr>
        <w:ind w:left="5826" w:hanging="360"/>
      </w:pPr>
    </w:lvl>
    <w:lvl w:ilvl="8" w:tplc="3C0A001B" w:tentative="1">
      <w:start w:val="1"/>
      <w:numFmt w:val="lowerRoman"/>
      <w:lvlText w:val="%9."/>
      <w:lvlJc w:val="right"/>
      <w:pPr>
        <w:ind w:left="6546" w:hanging="180"/>
      </w:pPr>
    </w:lvl>
  </w:abstractNum>
  <w:abstractNum w:abstractNumId="9" w15:restartNumberingAfterBreak="0">
    <w:nsid w:val="3317343E"/>
    <w:multiLevelType w:val="hybridMultilevel"/>
    <w:tmpl w:val="F18624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60D5719"/>
    <w:multiLevelType w:val="hybridMultilevel"/>
    <w:tmpl w:val="14FC4750"/>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0">
    <w:nsid w:val="3AA05BA9"/>
    <w:multiLevelType w:val="hybridMultilevel"/>
    <w:tmpl w:val="2FAAE180"/>
    <w:lvl w:ilvl="0" w:tplc="9B8602C2">
      <w:start w:val="1"/>
      <w:numFmt w:val="lowerLetter"/>
      <w:lvlText w:val="%1-"/>
      <w:lvlJc w:val="left"/>
      <w:pPr>
        <w:ind w:left="1485" w:hanging="360"/>
      </w:pPr>
      <w:rPr>
        <w:rFonts w:hint="default"/>
      </w:rPr>
    </w:lvl>
    <w:lvl w:ilvl="1" w:tplc="3C0A0019" w:tentative="1">
      <w:start w:val="1"/>
      <w:numFmt w:val="lowerLetter"/>
      <w:lvlText w:val="%2."/>
      <w:lvlJc w:val="left"/>
      <w:pPr>
        <w:ind w:left="2205" w:hanging="360"/>
      </w:pPr>
    </w:lvl>
    <w:lvl w:ilvl="2" w:tplc="3C0A001B" w:tentative="1">
      <w:start w:val="1"/>
      <w:numFmt w:val="lowerRoman"/>
      <w:lvlText w:val="%3."/>
      <w:lvlJc w:val="right"/>
      <w:pPr>
        <w:ind w:left="2925" w:hanging="180"/>
      </w:pPr>
    </w:lvl>
    <w:lvl w:ilvl="3" w:tplc="3C0A000F" w:tentative="1">
      <w:start w:val="1"/>
      <w:numFmt w:val="decimal"/>
      <w:lvlText w:val="%4."/>
      <w:lvlJc w:val="left"/>
      <w:pPr>
        <w:ind w:left="3645" w:hanging="360"/>
      </w:pPr>
    </w:lvl>
    <w:lvl w:ilvl="4" w:tplc="3C0A0019" w:tentative="1">
      <w:start w:val="1"/>
      <w:numFmt w:val="lowerLetter"/>
      <w:lvlText w:val="%5."/>
      <w:lvlJc w:val="left"/>
      <w:pPr>
        <w:ind w:left="4365" w:hanging="360"/>
      </w:pPr>
    </w:lvl>
    <w:lvl w:ilvl="5" w:tplc="3C0A001B" w:tentative="1">
      <w:start w:val="1"/>
      <w:numFmt w:val="lowerRoman"/>
      <w:lvlText w:val="%6."/>
      <w:lvlJc w:val="right"/>
      <w:pPr>
        <w:ind w:left="5085" w:hanging="180"/>
      </w:pPr>
    </w:lvl>
    <w:lvl w:ilvl="6" w:tplc="3C0A000F" w:tentative="1">
      <w:start w:val="1"/>
      <w:numFmt w:val="decimal"/>
      <w:lvlText w:val="%7."/>
      <w:lvlJc w:val="left"/>
      <w:pPr>
        <w:ind w:left="5805" w:hanging="360"/>
      </w:pPr>
    </w:lvl>
    <w:lvl w:ilvl="7" w:tplc="3C0A0019" w:tentative="1">
      <w:start w:val="1"/>
      <w:numFmt w:val="lowerLetter"/>
      <w:lvlText w:val="%8."/>
      <w:lvlJc w:val="left"/>
      <w:pPr>
        <w:ind w:left="6525" w:hanging="360"/>
      </w:pPr>
    </w:lvl>
    <w:lvl w:ilvl="8" w:tplc="3C0A001B" w:tentative="1">
      <w:start w:val="1"/>
      <w:numFmt w:val="lowerRoman"/>
      <w:lvlText w:val="%9."/>
      <w:lvlJc w:val="right"/>
      <w:pPr>
        <w:ind w:left="7245" w:hanging="180"/>
      </w:pPr>
    </w:lvl>
  </w:abstractNum>
  <w:abstractNum w:abstractNumId="12" w15:restartNumberingAfterBreak="0">
    <w:nsid w:val="40ED0B2C"/>
    <w:multiLevelType w:val="hybridMultilevel"/>
    <w:tmpl w:val="E66EB4A6"/>
    <w:lvl w:ilvl="0" w:tplc="3CD65AEE">
      <w:start w:val="1"/>
      <w:numFmt w:val="lowerLetter"/>
      <w:lvlText w:val="%1-"/>
      <w:lvlJc w:val="left"/>
      <w:pPr>
        <w:ind w:left="1485" w:hanging="360"/>
      </w:pPr>
      <w:rPr>
        <w:rFonts w:hint="default"/>
      </w:rPr>
    </w:lvl>
    <w:lvl w:ilvl="1" w:tplc="3C0A0019" w:tentative="1">
      <w:start w:val="1"/>
      <w:numFmt w:val="lowerLetter"/>
      <w:lvlText w:val="%2."/>
      <w:lvlJc w:val="left"/>
      <w:pPr>
        <w:ind w:left="2205" w:hanging="360"/>
      </w:pPr>
    </w:lvl>
    <w:lvl w:ilvl="2" w:tplc="3C0A001B" w:tentative="1">
      <w:start w:val="1"/>
      <w:numFmt w:val="lowerRoman"/>
      <w:lvlText w:val="%3."/>
      <w:lvlJc w:val="right"/>
      <w:pPr>
        <w:ind w:left="2925" w:hanging="180"/>
      </w:pPr>
    </w:lvl>
    <w:lvl w:ilvl="3" w:tplc="3C0A000F" w:tentative="1">
      <w:start w:val="1"/>
      <w:numFmt w:val="decimal"/>
      <w:lvlText w:val="%4."/>
      <w:lvlJc w:val="left"/>
      <w:pPr>
        <w:ind w:left="3645" w:hanging="360"/>
      </w:pPr>
    </w:lvl>
    <w:lvl w:ilvl="4" w:tplc="3C0A0019" w:tentative="1">
      <w:start w:val="1"/>
      <w:numFmt w:val="lowerLetter"/>
      <w:lvlText w:val="%5."/>
      <w:lvlJc w:val="left"/>
      <w:pPr>
        <w:ind w:left="4365" w:hanging="360"/>
      </w:pPr>
    </w:lvl>
    <w:lvl w:ilvl="5" w:tplc="3C0A001B" w:tentative="1">
      <w:start w:val="1"/>
      <w:numFmt w:val="lowerRoman"/>
      <w:lvlText w:val="%6."/>
      <w:lvlJc w:val="right"/>
      <w:pPr>
        <w:ind w:left="5085" w:hanging="180"/>
      </w:pPr>
    </w:lvl>
    <w:lvl w:ilvl="6" w:tplc="3C0A000F" w:tentative="1">
      <w:start w:val="1"/>
      <w:numFmt w:val="decimal"/>
      <w:lvlText w:val="%7."/>
      <w:lvlJc w:val="left"/>
      <w:pPr>
        <w:ind w:left="5805" w:hanging="360"/>
      </w:pPr>
    </w:lvl>
    <w:lvl w:ilvl="7" w:tplc="3C0A0019" w:tentative="1">
      <w:start w:val="1"/>
      <w:numFmt w:val="lowerLetter"/>
      <w:lvlText w:val="%8."/>
      <w:lvlJc w:val="left"/>
      <w:pPr>
        <w:ind w:left="6525" w:hanging="360"/>
      </w:pPr>
    </w:lvl>
    <w:lvl w:ilvl="8" w:tplc="3C0A001B" w:tentative="1">
      <w:start w:val="1"/>
      <w:numFmt w:val="lowerRoman"/>
      <w:lvlText w:val="%9."/>
      <w:lvlJc w:val="right"/>
      <w:pPr>
        <w:ind w:left="7245" w:hanging="180"/>
      </w:pPr>
    </w:lvl>
  </w:abstractNum>
  <w:abstractNum w:abstractNumId="13" w15:restartNumberingAfterBreak="0">
    <w:nsid w:val="46D80884"/>
    <w:multiLevelType w:val="hybridMultilevel"/>
    <w:tmpl w:val="8C1A3A6C"/>
    <w:lvl w:ilvl="0" w:tplc="3C0A0001">
      <w:start w:val="1"/>
      <w:numFmt w:val="bullet"/>
      <w:lvlText w:val=""/>
      <w:lvlJc w:val="left"/>
      <w:pPr>
        <w:ind w:left="1146" w:hanging="360"/>
      </w:pPr>
      <w:rPr>
        <w:rFonts w:ascii="Symbol" w:hAnsi="Symbol" w:hint="default"/>
      </w:rPr>
    </w:lvl>
    <w:lvl w:ilvl="1" w:tplc="3C0A0003" w:tentative="1">
      <w:start w:val="1"/>
      <w:numFmt w:val="bullet"/>
      <w:lvlText w:val="o"/>
      <w:lvlJc w:val="left"/>
      <w:pPr>
        <w:ind w:left="1866" w:hanging="360"/>
      </w:pPr>
      <w:rPr>
        <w:rFonts w:ascii="Courier New" w:hAnsi="Courier New" w:cs="Courier New" w:hint="default"/>
      </w:rPr>
    </w:lvl>
    <w:lvl w:ilvl="2" w:tplc="3C0A0005" w:tentative="1">
      <w:start w:val="1"/>
      <w:numFmt w:val="bullet"/>
      <w:lvlText w:val=""/>
      <w:lvlJc w:val="left"/>
      <w:pPr>
        <w:ind w:left="2586" w:hanging="360"/>
      </w:pPr>
      <w:rPr>
        <w:rFonts w:ascii="Wingdings" w:hAnsi="Wingdings" w:hint="default"/>
      </w:rPr>
    </w:lvl>
    <w:lvl w:ilvl="3" w:tplc="3C0A0001" w:tentative="1">
      <w:start w:val="1"/>
      <w:numFmt w:val="bullet"/>
      <w:lvlText w:val=""/>
      <w:lvlJc w:val="left"/>
      <w:pPr>
        <w:ind w:left="3306" w:hanging="360"/>
      </w:pPr>
      <w:rPr>
        <w:rFonts w:ascii="Symbol" w:hAnsi="Symbol" w:hint="default"/>
      </w:rPr>
    </w:lvl>
    <w:lvl w:ilvl="4" w:tplc="3C0A0003" w:tentative="1">
      <w:start w:val="1"/>
      <w:numFmt w:val="bullet"/>
      <w:lvlText w:val="o"/>
      <w:lvlJc w:val="left"/>
      <w:pPr>
        <w:ind w:left="4026" w:hanging="360"/>
      </w:pPr>
      <w:rPr>
        <w:rFonts w:ascii="Courier New" w:hAnsi="Courier New" w:cs="Courier New" w:hint="default"/>
      </w:rPr>
    </w:lvl>
    <w:lvl w:ilvl="5" w:tplc="3C0A0005" w:tentative="1">
      <w:start w:val="1"/>
      <w:numFmt w:val="bullet"/>
      <w:lvlText w:val=""/>
      <w:lvlJc w:val="left"/>
      <w:pPr>
        <w:ind w:left="4746" w:hanging="360"/>
      </w:pPr>
      <w:rPr>
        <w:rFonts w:ascii="Wingdings" w:hAnsi="Wingdings" w:hint="default"/>
      </w:rPr>
    </w:lvl>
    <w:lvl w:ilvl="6" w:tplc="3C0A0001" w:tentative="1">
      <w:start w:val="1"/>
      <w:numFmt w:val="bullet"/>
      <w:lvlText w:val=""/>
      <w:lvlJc w:val="left"/>
      <w:pPr>
        <w:ind w:left="5466" w:hanging="360"/>
      </w:pPr>
      <w:rPr>
        <w:rFonts w:ascii="Symbol" w:hAnsi="Symbol" w:hint="default"/>
      </w:rPr>
    </w:lvl>
    <w:lvl w:ilvl="7" w:tplc="3C0A0003" w:tentative="1">
      <w:start w:val="1"/>
      <w:numFmt w:val="bullet"/>
      <w:lvlText w:val="o"/>
      <w:lvlJc w:val="left"/>
      <w:pPr>
        <w:ind w:left="6186" w:hanging="360"/>
      </w:pPr>
      <w:rPr>
        <w:rFonts w:ascii="Courier New" w:hAnsi="Courier New" w:cs="Courier New" w:hint="default"/>
      </w:rPr>
    </w:lvl>
    <w:lvl w:ilvl="8" w:tplc="3C0A0005" w:tentative="1">
      <w:start w:val="1"/>
      <w:numFmt w:val="bullet"/>
      <w:lvlText w:val=""/>
      <w:lvlJc w:val="left"/>
      <w:pPr>
        <w:ind w:left="6906" w:hanging="360"/>
      </w:pPr>
      <w:rPr>
        <w:rFonts w:ascii="Wingdings" w:hAnsi="Wingdings" w:hint="default"/>
      </w:rPr>
    </w:lvl>
  </w:abstractNum>
  <w:abstractNum w:abstractNumId="14" w15:restartNumberingAfterBreak="0">
    <w:nsid w:val="56EF603F"/>
    <w:multiLevelType w:val="hybridMultilevel"/>
    <w:tmpl w:val="E57EB2D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5" w15:restartNumberingAfterBreak="0">
    <w:nsid w:val="5FE80987"/>
    <w:multiLevelType w:val="multilevel"/>
    <w:tmpl w:val="90E298CE"/>
    <w:lvl w:ilvl="0">
      <w:start w:val="1"/>
      <w:numFmt w:val="decimal"/>
      <w:lvlText w:val="%1."/>
      <w:lvlJc w:val="left"/>
      <w:pPr>
        <w:ind w:left="72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A033307"/>
    <w:multiLevelType w:val="hybridMultilevel"/>
    <w:tmpl w:val="67688160"/>
    <w:lvl w:ilvl="0" w:tplc="96244D1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71AE7BF2"/>
    <w:multiLevelType w:val="hybridMultilevel"/>
    <w:tmpl w:val="8EAAB2D4"/>
    <w:lvl w:ilvl="0" w:tplc="B1BE66F8">
      <w:numFmt w:val="bullet"/>
      <w:lvlText w:val="-"/>
      <w:lvlJc w:val="left"/>
      <w:pPr>
        <w:ind w:left="1069" w:hanging="360"/>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15"/>
  </w:num>
  <w:num w:numId="2">
    <w:abstractNumId w:val="13"/>
  </w:num>
  <w:num w:numId="3">
    <w:abstractNumId w:val="12"/>
  </w:num>
  <w:num w:numId="4">
    <w:abstractNumId w:val="2"/>
  </w:num>
  <w:num w:numId="5">
    <w:abstractNumId w:val="4"/>
  </w:num>
  <w:num w:numId="6">
    <w:abstractNumId w:val="3"/>
  </w:num>
  <w:num w:numId="7">
    <w:abstractNumId w:val="7"/>
  </w:num>
  <w:num w:numId="8">
    <w:abstractNumId w:val="11"/>
  </w:num>
  <w:num w:numId="9">
    <w:abstractNumId w:val="8"/>
  </w:num>
  <w:num w:numId="10">
    <w:abstractNumId w:val="17"/>
  </w:num>
  <w:num w:numId="11">
    <w:abstractNumId w:val="10"/>
  </w:num>
  <w:num w:numId="12">
    <w:abstractNumId w:val="16"/>
  </w:num>
  <w:num w:numId="13">
    <w:abstractNumId w:val="9"/>
  </w:num>
  <w:num w:numId="14">
    <w:abstractNumId w:val="6"/>
  </w:num>
  <w:num w:numId="15">
    <w:abstractNumId w:val="5"/>
  </w:num>
  <w:num w:numId="16">
    <w:abstractNumId w:val="1"/>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1C7"/>
    <w:rsid w:val="00015E18"/>
    <w:rsid w:val="00054F7F"/>
    <w:rsid w:val="000A49E9"/>
    <w:rsid w:val="000D3823"/>
    <w:rsid w:val="000D57F3"/>
    <w:rsid w:val="000E1091"/>
    <w:rsid w:val="000F3DC6"/>
    <w:rsid w:val="00124E80"/>
    <w:rsid w:val="00146FF2"/>
    <w:rsid w:val="001B5EB0"/>
    <w:rsid w:val="001F4990"/>
    <w:rsid w:val="00220178"/>
    <w:rsid w:val="00231BE7"/>
    <w:rsid w:val="0023287C"/>
    <w:rsid w:val="002343FE"/>
    <w:rsid w:val="00234C26"/>
    <w:rsid w:val="00243D57"/>
    <w:rsid w:val="00250752"/>
    <w:rsid w:val="002845ED"/>
    <w:rsid w:val="00284BBA"/>
    <w:rsid w:val="00286989"/>
    <w:rsid w:val="00286F13"/>
    <w:rsid w:val="002A1F59"/>
    <w:rsid w:val="002B0ED9"/>
    <w:rsid w:val="002D775A"/>
    <w:rsid w:val="002E42DC"/>
    <w:rsid w:val="00315345"/>
    <w:rsid w:val="003173A6"/>
    <w:rsid w:val="00325F55"/>
    <w:rsid w:val="00331969"/>
    <w:rsid w:val="00332C3B"/>
    <w:rsid w:val="00333622"/>
    <w:rsid w:val="00344E62"/>
    <w:rsid w:val="00367731"/>
    <w:rsid w:val="003912B6"/>
    <w:rsid w:val="00396D05"/>
    <w:rsid w:val="00397443"/>
    <w:rsid w:val="003C49EE"/>
    <w:rsid w:val="003D0F05"/>
    <w:rsid w:val="003E3B9E"/>
    <w:rsid w:val="003F7224"/>
    <w:rsid w:val="00407556"/>
    <w:rsid w:val="00411EDF"/>
    <w:rsid w:val="00417FB1"/>
    <w:rsid w:val="00421436"/>
    <w:rsid w:val="00431361"/>
    <w:rsid w:val="00440DE5"/>
    <w:rsid w:val="00461BD7"/>
    <w:rsid w:val="004731AB"/>
    <w:rsid w:val="004A38ED"/>
    <w:rsid w:val="004B324D"/>
    <w:rsid w:val="004C69F9"/>
    <w:rsid w:val="00513D10"/>
    <w:rsid w:val="005657F7"/>
    <w:rsid w:val="00573522"/>
    <w:rsid w:val="005863DB"/>
    <w:rsid w:val="005B6117"/>
    <w:rsid w:val="005D17DA"/>
    <w:rsid w:val="00601B15"/>
    <w:rsid w:val="006120CC"/>
    <w:rsid w:val="00633A50"/>
    <w:rsid w:val="006406FB"/>
    <w:rsid w:val="006453F3"/>
    <w:rsid w:val="00662AA2"/>
    <w:rsid w:val="00671F18"/>
    <w:rsid w:val="00674F8E"/>
    <w:rsid w:val="006B4F13"/>
    <w:rsid w:val="006C1BC1"/>
    <w:rsid w:val="006C7C42"/>
    <w:rsid w:val="006D0642"/>
    <w:rsid w:val="006D65FD"/>
    <w:rsid w:val="006E7F2D"/>
    <w:rsid w:val="006F3A08"/>
    <w:rsid w:val="007024B9"/>
    <w:rsid w:val="0070359B"/>
    <w:rsid w:val="00724AAE"/>
    <w:rsid w:val="00750C5E"/>
    <w:rsid w:val="00794340"/>
    <w:rsid w:val="00795B10"/>
    <w:rsid w:val="00795B73"/>
    <w:rsid w:val="007B535C"/>
    <w:rsid w:val="008039AC"/>
    <w:rsid w:val="00861D30"/>
    <w:rsid w:val="00874262"/>
    <w:rsid w:val="0087508F"/>
    <w:rsid w:val="00875A42"/>
    <w:rsid w:val="008963A6"/>
    <w:rsid w:val="008A776C"/>
    <w:rsid w:val="008B5FA1"/>
    <w:rsid w:val="008F38D3"/>
    <w:rsid w:val="008F4DBC"/>
    <w:rsid w:val="009127CC"/>
    <w:rsid w:val="009440B3"/>
    <w:rsid w:val="0097557B"/>
    <w:rsid w:val="00975C06"/>
    <w:rsid w:val="009802D8"/>
    <w:rsid w:val="00986AF0"/>
    <w:rsid w:val="00996780"/>
    <w:rsid w:val="009C1557"/>
    <w:rsid w:val="009D6209"/>
    <w:rsid w:val="00A043FB"/>
    <w:rsid w:val="00A256CD"/>
    <w:rsid w:val="00A462F6"/>
    <w:rsid w:val="00A463A6"/>
    <w:rsid w:val="00A5283A"/>
    <w:rsid w:val="00A56D1D"/>
    <w:rsid w:val="00A57965"/>
    <w:rsid w:val="00A66603"/>
    <w:rsid w:val="00A66BE3"/>
    <w:rsid w:val="00AD530D"/>
    <w:rsid w:val="00B12558"/>
    <w:rsid w:val="00B21DF7"/>
    <w:rsid w:val="00B3308E"/>
    <w:rsid w:val="00B351C7"/>
    <w:rsid w:val="00B6010D"/>
    <w:rsid w:val="00B74F98"/>
    <w:rsid w:val="00BE03F2"/>
    <w:rsid w:val="00BF6AB0"/>
    <w:rsid w:val="00C17E18"/>
    <w:rsid w:val="00C224B2"/>
    <w:rsid w:val="00C536EC"/>
    <w:rsid w:val="00C7562B"/>
    <w:rsid w:val="00CA52AC"/>
    <w:rsid w:val="00CD1B51"/>
    <w:rsid w:val="00CD550C"/>
    <w:rsid w:val="00CF0880"/>
    <w:rsid w:val="00D30B33"/>
    <w:rsid w:val="00D33780"/>
    <w:rsid w:val="00D33AE0"/>
    <w:rsid w:val="00D353FA"/>
    <w:rsid w:val="00D97BE0"/>
    <w:rsid w:val="00DB4AC3"/>
    <w:rsid w:val="00DC7023"/>
    <w:rsid w:val="00DD4B89"/>
    <w:rsid w:val="00DF5866"/>
    <w:rsid w:val="00E00D51"/>
    <w:rsid w:val="00E11635"/>
    <w:rsid w:val="00E12CB4"/>
    <w:rsid w:val="00E4522F"/>
    <w:rsid w:val="00E57DD7"/>
    <w:rsid w:val="00E7434C"/>
    <w:rsid w:val="00E85705"/>
    <w:rsid w:val="00E922DD"/>
    <w:rsid w:val="00EA59E5"/>
    <w:rsid w:val="00EC460C"/>
    <w:rsid w:val="00EE02D8"/>
    <w:rsid w:val="00EE3F51"/>
    <w:rsid w:val="00EF5F2A"/>
    <w:rsid w:val="00F34836"/>
    <w:rsid w:val="00F3585A"/>
    <w:rsid w:val="00F511E8"/>
    <w:rsid w:val="00FB17B0"/>
    <w:rsid w:val="00FE27E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CFD5F"/>
  <w15:docId w15:val="{D79B7D93-6BD7-4824-94D7-234F35BF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51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51C7"/>
  </w:style>
  <w:style w:type="paragraph" w:styleId="Piedepgina">
    <w:name w:val="footer"/>
    <w:basedOn w:val="Normal"/>
    <w:link w:val="PiedepginaCar"/>
    <w:uiPriority w:val="99"/>
    <w:unhideWhenUsed/>
    <w:rsid w:val="00B351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51C7"/>
  </w:style>
  <w:style w:type="paragraph" w:customStyle="1" w:styleId="TableParagraph">
    <w:name w:val="Table Paragraph"/>
    <w:basedOn w:val="Normal"/>
    <w:uiPriority w:val="1"/>
    <w:qFormat/>
    <w:rsid w:val="00B351C7"/>
    <w:pPr>
      <w:widowControl w:val="0"/>
      <w:autoSpaceDE w:val="0"/>
      <w:autoSpaceDN w:val="0"/>
      <w:spacing w:after="0" w:line="240" w:lineRule="auto"/>
    </w:pPr>
    <w:rPr>
      <w:rFonts w:ascii="Arial" w:eastAsia="Arial" w:hAnsi="Arial" w:cs="Arial"/>
      <w:lang w:val="en-US"/>
    </w:rPr>
  </w:style>
  <w:style w:type="paragraph" w:styleId="Prrafodelista">
    <w:name w:val="List Paragraph"/>
    <w:basedOn w:val="Normal"/>
    <w:uiPriority w:val="34"/>
    <w:qFormat/>
    <w:rsid w:val="00B351C7"/>
    <w:pPr>
      <w:ind w:left="720"/>
      <w:contextualSpacing/>
    </w:pPr>
  </w:style>
  <w:style w:type="paragraph" w:customStyle="1" w:styleId="Etiqueta">
    <w:name w:val="Etiqueta"/>
    <w:basedOn w:val="Normal"/>
    <w:rsid w:val="00231BE7"/>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styleId="Sangradetextonormal">
    <w:name w:val="Body Text Indent"/>
    <w:basedOn w:val="Normal"/>
    <w:link w:val="SangradetextonormalCar"/>
    <w:uiPriority w:val="99"/>
    <w:unhideWhenUsed/>
    <w:rsid w:val="00231BE7"/>
    <w:pPr>
      <w:suppressAutoHyphens/>
      <w:spacing w:after="120" w:line="240" w:lineRule="auto"/>
      <w:ind w:left="283"/>
    </w:pPr>
    <w:rPr>
      <w:rFonts w:ascii="Times New Roman" w:eastAsia="Times New Roman" w:hAnsi="Times New Roman" w:cs="Times New Roman"/>
      <w:sz w:val="24"/>
      <w:szCs w:val="24"/>
      <w:lang w:val="es-ES" w:eastAsia="ar-SA"/>
    </w:rPr>
  </w:style>
  <w:style w:type="character" w:customStyle="1" w:styleId="SangradetextonormalCar">
    <w:name w:val="Sangría de texto normal Car"/>
    <w:basedOn w:val="Fuentedeprrafopredeter"/>
    <w:link w:val="Sangradetextonormal"/>
    <w:uiPriority w:val="99"/>
    <w:rsid w:val="00231BE7"/>
    <w:rPr>
      <w:rFonts w:ascii="Times New Roman" w:eastAsia="Times New Roman" w:hAnsi="Times New Roman" w:cs="Times New Roman"/>
      <w:sz w:val="24"/>
      <w:szCs w:val="24"/>
      <w:lang w:val="es-ES" w:eastAsia="ar-SA"/>
    </w:rPr>
  </w:style>
  <w:style w:type="table" w:styleId="Tablaconcuadrcula">
    <w:name w:val="Table Grid"/>
    <w:basedOn w:val="Tablanormal"/>
    <w:uiPriority w:val="39"/>
    <w:rsid w:val="000F3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C1BC1"/>
    <w:rPr>
      <w:color w:val="0563C1" w:themeColor="hyperlink"/>
      <w:u w:val="single"/>
    </w:rPr>
  </w:style>
  <w:style w:type="paragraph" w:styleId="Textodeglobo">
    <w:name w:val="Balloon Text"/>
    <w:basedOn w:val="Normal"/>
    <w:link w:val="TextodegloboCar"/>
    <w:uiPriority w:val="99"/>
    <w:semiHidden/>
    <w:unhideWhenUsed/>
    <w:rsid w:val="005735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35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edtes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eedte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DE0B0-196C-4D96-97F8-1BDA162B5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1</Pages>
  <Words>1529</Words>
  <Characters>8716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Labo_Semillas</dc:creator>
  <cp:keywords/>
  <dc:description/>
  <cp:lastModifiedBy>DELL</cp:lastModifiedBy>
  <cp:revision>31</cp:revision>
  <cp:lastPrinted>2023-08-29T11:44:00Z</cp:lastPrinted>
  <dcterms:created xsi:type="dcterms:W3CDTF">2021-04-07T06:39:00Z</dcterms:created>
  <dcterms:modified xsi:type="dcterms:W3CDTF">2023-08-29T11:44:00Z</dcterms:modified>
</cp:coreProperties>
</file>