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E9" w:rsidRPr="004E389D" w:rsidRDefault="00DA5BF0" w:rsidP="00DA5BF0">
      <w:pPr>
        <w:ind w:left="-567"/>
        <w:rPr>
          <w:rFonts w:ascii="Arial" w:hAnsi="Arial" w:cs="Arial"/>
          <w:b/>
          <w:bCs/>
          <w:szCs w:val="22"/>
          <w:lang w:val="es-MX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692864"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p w:rsidR="006B07E9" w:rsidRPr="00841C87" w:rsidRDefault="006B07E9">
      <w:pPr>
        <w:rPr>
          <w:sz w:val="2"/>
          <w:szCs w:val="2"/>
          <w:lang w:val="es-PY"/>
        </w:rPr>
      </w:pPr>
    </w:p>
    <w:tbl>
      <w:tblPr>
        <w:tblStyle w:val="Tablaconcuadrcula"/>
        <w:tblW w:w="96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392"/>
        <w:gridCol w:w="33"/>
        <w:gridCol w:w="105"/>
        <w:gridCol w:w="286"/>
        <w:gridCol w:w="34"/>
        <w:gridCol w:w="230"/>
        <w:gridCol w:w="347"/>
        <w:gridCol w:w="132"/>
        <w:gridCol w:w="347"/>
        <w:gridCol w:w="78"/>
        <w:gridCol w:w="1023"/>
        <w:gridCol w:w="111"/>
        <w:gridCol w:w="497"/>
        <w:gridCol w:w="637"/>
        <w:gridCol w:w="407"/>
        <w:gridCol w:w="275"/>
        <w:gridCol w:w="452"/>
        <w:gridCol w:w="411"/>
        <w:gridCol w:w="238"/>
        <w:gridCol w:w="485"/>
        <w:gridCol w:w="341"/>
        <w:gridCol w:w="550"/>
        <w:gridCol w:w="243"/>
        <w:gridCol w:w="170"/>
        <w:gridCol w:w="964"/>
      </w:tblGrid>
      <w:tr w:rsidR="006B07E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6B07E9" w:rsidRDefault="00692864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A6020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B07E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6B07E9" w:rsidRDefault="0069286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(*)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42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16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91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77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7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64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B07E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6B07E9" w:rsidRDefault="0069286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Crecimiento (*)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Determinado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80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Semi determinado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924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Semi determinado a indeterminado</w:t>
            </w:r>
          </w:p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74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Indeterminado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Porte. </w:t>
            </w:r>
            <w:r w:rsidR="00CE011F">
              <w:rPr>
                <w:rFonts w:ascii="Arial" w:hAnsi="Arial" w:cs="Arial"/>
                <w:sz w:val="22"/>
                <w:szCs w:val="22"/>
                <w:lang w:val="es-PY"/>
              </w:rPr>
              <w:t>Ángulos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referencia 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54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Erecto: 90º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98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a Semierecto: 75º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26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Semierecto: 45º</w:t>
            </w:r>
          </w:p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57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a horizontal: 25º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53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Horizontal: 0º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3255C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v</w:t>
            </w:r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>ellosidad del tallo principal (en el tercio central) (*)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823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Gris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29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Castaño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23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Baja -55cm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623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Baja a media 56 a 70 cm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77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71 a 85cm</w:t>
            </w:r>
          </w:p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21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a alta 86 a 100cm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Alta más de 100cm</w:t>
            </w:r>
          </w:p>
        </w:tc>
      </w:tr>
      <w:tr w:rsidR="006B07E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6B07E9" w:rsidRDefault="0069286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Abullonado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02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2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72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foliolo lateral</w:t>
            </w:r>
            <w:r w:rsidR="003255CB">
              <w:rPr>
                <w:rFonts w:ascii="Arial" w:hAnsi="Arial" w:cs="Arial"/>
                <w:sz w:val="22"/>
                <w:szCs w:val="22"/>
                <w:lang w:val="es-PY"/>
              </w:rPr>
              <w:t xml:space="preserve"> (Tercio medio de la planta)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07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55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9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Oval puntiagudo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6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Oval redondeado</w:t>
            </w:r>
          </w:p>
        </w:tc>
      </w:tr>
      <w:tr w:rsidR="006B07E9" w:rsidRPr="00DA5BF0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foliolo lateral en cm.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53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18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48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0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 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69286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verde.</w:t>
            </w:r>
          </w:p>
        </w:tc>
      </w:tr>
      <w:tr w:rsidR="006B07E9" w:rsidTr="00FF0B72">
        <w:tc>
          <w:tcPr>
            <w:tcW w:w="9634" w:type="dxa"/>
            <w:gridSpan w:val="26"/>
          </w:tcPr>
          <w:p w:rsidR="006B07E9" w:rsidRDefault="00F4470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27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096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61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6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2864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Retención Foliar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4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45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11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374339" w:rsidRDefault="00F44700" w:rsidP="00374339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59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37433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374339" w:rsidRDefault="00374339" w:rsidP="00374339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Violeta</w:t>
            </w:r>
          </w:p>
        </w:tc>
      </w:tr>
      <w:tr w:rsidR="0037433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374339" w:rsidRDefault="00374339" w:rsidP="00374339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Pr="00DE3B40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0053A">
              <w:rPr>
                <w:rFonts w:ascii="Arial" w:hAnsi="Arial" w:cs="Arial"/>
                <w:sz w:val="22"/>
                <w:szCs w:val="22"/>
                <w:lang w:val="es-PY"/>
              </w:rPr>
              <w:t>Intensidad del color marrón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Pr="00DE3B40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7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F0053A">
              <w:rPr>
                <w:rFonts w:ascii="Arial" w:hAnsi="Arial" w:cs="Arial"/>
                <w:sz w:val="22"/>
                <w:szCs w:val="22"/>
                <w:lang w:val="es-PY"/>
              </w:rPr>
              <w:t xml:space="preserve"> Clara</w:t>
            </w:r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96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F0053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51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F0053A">
              <w:rPr>
                <w:rFonts w:ascii="Arial" w:hAnsi="Arial" w:cs="Arial"/>
                <w:sz w:val="22"/>
                <w:szCs w:val="22"/>
                <w:lang w:val="es-PY"/>
              </w:rPr>
              <w:t xml:space="preserve"> Oscura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Pr="00342E7F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33B98">
              <w:rPr>
                <w:lang w:val="es-PY"/>
              </w:rPr>
              <w:br w:type="page"/>
            </w:r>
            <w:r w:rsidRPr="0019186B">
              <w:rPr>
                <w:rFonts w:ascii="Arial" w:hAnsi="Arial" w:cs="Arial"/>
                <w:sz w:val="22"/>
                <w:szCs w:val="22"/>
                <w:lang w:val="es-PY"/>
              </w:rPr>
              <w:t>Dehiscencia de las vainas (evaluada 15 días después de la madurez)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14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19186B">
              <w:rPr>
                <w:rFonts w:ascii="Arial" w:hAnsi="Arial" w:cs="Arial"/>
                <w:sz w:val="22"/>
                <w:szCs w:val="22"/>
                <w:lang w:val="es-PY"/>
              </w:rPr>
              <w:t xml:space="preserve"> 0% de abertura</w:t>
            </w:r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8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19186B">
              <w:rPr>
                <w:rFonts w:ascii="Arial" w:hAnsi="Arial" w:cs="Arial"/>
                <w:sz w:val="22"/>
                <w:szCs w:val="22"/>
                <w:lang w:val="es-PY"/>
              </w:rPr>
              <w:t xml:space="preserve"> 1-3% de abertura</w:t>
            </w:r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11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19186B">
              <w:rPr>
                <w:rFonts w:ascii="Arial" w:hAnsi="Arial" w:cs="Arial"/>
                <w:sz w:val="22"/>
                <w:szCs w:val="22"/>
                <w:lang w:val="es-PY"/>
              </w:rPr>
              <w:t xml:space="preserve"> 11-20% de abertura</w:t>
            </w:r>
          </w:p>
          <w:p w:rsidR="00374339" w:rsidRPr="00342E7F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57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 w:rsidRPr="0019186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>Má</w:t>
            </w:r>
            <w:r w:rsidR="00374339" w:rsidRPr="0019186B">
              <w:rPr>
                <w:rFonts w:ascii="Arial" w:hAnsi="Arial" w:cs="Arial"/>
                <w:sz w:val="22"/>
                <w:szCs w:val="22"/>
                <w:lang w:val="es-PY"/>
              </w:rPr>
              <w:t>s de 20% de abertura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Apertura de vainas en verdes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336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96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94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374339" w:rsidRDefault="00F44700" w:rsidP="00374339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88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374339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374339" w:rsidRDefault="00374339" w:rsidP="00374339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Tamaño.(peso en g de 100 semillas normales)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EC6A34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menos de 14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678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entre 14,1 a 17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169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más de 17,1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>Subesférica</w:t>
            </w:r>
            <w:proofErr w:type="spellEnd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795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>Subesférica</w:t>
            </w:r>
            <w:proofErr w:type="spellEnd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aplanada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898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Alargada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8062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>Alargada</w:t>
            </w:r>
            <w:proofErr w:type="spellEnd"/>
            <w:r w:rsidR="00374339">
              <w:rPr>
                <w:rFonts w:ascii="Arial" w:hAnsi="Arial" w:cs="Arial"/>
                <w:sz w:val="22"/>
                <w:szCs w:val="22"/>
                <w:lang w:val="pt-BR"/>
              </w:rPr>
              <w:t xml:space="preserve"> aplanada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fondo del tegumento (excluyendo el filamento) (*)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4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100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06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07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7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medio</w:t>
            </w:r>
          </w:p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457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28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74339" w:rsidRPr="00DA5BF0" w:rsidTr="00FF0B72">
        <w:tc>
          <w:tcPr>
            <w:tcW w:w="9634" w:type="dxa"/>
            <w:gridSpan w:val="26"/>
          </w:tcPr>
          <w:p w:rsidR="00374339" w:rsidRDefault="00374339" w:rsidP="00374339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Coloración debida a la actividad de peroxidasa en el tegumento.</w:t>
            </w:r>
          </w:p>
        </w:tc>
      </w:tr>
      <w:tr w:rsidR="00374339" w:rsidTr="00FF0B72">
        <w:tc>
          <w:tcPr>
            <w:tcW w:w="9634" w:type="dxa"/>
            <w:gridSpan w:val="26"/>
          </w:tcPr>
          <w:p w:rsidR="00374339" w:rsidRDefault="00F44700" w:rsidP="0037433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97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33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339">
              <w:rPr>
                <w:rFonts w:ascii="Arial" w:hAnsi="Arial" w:cs="Arial"/>
                <w:sz w:val="22"/>
                <w:szCs w:val="22"/>
                <w:lang w:val="es-PY"/>
              </w:rPr>
              <w:t xml:space="preserve"> Sin Información</w:t>
            </w:r>
          </w:p>
        </w:tc>
      </w:tr>
      <w:tr w:rsidR="00841C87" w:rsidTr="00FF0B72">
        <w:tc>
          <w:tcPr>
            <w:tcW w:w="9634" w:type="dxa"/>
            <w:gridSpan w:val="26"/>
          </w:tcPr>
          <w:p w:rsidR="00841C87" w:rsidRDefault="00841C87" w:rsidP="00841C8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hilo (*)</w:t>
            </w:r>
          </w:p>
        </w:tc>
      </w:tr>
      <w:tr w:rsidR="00841C87" w:rsidTr="00FF0B72">
        <w:tc>
          <w:tcPr>
            <w:tcW w:w="9634" w:type="dxa"/>
            <w:gridSpan w:val="26"/>
          </w:tcPr>
          <w:p w:rsidR="00841C87" w:rsidRDefault="00F44700" w:rsidP="00841C8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Gris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66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0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373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509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imperfecto</w:t>
            </w:r>
          </w:p>
          <w:p w:rsidR="00841C87" w:rsidRDefault="00F44700" w:rsidP="00841C8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72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841C87" w:rsidRPr="00DA5BF0" w:rsidTr="00FF0B72">
        <w:tc>
          <w:tcPr>
            <w:tcW w:w="9634" w:type="dxa"/>
            <w:gridSpan w:val="26"/>
          </w:tcPr>
          <w:p w:rsidR="00841C87" w:rsidRDefault="00841C87" w:rsidP="00841C8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inserción del hilo </w:t>
            </w:r>
          </w:p>
        </w:tc>
      </w:tr>
      <w:tr w:rsidR="00841C87" w:rsidRPr="00DA5BF0" w:rsidTr="00FF0B72">
        <w:tc>
          <w:tcPr>
            <w:tcW w:w="9634" w:type="dxa"/>
            <w:gridSpan w:val="26"/>
          </w:tcPr>
          <w:p w:rsidR="00841C87" w:rsidRDefault="00F44700" w:rsidP="00841C8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que el del tegumento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72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1C87">
              <w:rPr>
                <w:rFonts w:ascii="Arial" w:hAnsi="Arial" w:cs="Arial"/>
                <w:sz w:val="22"/>
                <w:szCs w:val="22"/>
                <w:lang w:val="es-PY"/>
              </w:rPr>
              <w:t xml:space="preserve"> Diferente del tegumento</w:t>
            </w:r>
          </w:p>
        </w:tc>
      </w:tr>
      <w:tr w:rsidR="00841C87" w:rsidRPr="00DA5BF0" w:rsidTr="00FF0B72">
        <w:tc>
          <w:tcPr>
            <w:tcW w:w="9634" w:type="dxa"/>
            <w:gridSpan w:val="26"/>
          </w:tcPr>
          <w:p w:rsidR="00841C87" w:rsidRDefault="00841C87" w:rsidP="00841C8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100 semillas (en g base 13% de humedad de la semilla):</w:t>
            </w:r>
          </w:p>
        </w:tc>
      </w:tr>
      <w:tr w:rsidR="00C21110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C21110" w:rsidRDefault="00C21110" w:rsidP="00E86E66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lang w:val="es-PY"/>
              </w:rPr>
              <w:br w:type="page"/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C21110" w:rsidRPr="00DA5BF0" w:rsidTr="00FF0B72">
        <w:tc>
          <w:tcPr>
            <w:tcW w:w="9634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a R8 o Madurez de cosecha: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Periodo en días desde la siembra hasta la presencia en el 50% de las plantas de un 95% de las vainas maduras (*)</w:t>
            </w:r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Escala Brasilera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Escala Americana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 siembra a R8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Marcar</w:t>
            </w:r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Súper Precoz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GM 3.5 a 4.5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Menos de 115 días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F44700" w:rsidP="00E86E66">
            <w:pPr>
              <w:pStyle w:val="Textoindependiente"/>
              <w:tabs>
                <w:tab w:val="left" w:pos="1134"/>
              </w:tabs>
              <w:ind w:left="1182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68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GM 4.6 a 5.5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entre 116 a 125 días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F44700" w:rsidP="00E86E66">
            <w:pPr>
              <w:pStyle w:val="Textoindependiente"/>
              <w:tabs>
                <w:tab w:val="left" w:pos="1134"/>
              </w:tabs>
              <w:ind w:left="1182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57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Semi Precoz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GM 5.6 a 6.5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entre 126 y 135 días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F44700" w:rsidP="00E86E66">
            <w:pPr>
              <w:pStyle w:val="Textoindependiente"/>
              <w:tabs>
                <w:tab w:val="left" w:pos="1134"/>
              </w:tabs>
              <w:ind w:left="1182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17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GM 6.6 a 7.8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entre 136 a 145 días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F44700" w:rsidP="00E86E66">
            <w:pPr>
              <w:pStyle w:val="Textoindependiente"/>
              <w:tabs>
                <w:tab w:val="left" w:pos="1134"/>
              </w:tabs>
              <w:ind w:left="1182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907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C21110" w:rsidTr="00FF0B72"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GM 7.9 a 8.9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C21110" w:rsidP="00E86E6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más de 146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0" w:rsidRDefault="00F44700" w:rsidP="00E86E66">
            <w:pPr>
              <w:pStyle w:val="Textoindependiente"/>
              <w:tabs>
                <w:tab w:val="left" w:pos="1134"/>
              </w:tabs>
              <w:ind w:left="1182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037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</w:p>
        </w:tc>
      </w:tr>
      <w:tr w:rsidR="00C21110" w:rsidRPr="00DA5BF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Días de Siembra a R8: </w:t>
            </w:r>
          </w:p>
        </w:tc>
      </w:tr>
      <w:tr w:rsidR="00C2111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0"/>
                <w:numId w:val="43"/>
              </w:numPr>
              <w:ind w:left="14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Escala Brasilera: </w:t>
            </w:r>
          </w:p>
        </w:tc>
      </w:tr>
      <w:tr w:rsidR="00C2111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0"/>
                <w:numId w:val="43"/>
              </w:numPr>
              <w:ind w:left="14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Escala Americana: </w:t>
            </w:r>
          </w:p>
        </w:tc>
      </w:tr>
      <w:tr w:rsidR="00C2111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Referencias (R8) </w:t>
            </w:r>
          </w:p>
        </w:tc>
      </w:tr>
      <w:tr w:rsidR="00C21110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693" w:type="dxa"/>
            <w:gridSpan w:val="6"/>
          </w:tcPr>
          <w:p w:rsidR="00C21110" w:rsidRDefault="00C21110" w:rsidP="00E86E66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C21110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C21110" w:rsidRPr="000065C2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9F46CA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Más que el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C21110" w:rsidRPr="009F46CA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9F46CA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C21110" w:rsidRPr="00DA5BF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21110" w:rsidRDefault="00C21110" w:rsidP="00E86E6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a R2 o Plena Floración: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Período en días desde la siembra hasta presencia en el 50% las plantas de un 50% de flores abiertas (*)</w:t>
            </w:r>
          </w:p>
        </w:tc>
      </w:tr>
      <w:tr w:rsidR="00C21110" w:rsidRPr="00DA5BF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Días de Siembra a R2: </w:t>
            </w:r>
          </w:p>
        </w:tc>
      </w:tr>
      <w:tr w:rsidR="00C2111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110" w:rsidRDefault="00C21110" w:rsidP="00E86E66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Referencias (R2)</w:t>
            </w:r>
            <w:r w:rsidR="008F3425"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C21110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693" w:type="dxa"/>
            <w:gridSpan w:val="6"/>
          </w:tcPr>
          <w:p w:rsidR="00C21110" w:rsidRDefault="00C21110" w:rsidP="00E86E66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C21110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C21110" w:rsidRPr="009F46CA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9F46CA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Más que el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C21110" w:rsidRPr="009F46CA" w:rsidTr="00FF0B72">
        <w:tc>
          <w:tcPr>
            <w:tcW w:w="1696" w:type="dxa"/>
            <w:gridSpan w:val="6"/>
          </w:tcPr>
          <w:p w:rsidR="00C21110" w:rsidRDefault="00C21110" w:rsidP="00E86E66">
            <w:pPr>
              <w:pStyle w:val="Textoindependiente"/>
              <w:ind w:left="1588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C21110" w:rsidRDefault="00C21110" w:rsidP="00E86E66">
            <w:pPr>
              <w:pStyle w:val="Textoindependiente"/>
              <w:ind w:left="-36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</w:tcPr>
          <w:p w:rsidR="00C21110" w:rsidRDefault="00C21110" w:rsidP="009F46CA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</w:tc>
        <w:tc>
          <w:tcPr>
            <w:tcW w:w="4536" w:type="dxa"/>
            <w:gridSpan w:val="11"/>
          </w:tcPr>
          <w:p w:rsidR="00C21110" w:rsidRDefault="00C21110" w:rsidP="00E86E66">
            <w:pPr>
              <w:pStyle w:val="Textoindependiente"/>
              <w:ind w:left="34"/>
              <w:jc w:val="left"/>
              <w:rPr>
                <w:rFonts w:ascii="Arial" w:hAnsi="Arial" w:cs="Arial"/>
              </w:rPr>
            </w:pPr>
          </w:p>
        </w:tc>
      </w:tr>
      <w:tr w:rsidR="00FF76ED" w:rsidRPr="00DA5BF0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FF76ED" w:rsidRPr="00FF76ED" w:rsidRDefault="00FF76ED" w:rsidP="00FF76ED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F76E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Altura de las plantas a la madurez </w:t>
            </w:r>
          </w:p>
        </w:tc>
      </w:tr>
      <w:tr w:rsidR="00FF76ED" w:rsidTr="00FF0B72">
        <w:tc>
          <w:tcPr>
            <w:tcW w:w="1271" w:type="dxa"/>
            <w:gridSpan w:val="3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centímetros</w:t>
            </w:r>
          </w:p>
        </w:tc>
      </w:tr>
      <w:tr w:rsidR="00FF76ED" w:rsidRPr="00DA5BF0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FF76ED" w:rsidRPr="00FF76ED" w:rsidRDefault="00FF76ED" w:rsidP="00FF76ED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F76E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Altura de las primeras vainas sobre el suelo </w:t>
            </w:r>
          </w:p>
        </w:tc>
      </w:tr>
      <w:tr w:rsidR="00FF76ED" w:rsidTr="00FF0B72">
        <w:tc>
          <w:tcPr>
            <w:tcW w:w="1271" w:type="dxa"/>
            <w:gridSpan w:val="3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F76ED" w:rsidRDefault="00FF76ED" w:rsidP="00E86E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centímetros</w:t>
            </w:r>
          </w:p>
        </w:tc>
      </w:tr>
      <w:tr w:rsidR="00C21110" w:rsidTr="00FF0B72">
        <w:trPr>
          <w:trHeight w:val="70"/>
        </w:trPr>
        <w:tc>
          <w:tcPr>
            <w:tcW w:w="9634" w:type="dxa"/>
            <w:gridSpan w:val="26"/>
            <w:shd w:val="clear" w:color="auto" w:fill="BFBFBF" w:themeFill="background1" w:themeFillShade="BF"/>
          </w:tcPr>
          <w:p w:rsidR="00C21110" w:rsidRPr="00FF76ED" w:rsidRDefault="00C21110" w:rsidP="00E86E6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F76ED">
              <w:rPr>
                <w:rFonts w:ascii="Arial" w:hAnsi="Arial" w:cs="Arial"/>
                <w:b/>
                <w:sz w:val="22"/>
                <w:szCs w:val="22"/>
                <w:lang w:val="es-PY"/>
              </w:rPr>
              <w:t>Acame</w:t>
            </w:r>
          </w:p>
        </w:tc>
      </w:tr>
      <w:tr w:rsidR="00C21110" w:rsidRPr="00DA5BF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54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o casi todas las plantas erectas </w:t>
            </w:r>
          </w:p>
        </w:tc>
      </w:tr>
      <w:tr w:rsidR="00C21110" w:rsidRPr="00DA5BF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7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o casi todas las plantas levemente inclinadas (25% plantas acamadas)</w:t>
            </w:r>
          </w:p>
        </w:tc>
      </w:tr>
      <w:tr w:rsidR="00C21110" w:rsidRPr="00DA5BF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02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las plantas medianamente inclinadas (25-50% plantas acamadas)</w:t>
            </w:r>
          </w:p>
        </w:tc>
      </w:tr>
      <w:tr w:rsidR="00C21110" w:rsidRPr="00DA5BF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65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las plantas fuertemente inclinadas (50-80% plantas acamadas)</w:t>
            </w:r>
          </w:p>
        </w:tc>
      </w:tr>
      <w:tr w:rsidR="00C21110" w:rsidRPr="00DA5BF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29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80% de plantas acamadas</w:t>
            </w:r>
          </w:p>
        </w:tc>
      </w:tr>
      <w:tr w:rsidR="00C21110" w:rsidTr="00A330FE">
        <w:tc>
          <w:tcPr>
            <w:tcW w:w="9634" w:type="dxa"/>
            <w:gridSpan w:val="26"/>
            <w:shd w:val="clear" w:color="auto" w:fill="BFBFBF" w:themeFill="background1" w:themeFillShade="BF"/>
          </w:tcPr>
          <w:p w:rsidR="00C21110" w:rsidRPr="00A330FE" w:rsidRDefault="00C21110" w:rsidP="00E86E6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0FE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Tallos verdes </w:t>
            </w:r>
          </w:p>
        </w:tc>
      </w:tr>
      <w:tr w:rsidR="00C21110" w:rsidTr="00FF0B72">
        <w:tc>
          <w:tcPr>
            <w:tcW w:w="9634" w:type="dxa"/>
            <w:gridSpan w:val="26"/>
          </w:tcPr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1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77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resistente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51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susceptible</w:t>
            </w:r>
          </w:p>
          <w:p w:rsidR="00C21110" w:rsidRDefault="00F44700" w:rsidP="00692864">
            <w:pPr>
              <w:pStyle w:val="Textoindependiente"/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0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1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110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0065C2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0065C2" w:rsidRDefault="000065C2" w:rsidP="00EC2F0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lang w:val="es-PY"/>
              </w:rPr>
              <w:br w:type="page"/>
            </w:r>
            <w:r w:rsidR="00EC2F08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0065C2" w:rsidTr="00A330FE">
        <w:tc>
          <w:tcPr>
            <w:tcW w:w="9634" w:type="dxa"/>
            <w:gridSpan w:val="26"/>
            <w:shd w:val="clear" w:color="auto" w:fill="BFBFBF" w:themeFill="background1" w:themeFillShade="BF"/>
          </w:tcPr>
          <w:p w:rsidR="000065C2" w:rsidRDefault="000065C2" w:rsidP="00EA53E0">
            <w:pPr>
              <w:pStyle w:val="Textoindependiente"/>
              <w:numPr>
                <w:ilvl w:val="1"/>
                <w:numId w:val="42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0065C2" w:rsidTr="00FF0B72">
        <w:trPr>
          <w:trHeight w:val="360"/>
        </w:trPr>
        <w:tc>
          <w:tcPr>
            <w:tcW w:w="1376" w:type="dxa"/>
            <w:gridSpan w:val="4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6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752" w:type="dxa"/>
            <w:gridSpan w:val="7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1377" w:type="dxa"/>
            <w:gridSpan w:val="3"/>
            <w:vMerge w:val="restart"/>
            <w:vAlign w:val="center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0065C2" w:rsidTr="00FF0B72">
        <w:trPr>
          <w:trHeight w:val="245"/>
        </w:trPr>
        <w:tc>
          <w:tcPr>
            <w:tcW w:w="1376" w:type="dxa"/>
            <w:gridSpan w:val="4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3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377" w:type="dxa"/>
            <w:gridSpan w:val="3"/>
            <w:vMerge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5C2" w:rsidTr="00FF0B72"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6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065C2" w:rsidTr="00FF0B72"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6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065C2" w:rsidTr="00FF0B72"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6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065C2" w:rsidTr="00FF0B72"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6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4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3"/>
          </w:tcPr>
          <w:p w:rsidR="000065C2" w:rsidRDefault="000065C2" w:rsidP="00EA53E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065C2" w:rsidTr="00FF0B72">
        <w:tc>
          <w:tcPr>
            <w:tcW w:w="9634" w:type="dxa"/>
            <w:gridSpan w:val="26"/>
          </w:tcPr>
          <w:p w:rsidR="000065C2" w:rsidRDefault="000065C2" w:rsidP="00EA53E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0065C2" w:rsidTr="00FF0B72">
        <w:tc>
          <w:tcPr>
            <w:tcW w:w="9634" w:type="dxa"/>
            <w:gridSpan w:val="26"/>
          </w:tcPr>
          <w:p w:rsidR="000065C2" w:rsidRDefault="000065C2" w:rsidP="00EA53E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0065C2" w:rsidRPr="00DA5BF0" w:rsidTr="00FF0B72">
        <w:tc>
          <w:tcPr>
            <w:tcW w:w="9634" w:type="dxa"/>
            <w:gridSpan w:val="26"/>
          </w:tcPr>
          <w:p w:rsidR="000065C2" w:rsidRDefault="000065C2" w:rsidP="00EA53E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Ciclo total (R: 8 siembra a madurez de cosecha)</w:t>
            </w:r>
          </w:p>
        </w:tc>
      </w:tr>
      <w:tr w:rsidR="000065C2" w:rsidTr="00FF0B72">
        <w:trPr>
          <w:trHeight w:val="92"/>
        </w:trPr>
        <w:tc>
          <w:tcPr>
            <w:tcW w:w="1926" w:type="dxa"/>
            <w:gridSpan w:val="7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5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5"/>
            <w:vMerge w:val="restart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5"/>
            <w:vMerge w:val="restart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927" w:type="dxa"/>
            <w:gridSpan w:val="4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0065C2" w:rsidTr="00FF0B72">
        <w:trPr>
          <w:trHeight w:val="91"/>
        </w:trPr>
        <w:tc>
          <w:tcPr>
            <w:tcW w:w="1926" w:type="dxa"/>
            <w:gridSpan w:val="7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Merge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Merge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3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64" w:type="dxa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0065C2" w:rsidTr="00FF0B72">
        <w:trPr>
          <w:trHeight w:val="91"/>
        </w:trPr>
        <w:tc>
          <w:tcPr>
            <w:tcW w:w="1926" w:type="dxa"/>
            <w:gridSpan w:val="7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5C2" w:rsidTr="00FF0B72">
        <w:trPr>
          <w:trHeight w:val="91"/>
        </w:trPr>
        <w:tc>
          <w:tcPr>
            <w:tcW w:w="1926" w:type="dxa"/>
            <w:gridSpan w:val="7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5C2" w:rsidTr="00FF0B72">
        <w:trPr>
          <w:trHeight w:val="91"/>
        </w:trPr>
        <w:tc>
          <w:tcPr>
            <w:tcW w:w="1926" w:type="dxa"/>
            <w:gridSpan w:val="7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5C2" w:rsidTr="00FF0B72">
        <w:trPr>
          <w:trHeight w:val="91"/>
        </w:trPr>
        <w:tc>
          <w:tcPr>
            <w:tcW w:w="1926" w:type="dxa"/>
            <w:gridSpan w:val="7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</w:tcPr>
          <w:p w:rsidR="000065C2" w:rsidRDefault="000065C2" w:rsidP="00EA53E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5C2" w:rsidTr="00FF0B72">
        <w:tc>
          <w:tcPr>
            <w:tcW w:w="9634" w:type="dxa"/>
            <w:gridSpan w:val="26"/>
          </w:tcPr>
          <w:p w:rsidR="000065C2" w:rsidRDefault="000065C2" w:rsidP="00EA53E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0065C2" w:rsidTr="00FF0B72">
        <w:tc>
          <w:tcPr>
            <w:tcW w:w="9634" w:type="dxa"/>
            <w:gridSpan w:val="26"/>
          </w:tcPr>
          <w:p w:rsidR="000065C2" w:rsidRDefault="000065C2" w:rsidP="00EA53E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0065C2" w:rsidRPr="005E6EBA" w:rsidTr="00FF0B72">
        <w:trPr>
          <w:trHeight w:val="284"/>
        </w:trPr>
        <w:tc>
          <w:tcPr>
            <w:tcW w:w="9634" w:type="dxa"/>
            <w:gridSpan w:val="26"/>
            <w:shd w:val="clear" w:color="auto" w:fill="BFBFBF" w:themeFill="background1" w:themeFillShade="BF"/>
          </w:tcPr>
          <w:p w:rsidR="000065C2" w:rsidRPr="00EC2F08" w:rsidRDefault="005E6EBA" w:rsidP="00EC2F0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0065C2" w:rsidTr="00FF0B72">
        <w:trPr>
          <w:trHeight w:val="331"/>
        </w:trPr>
        <w:tc>
          <w:tcPr>
            <w:tcW w:w="9634" w:type="dxa"/>
            <w:gridSpan w:val="26"/>
            <w:shd w:val="clear" w:color="auto" w:fill="BFBFBF" w:themeFill="background1" w:themeFillShade="BF"/>
          </w:tcPr>
          <w:p w:rsidR="000065C2" w:rsidRPr="00EC2F08" w:rsidRDefault="000065C2" w:rsidP="00EA53E0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2F08">
              <w:rPr>
                <w:rFonts w:ascii="Arial" w:hAnsi="Arial" w:cs="Arial"/>
                <w:b/>
                <w:sz w:val="22"/>
                <w:szCs w:val="22"/>
              </w:rPr>
              <w:t xml:space="preserve"> Enfermedades</w:t>
            </w:r>
          </w:p>
        </w:tc>
      </w:tr>
      <w:tr w:rsidR="005A142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5A1420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z w:val="22"/>
                <w:szCs w:val="22"/>
                <w:lang w:val="es-PY"/>
              </w:rPr>
              <w:t>Enfermedades Bacterianas:</w:t>
            </w:r>
          </w:p>
        </w:tc>
      </w:tr>
      <w:tr w:rsidR="005A1420" w:rsidRPr="00825264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5A1420">
            <w:pPr>
              <w:pStyle w:val="Textoindependiente"/>
              <w:numPr>
                <w:ilvl w:val="0"/>
                <w:numId w:val="46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5A1420" w:rsidRPr="00DA5BF0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420" w:rsidRPr="00126528" w:rsidRDefault="005A1420" w:rsidP="007A07D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Pústula Bacteriana (</w:t>
            </w:r>
            <w:proofErr w:type="spellStart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</w:t>
            </w:r>
            <w:proofErr w:type="spellEnd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campestris</w:t>
            </w: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</w:t>
            </w:r>
            <w:r w:rsidRPr="002E024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li</w:t>
            </w:r>
            <w:proofErr w:type="spellEnd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5A1420" w:rsidRPr="00DA5BF0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420" w:rsidRPr="00126528" w:rsidRDefault="005A1420" w:rsidP="007A07D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proofErr w:type="spellStart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Pseudomonas</w:t>
            </w:r>
            <w:proofErr w:type="spellEnd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syringae</w:t>
            </w:r>
            <w:proofErr w:type="spellEnd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C2F0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5A1420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420" w:rsidRPr="00126528" w:rsidRDefault="005A1420" w:rsidP="007A07D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7A07D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5A1420" w:rsidRPr="00F36D59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A1420" w:rsidRPr="00EC2F08" w:rsidRDefault="005A1420" w:rsidP="005A1420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0065C2" w:rsidRPr="005A1420" w:rsidTr="00FF0B72">
        <w:tc>
          <w:tcPr>
            <w:tcW w:w="9634" w:type="dxa"/>
            <w:gridSpan w:val="26"/>
          </w:tcPr>
          <w:p w:rsidR="000065C2" w:rsidRPr="00EC2F08" w:rsidRDefault="000065C2" w:rsidP="009A7279">
            <w:pPr>
              <w:pStyle w:val="Textoindependiente"/>
              <w:numPr>
                <w:ilvl w:val="0"/>
                <w:numId w:val="44"/>
              </w:numPr>
              <w:tabs>
                <w:tab w:val="left" w:pos="1163"/>
              </w:tabs>
              <w:ind w:hanging="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EC2F0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F57CAF" w:rsidRPr="00A60209" w:rsidTr="00FF0B72">
        <w:trPr>
          <w:trHeight w:val="283"/>
        </w:trPr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Antracnosis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Colletotrichum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dematium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var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truncata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) 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P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gridSpan w:val="3"/>
          </w:tcPr>
          <w:p w:rsidR="00F57CAF" w:rsidRP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pt-BR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Marrón del Tallo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Phialophora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gregata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Downy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Mildew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Peronospora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manchurica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Parda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Septoria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Púrpura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kikuchii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265A82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Ojo de Rana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sojina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Carbonosa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del Cuello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Sclerotium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rolfsii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Húmeda del Cuello (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 la Raíz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Rhyzoctonia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solani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Cancro del Tallo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Diaporthe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phaseolorum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f. spp</w:t>
            </w:r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meridionalis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del Tallo y Vainas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Diaporthe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phaseolorum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sojae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Pudrición Radicular (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Phytophthora</w:t>
            </w:r>
            <w:proofErr w:type="spellEnd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megasperma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sojae</w:t>
            </w:r>
            <w:proofErr w:type="spellEnd"/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44700" w:rsidP="00F57CAF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hyperlink r:id="rId8" w:history="1">
              <w:r w:rsidR="00F57CAF" w:rsidRPr="004B3463">
                <w:rPr>
                  <w:rFonts w:ascii="Arial" w:hAnsi="Arial" w:cs="Arial"/>
                  <w:spacing w:val="-2"/>
                  <w:sz w:val="22"/>
                  <w:szCs w:val="22"/>
                  <w:lang w:val="es-PY"/>
                </w:rPr>
                <w:t>Roya de la Soja (</w:t>
              </w:r>
              <w:proofErr w:type="spellStart"/>
              <w:r w:rsidR="00F57CAF" w:rsidRPr="004B3463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>Phakopsora</w:t>
              </w:r>
              <w:proofErr w:type="spellEnd"/>
              <w:r w:rsidR="00F57CAF" w:rsidRPr="004B3463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 xml:space="preserve"> </w:t>
              </w:r>
              <w:proofErr w:type="spellStart"/>
              <w:r w:rsidR="00F57CAF" w:rsidRPr="004B3463">
                <w:rPr>
                  <w:rFonts w:ascii="Arial" w:hAnsi="Arial" w:cs="Arial"/>
                  <w:i/>
                  <w:spacing w:val="-2"/>
                  <w:sz w:val="22"/>
                  <w:szCs w:val="22"/>
                  <w:lang w:val="es-PY"/>
                </w:rPr>
                <w:t>pachyrhizi</w:t>
              </w:r>
              <w:proofErr w:type="spellEnd"/>
            </w:hyperlink>
            <w:r w:rsidR="00F57CAF"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Mancha anillada (</w:t>
            </w:r>
            <w:proofErr w:type="spellStart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>Corynespora</w:t>
            </w:r>
            <w:proofErr w:type="spellEnd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>cassiicola</w:t>
            </w:r>
            <w:proofErr w:type="spellEnd"/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Oidio</w:t>
            </w:r>
            <w:proofErr w:type="spellEnd"/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>Microsphaera</w:t>
            </w:r>
            <w:proofErr w:type="spellEnd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B3463">
              <w:rPr>
                <w:rFonts w:ascii="Arial" w:hAnsi="Arial" w:cs="Arial"/>
                <w:i/>
                <w:sz w:val="22"/>
                <w:szCs w:val="22"/>
                <w:lang w:val="es-PY"/>
              </w:rPr>
              <w:t>diffusa</w:t>
            </w:r>
            <w:proofErr w:type="spellEnd"/>
            <w:r w:rsidRPr="004B346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F57CAF" w:rsidTr="00FF0B72">
        <w:tc>
          <w:tcPr>
            <w:tcW w:w="1271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3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20"/>
          </w:tcPr>
          <w:p w:rsidR="00F57CAF" w:rsidRPr="004B3463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F57CAF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55F0F">
              <w:rPr>
                <w:rFonts w:ascii="Arial" w:hAnsi="Arial" w:cs="Arial"/>
                <w:sz w:val="22"/>
                <w:szCs w:val="22"/>
                <w:lang w:val="es-PY"/>
              </w:rPr>
              <w:t>Enfermedades Virósicas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F57CAF" w:rsidRPr="00825264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825264" w:rsidRDefault="00F57CAF" w:rsidP="00F57CAF">
            <w:pPr>
              <w:pStyle w:val="Textoindependiente"/>
              <w:numPr>
                <w:ilvl w:val="0"/>
                <w:numId w:val="4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Mosaico (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Soybean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Moteado de la Semilla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Soybean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7CAF" w:rsidRPr="00DA5BF0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Mosaico Amarillo (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Bean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Yellow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F57CAF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F57CAF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57CAF" w:rsidRPr="00A2204B" w:rsidRDefault="00F57CAF" w:rsidP="00F57CA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br w:type="page"/>
            </w:r>
            <w:r w:rsidRPr="00A2204B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F57CAF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Default="00F57CAF" w:rsidP="00F57CAF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2204B">
              <w:rPr>
                <w:rFonts w:ascii="Arial" w:hAnsi="Arial" w:cs="Arial"/>
                <w:sz w:val="22"/>
                <w:szCs w:val="22"/>
                <w:lang w:val="es-PY"/>
              </w:rPr>
              <w:t>Resistencia a nematodos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F57CAF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825264" w:rsidRDefault="00F57CAF" w:rsidP="00F57CAF">
            <w:pPr>
              <w:pStyle w:val="Textoindependiente"/>
              <w:numPr>
                <w:ilvl w:val="0"/>
                <w:numId w:val="4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F57CAF" w:rsidRPr="002E1043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2E104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F57CAF" w:rsidRPr="002E1043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2E104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</w:t>
            </w:r>
            <w:proofErr w:type="spellEnd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F57CAF" w:rsidRPr="002E1043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2E1043" w:rsidRDefault="00F57CAF" w:rsidP="00F57CA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Heterodera</w:t>
            </w:r>
            <w:proofErr w:type="spellEnd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E104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</w:t>
            </w:r>
            <w:proofErr w:type="spellEnd"/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F57CAF" w:rsidRPr="00A2204B" w:rsidTr="00FF0B72">
        <w:trPr>
          <w:trHeight w:val="50"/>
        </w:trPr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F57CAF" w:rsidRPr="00825264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825264" w:rsidRDefault="00F57CAF" w:rsidP="00F57CAF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Chinches </w:t>
            </w:r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Lepidóteros</w:t>
            </w:r>
            <w:proofErr w:type="spellEnd"/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 ……………………..……………………………………………</w:t>
            </w:r>
          </w:p>
        </w:tc>
      </w:tr>
      <w:tr w:rsidR="00F57CAF" w:rsidRPr="00DA5BF0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F57CAF" w:rsidRPr="00825264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57CAF" w:rsidRPr="00825264" w:rsidRDefault="00F57CAF" w:rsidP="00F57CAF">
            <w:pPr>
              <w:pStyle w:val="Textoindependiente"/>
              <w:numPr>
                <w:ilvl w:val="0"/>
                <w:numId w:val="50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Tolerante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tolerante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  3. Susceptible</w:t>
            </w:r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F57CAF" w:rsidRPr="00A2204B" w:rsidTr="00FF0B72"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57CAF" w:rsidRPr="00A2204B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h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erbicida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 (Especificar): ……………………………… </w:t>
            </w:r>
          </w:p>
        </w:tc>
      </w:tr>
      <w:tr w:rsidR="00F57CAF" w:rsidRPr="00A2204B" w:rsidTr="00FF0B72">
        <w:tc>
          <w:tcPr>
            <w:tcW w:w="963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57CAF" w:rsidRDefault="00F57CAF" w:rsidP="00F57CA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CARACTERISTICAS TECNOLOGICAS</w:t>
            </w:r>
          </w:p>
        </w:tc>
      </w:tr>
      <w:tr w:rsidR="00F57CAF" w:rsidRPr="00DA5BF0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F57CAF" w:rsidRPr="005372EC" w:rsidRDefault="00F57CAF" w:rsidP="004360C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sz w:val="22"/>
                <w:szCs w:val="22"/>
                <w:lang w:val="es-PY"/>
              </w:rPr>
              <w:t>Contenido de aceite y proteínas (Sobre base seca, Mínimo dos localidades para cada zafra de evaluación y a partir de 2017-18 tres localidades para cada zafra de evaluación)</w:t>
            </w:r>
          </w:p>
        </w:tc>
      </w:tr>
      <w:tr w:rsidR="00F57CAF" w:rsidRPr="003506D5" w:rsidTr="00FF0B72">
        <w:trPr>
          <w:trHeight w:val="388"/>
        </w:trPr>
        <w:tc>
          <w:tcPr>
            <w:tcW w:w="846" w:type="dxa"/>
            <w:vMerge w:val="restart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850" w:type="dxa"/>
            <w:gridSpan w:val="5"/>
            <w:vMerge w:val="restart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3402" w:type="dxa"/>
            <w:gridSpan w:val="7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Aceite (%)</w:t>
            </w:r>
          </w:p>
        </w:tc>
        <w:tc>
          <w:tcPr>
            <w:tcW w:w="3402" w:type="dxa"/>
            <w:gridSpan w:val="8"/>
            <w:vAlign w:val="center"/>
          </w:tcPr>
          <w:p w:rsidR="00F57CAF" w:rsidRPr="003506D5" w:rsidRDefault="00F57CAF" w:rsidP="00F57CAF">
            <w:pPr>
              <w:pStyle w:val="Textoindependiente"/>
              <w:ind w:left="-212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Proteína (%)</w:t>
            </w:r>
          </w:p>
        </w:tc>
      </w:tr>
      <w:tr w:rsidR="00F57CAF" w:rsidRPr="003506D5" w:rsidTr="00FF0B72">
        <w:trPr>
          <w:trHeight w:val="80"/>
        </w:trPr>
        <w:tc>
          <w:tcPr>
            <w:tcW w:w="846" w:type="dxa"/>
            <w:vMerge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 2</w:t>
            </w: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F57CAF" w:rsidRPr="003506D5" w:rsidTr="00FF0B72">
        <w:trPr>
          <w:trHeight w:val="80"/>
        </w:trPr>
        <w:tc>
          <w:tcPr>
            <w:tcW w:w="846" w:type="dxa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7CAF" w:rsidRPr="003506D5" w:rsidTr="00FF0B72">
        <w:trPr>
          <w:trHeight w:val="80"/>
        </w:trPr>
        <w:tc>
          <w:tcPr>
            <w:tcW w:w="846" w:type="dxa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7CAF" w:rsidRPr="003506D5" w:rsidTr="00FF0B72">
        <w:trPr>
          <w:trHeight w:val="80"/>
        </w:trPr>
        <w:tc>
          <w:tcPr>
            <w:tcW w:w="846" w:type="dxa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7CAF" w:rsidRPr="003506D5" w:rsidTr="00FF0B72">
        <w:trPr>
          <w:trHeight w:val="80"/>
        </w:trPr>
        <w:tc>
          <w:tcPr>
            <w:tcW w:w="846" w:type="dxa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57CAF" w:rsidRPr="003506D5" w:rsidRDefault="00F57CAF" w:rsidP="00F57CA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7CAF" w:rsidRPr="003506D5" w:rsidTr="00FF0B72">
        <w:tc>
          <w:tcPr>
            <w:tcW w:w="9634" w:type="dxa"/>
            <w:gridSpan w:val="26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57CAF" w:rsidRPr="003506D5" w:rsidTr="00FF0B72">
        <w:tc>
          <w:tcPr>
            <w:tcW w:w="9634" w:type="dxa"/>
            <w:gridSpan w:val="26"/>
          </w:tcPr>
          <w:p w:rsidR="00F57CAF" w:rsidRPr="003506D5" w:rsidRDefault="00F57CAF" w:rsidP="00F57CA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F57CAF" w:rsidRPr="003506D5" w:rsidTr="00FF0B72">
        <w:tc>
          <w:tcPr>
            <w:tcW w:w="9634" w:type="dxa"/>
            <w:gridSpan w:val="26"/>
            <w:shd w:val="clear" w:color="auto" w:fill="BFBFBF" w:themeFill="background1" w:themeFillShade="BF"/>
          </w:tcPr>
          <w:p w:rsidR="00F57CAF" w:rsidRPr="005372EC" w:rsidRDefault="00F57CAF" w:rsidP="00F57CAF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F57CAF" w:rsidRPr="003506D5" w:rsidTr="00FF0B72">
        <w:tc>
          <w:tcPr>
            <w:tcW w:w="9634" w:type="dxa"/>
            <w:gridSpan w:val="26"/>
          </w:tcPr>
          <w:p w:rsidR="00F57CAF" w:rsidRDefault="00F57CAF" w:rsidP="00F57CAF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lastRenderedPageBreak/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F57CAF" w:rsidRPr="003506D5" w:rsidTr="00FF0B72">
        <w:tc>
          <w:tcPr>
            <w:tcW w:w="9634" w:type="dxa"/>
            <w:gridSpan w:val="26"/>
          </w:tcPr>
          <w:p w:rsidR="00F57CAF" w:rsidRPr="003506D5" w:rsidRDefault="00F57CAF" w:rsidP="00F57CAF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F57CAF" w:rsidRPr="003506D5" w:rsidTr="00FF0B72">
        <w:tc>
          <w:tcPr>
            <w:tcW w:w="9634" w:type="dxa"/>
            <w:gridSpan w:val="26"/>
          </w:tcPr>
          <w:p w:rsidR="00F57CAF" w:rsidRPr="003506D5" w:rsidRDefault="00F57CAF" w:rsidP="00F57CAF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3506D5" w:rsidRPr="00010227" w:rsidRDefault="003506D5" w:rsidP="00010227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010227">
        <w:rPr>
          <w:rFonts w:ascii="Arial" w:hAnsi="Arial" w:cs="Arial"/>
          <w:bCs/>
          <w:sz w:val="22"/>
        </w:rPr>
        <w:t>(*) Información obligatoria</w:t>
      </w:r>
      <w:r w:rsidR="001A0715">
        <w:rPr>
          <w:rFonts w:ascii="Arial" w:hAnsi="Arial" w:cs="Arial"/>
          <w:bCs/>
          <w:sz w:val="22"/>
        </w:rPr>
        <w:t>.</w:t>
      </w:r>
    </w:p>
    <w:p w:rsidR="006B07E9" w:rsidRPr="00010227" w:rsidRDefault="00A60209" w:rsidP="00010227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(**) Informar si la variedad no estuviere protegida</w:t>
      </w:r>
      <w:r w:rsidR="001A0715">
        <w:rPr>
          <w:rFonts w:ascii="Arial" w:hAnsi="Arial" w:cs="Arial"/>
          <w:bCs/>
          <w:sz w:val="22"/>
        </w:rPr>
        <w:t>.</w:t>
      </w:r>
    </w:p>
    <w:p w:rsidR="003506D5" w:rsidRDefault="003506D5">
      <w:pPr>
        <w:pStyle w:val="Textoindependiente"/>
        <w:rPr>
          <w:rFonts w:ascii="Arial" w:hAnsi="Arial" w:cs="Arial"/>
          <w:sz w:val="22"/>
          <w:szCs w:val="22"/>
        </w:rPr>
      </w:pPr>
    </w:p>
    <w:p w:rsidR="003E40C6" w:rsidRDefault="003E40C6">
      <w:pPr>
        <w:pStyle w:val="Textoindependiente"/>
        <w:rPr>
          <w:rFonts w:ascii="Arial" w:hAnsi="Arial" w:cs="Arial"/>
          <w:sz w:val="22"/>
          <w:szCs w:val="22"/>
        </w:rPr>
      </w:pPr>
    </w:p>
    <w:p w:rsidR="003E40C6" w:rsidRDefault="003E40C6">
      <w:pPr>
        <w:pStyle w:val="Textoindependiente"/>
        <w:rPr>
          <w:rFonts w:ascii="Arial" w:hAnsi="Arial" w:cs="Arial"/>
          <w:sz w:val="22"/>
          <w:szCs w:val="22"/>
        </w:rPr>
      </w:pPr>
    </w:p>
    <w:p w:rsidR="006B07E9" w:rsidRDefault="00692864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6B07E9" w:rsidRDefault="0069286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Firma del solicitante (RL)                                          Firma del Ingeniero Patrocinante</w:t>
      </w:r>
    </w:p>
    <w:p w:rsidR="00AD1B85" w:rsidRDefault="00AD1B85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</w:p>
    <w:p w:rsidR="00AD1B85" w:rsidRDefault="00AD1B85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</w:p>
    <w:p w:rsidR="00AD1B85" w:rsidRDefault="00AD1B85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</w:p>
    <w:p w:rsidR="006B07E9" w:rsidRDefault="006B07E9">
      <w:pPr>
        <w:pStyle w:val="Textoindependiente"/>
        <w:ind w:left="1276"/>
        <w:jc w:val="left"/>
        <w:rPr>
          <w:rFonts w:ascii="Arial" w:hAnsi="Arial" w:cs="Arial"/>
          <w:sz w:val="8"/>
          <w:szCs w:val="22"/>
        </w:rPr>
      </w:pPr>
    </w:p>
    <w:p w:rsidR="006B07E9" w:rsidRDefault="00692864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6B07E9" w:rsidRDefault="00692864">
      <w:pPr>
        <w:pStyle w:val="Textoindependiente"/>
        <w:tabs>
          <w:tab w:val="left" w:pos="6379"/>
        </w:tabs>
        <w:ind w:left="709" w:hanging="283"/>
        <w:jc w:val="left"/>
        <w:outlineLvl w:val="0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  <w:lang w:val="es-ES_tradnl"/>
        </w:rPr>
        <w:t>Aclaración de firma                                                           Aclaración de firma</w:t>
      </w:r>
    </w:p>
    <w:sectPr w:rsidR="006B07E9" w:rsidSect="00F44700">
      <w:headerReference w:type="even" r:id="rId9"/>
      <w:headerReference w:type="default" r:id="rId10"/>
      <w:headerReference w:type="first" r:id="rId11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E9" w:rsidRDefault="00692864">
      <w:r>
        <w:separator/>
      </w:r>
    </w:p>
  </w:endnote>
  <w:endnote w:type="continuationSeparator" w:id="0">
    <w:p w:rsidR="006B07E9" w:rsidRDefault="006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E9" w:rsidRDefault="00692864">
      <w:r>
        <w:separator/>
      </w:r>
    </w:p>
  </w:footnote>
  <w:footnote w:type="continuationSeparator" w:id="0">
    <w:p w:rsidR="006B07E9" w:rsidRDefault="0069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E9" w:rsidRDefault="00F447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F0B72" w:rsidRPr="00995E6C" w:rsidTr="008314E9">
      <w:trPr>
        <w:trHeight w:val="1407"/>
      </w:trPr>
      <w:tc>
        <w:tcPr>
          <w:tcW w:w="1560" w:type="dxa"/>
        </w:tcPr>
        <w:p w:rsidR="00FF0B72" w:rsidRPr="001E65E8" w:rsidRDefault="00FF0B72" w:rsidP="00FF0B72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F0B72" w:rsidRPr="001E65E8" w:rsidRDefault="00FF0B72" w:rsidP="00FF0B7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C3DE7">
            <w:rPr>
              <w:b/>
              <w:sz w:val="24"/>
              <w:lang w:val="es-PY"/>
            </w:rPr>
            <w:t>DESCRIPTOR DE CULTIVARES DE SOJA EN EL REGISTRO NACIONAL DE CULTIVARES COMERCIALES (RNCC)</w:t>
          </w:r>
        </w:p>
      </w:tc>
      <w:tc>
        <w:tcPr>
          <w:tcW w:w="3274" w:type="dxa"/>
        </w:tcPr>
        <w:p w:rsidR="00FF0B72" w:rsidRPr="00FF0B72" w:rsidRDefault="00FF0B72" w:rsidP="00FF0B7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FF0B72">
            <w:rPr>
              <w:b/>
              <w:sz w:val="24"/>
              <w:lang w:val="pt-BR"/>
            </w:rPr>
            <w:t xml:space="preserve">Código: </w:t>
          </w:r>
          <w:r w:rsidRPr="00FF0B72">
            <w:rPr>
              <w:sz w:val="24"/>
              <w:lang w:val="pt-BR"/>
            </w:rPr>
            <w:t>DES-DPUV-101</w:t>
          </w:r>
        </w:p>
        <w:p w:rsidR="00FF0B72" w:rsidRPr="00FF0B72" w:rsidRDefault="00FF0B72" w:rsidP="00FF0B7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FF0B72">
            <w:rPr>
              <w:b/>
              <w:sz w:val="24"/>
              <w:lang w:val="pt-BR"/>
            </w:rPr>
            <w:t xml:space="preserve">Emisor: </w:t>
          </w:r>
          <w:r w:rsidRPr="00FF0B72">
            <w:rPr>
              <w:sz w:val="24"/>
              <w:lang w:val="pt-BR"/>
            </w:rPr>
            <w:t>D</w:t>
          </w:r>
          <w:r w:rsidR="008749AB">
            <w:rPr>
              <w:sz w:val="24"/>
              <w:lang w:val="pt-BR"/>
            </w:rPr>
            <w:t>GT</w:t>
          </w:r>
          <w:r w:rsidRPr="00FF0B72">
            <w:rPr>
              <w:sz w:val="24"/>
              <w:lang w:val="pt-BR"/>
            </w:rPr>
            <w:t>-DISE</w:t>
          </w:r>
          <w:r w:rsidR="008749AB">
            <w:rPr>
              <w:sz w:val="24"/>
              <w:lang w:val="pt-BR"/>
            </w:rPr>
            <w:t>-DPUV</w:t>
          </w:r>
        </w:p>
        <w:p w:rsidR="00FF0B72" w:rsidRPr="001E65E8" w:rsidRDefault="00FF0B72" w:rsidP="00FF0B7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B2325A">
            <w:rPr>
              <w:sz w:val="24"/>
              <w:lang w:val="es-PY"/>
            </w:rPr>
            <w:t>02</w:t>
          </w:r>
        </w:p>
        <w:p w:rsidR="00FF0B72" w:rsidRPr="001E65E8" w:rsidRDefault="00FF0B72" w:rsidP="00FF0B7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936988">
            <w:rPr>
              <w:sz w:val="24"/>
              <w:lang w:val="es-PY"/>
            </w:rPr>
            <w:t>10/06/2024</w:t>
          </w:r>
        </w:p>
        <w:p w:rsidR="00FF0B72" w:rsidRPr="001E65E8" w:rsidRDefault="00FF0B72" w:rsidP="00FF0B7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FF0B72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FF0B72">
            <w:rPr>
              <w:sz w:val="24"/>
              <w:lang w:val="es-PY"/>
            </w:rPr>
            <w:t xml:space="preserve"> </w:t>
          </w:r>
          <w:r w:rsidRPr="00FF0B72">
            <w:rPr>
              <w:bCs/>
              <w:sz w:val="24"/>
              <w:lang w:val="es-PY"/>
            </w:rPr>
            <w:fldChar w:fldCharType="begin"/>
          </w:r>
          <w:r w:rsidRPr="00FF0B72">
            <w:rPr>
              <w:bCs/>
              <w:sz w:val="24"/>
              <w:lang w:val="es-PY"/>
            </w:rPr>
            <w:instrText>PAGE  \* Arabic  \* MERGEFORMAT</w:instrText>
          </w:r>
          <w:r w:rsidRPr="00FF0B72">
            <w:rPr>
              <w:bCs/>
              <w:sz w:val="24"/>
              <w:lang w:val="es-PY"/>
            </w:rPr>
            <w:fldChar w:fldCharType="separate"/>
          </w:r>
          <w:r w:rsidR="00F44700">
            <w:rPr>
              <w:bCs/>
              <w:noProof/>
              <w:sz w:val="24"/>
              <w:lang w:val="es-PY"/>
            </w:rPr>
            <w:t>4</w:t>
          </w:r>
          <w:r w:rsidRPr="00FF0B72">
            <w:rPr>
              <w:bCs/>
              <w:sz w:val="24"/>
              <w:lang w:val="es-PY"/>
            </w:rPr>
            <w:fldChar w:fldCharType="end"/>
          </w:r>
          <w:r w:rsidRPr="00FF0B72">
            <w:rPr>
              <w:sz w:val="24"/>
              <w:lang w:val="es-ES"/>
            </w:rPr>
            <w:t xml:space="preserve"> de </w:t>
          </w:r>
          <w:r w:rsidRPr="00FF0B72">
            <w:rPr>
              <w:bCs/>
              <w:sz w:val="24"/>
              <w:lang w:val="es-PY"/>
            </w:rPr>
            <w:fldChar w:fldCharType="begin"/>
          </w:r>
          <w:r w:rsidRPr="00FF0B72">
            <w:rPr>
              <w:bCs/>
              <w:sz w:val="24"/>
              <w:lang w:val="es-PY"/>
            </w:rPr>
            <w:instrText>NUMPAGES  \* Arabic  \* MERGEFORMAT</w:instrText>
          </w:r>
          <w:r w:rsidRPr="00FF0B72">
            <w:rPr>
              <w:bCs/>
              <w:sz w:val="24"/>
              <w:lang w:val="es-PY"/>
            </w:rPr>
            <w:fldChar w:fldCharType="separate"/>
          </w:r>
          <w:r w:rsidR="00F44700">
            <w:rPr>
              <w:bCs/>
              <w:noProof/>
              <w:sz w:val="24"/>
              <w:lang w:val="es-PY"/>
            </w:rPr>
            <w:t>4</w:t>
          </w:r>
          <w:r w:rsidRPr="00FF0B72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6B07E9" w:rsidRDefault="006B07E9">
    <w:pPr>
      <w:pStyle w:val="Encabezado"/>
      <w:rPr>
        <w:rStyle w:val="Nmerodepgina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E9" w:rsidRDefault="00F4470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390CD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1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2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8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1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2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7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40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2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4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7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8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34"/>
  </w:num>
  <w:num w:numId="5">
    <w:abstractNumId w:val="35"/>
  </w:num>
  <w:num w:numId="6">
    <w:abstractNumId w:val="13"/>
  </w:num>
  <w:num w:numId="7">
    <w:abstractNumId w:val="21"/>
  </w:num>
  <w:num w:numId="8">
    <w:abstractNumId w:val="43"/>
  </w:num>
  <w:num w:numId="9">
    <w:abstractNumId w:val="46"/>
  </w:num>
  <w:num w:numId="10">
    <w:abstractNumId w:val="42"/>
  </w:num>
  <w:num w:numId="11">
    <w:abstractNumId w:val="32"/>
  </w:num>
  <w:num w:numId="12">
    <w:abstractNumId w:val="6"/>
  </w:num>
  <w:num w:numId="13">
    <w:abstractNumId w:val="39"/>
  </w:num>
  <w:num w:numId="14">
    <w:abstractNumId w:val="47"/>
  </w:num>
  <w:num w:numId="15">
    <w:abstractNumId w:val="25"/>
  </w:num>
  <w:num w:numId="16">
    <w:abstractNumId w:val="3"/>
  </w:num>
  <w:num w:numId="17">
    <w:abstractNumId w:val="17"/>
  </w:num>
  <w:num w:numId="18">
    <w:abstractNumId w:val="29"/>
  </w:num>
  <w:num w:numId="19">
    <w:abstractNumId w:val="19"/>
  </w:num>
  <w:num w:numId="20">
    <w:abstractNumId w:val="3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30"/>
  </w:num>
  <w:num w:numId="26">
    <w:abstractNumId w:val="44"/>
  </w:num>
  <w:num w:numId="27">
    <w:abstractNumId w:val="18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6"/>
  </w:num>
  <w:num w:numId="33">
    <w:abstractNumId w:val="41"/>
  </w:num>
  <w:num w:numId="34">
    <w:abstractNumId w:val="24"/>
  </w:num>
  <w:num w:numId="35">
    <w:abstractNumId w:val="26"/>
  </w:num>
  <w:num w:numId="36">
    <w:abstractNumId w:val="33"/>
  </w:num>
  <w:num w:numId="37">
    <w:abstractNumId w:val="38"/>
  </w:num>
  <w:num w:numId="38">
    <w:abstractNumId w:val="37"/>
  </w:num>
  <w:num w:numId="39">
    <w:abstractNumId w:val="28"/>
  </w:num>
  <w:num w:numId="40">
    <w:abstractNumId w:val="40"/>
  </w:num>
  <w:num w:numId="41">
    <w:abstractNumId w:val="14"/>
  </w:num>
  <w:num w:numId="42">
    <w:abstractNumId w:val="5"/>
  </w:num>
  <w:num w:numId="43">
    <w:abstractNumId w:val="10"/>
  </w:num>
  <w:num w:numId="44">
    <w:abstractNumId w:val="36"/>
  </w:num>
  <w:num w:numId="45">
    <w:abstractNumId w:val="27"/>
  </w:num>
  <w:num w:numId="46">
    <w:abstractNumId w:val="23"/>
  </w:num>
  <w:num w:numId="47">
    <w:abstractNumId w:val="22"/>
  </w:num>
  <w:num w:numId="48">
    <w:abstractNumId w:val="45"/>
  </w:num>
  <w:num w:numId="49">
    <w:abstractNumId w:val="4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E9"/>
    <w:rsid w:val="000065C2"/>
    <w:rsid w:val="00010227"/>
    <w:rsid w:val="001A0715"/>
    <w:rsid w:val="00265A82"/>
    <w:rsid w:val="002E024F"/>
    <w:rsid w:val="003255CB"/>
    <w:rsid w:val="003506D5"/>
    <w:rsid w:val="00374339"/>
    <w:rsid w:val="003E40C6"/>
    <w:rsid w:val="004360C7"/>
    <w:rsid w:val="00480E58"/>
    <w:rsid w:val="004E389D"/>
    <w:rsid w:val="005372EC"/>
    <w:rsid w:val="005A1420"/>
    <w:rsid w:val="005E6EBA"/>
    <w:rsid w:val="00692864"/>
    <w:rsid w:val="006B07E9"/>
    <w:rsid w:val="00841C87"/>
    <w:rsid w:val="008749AB"/>
    <w:rsid w:val="008F3425"/>
    <w:rsid w:val="00915EE2"/>
    <w:rsid w:val="00936988"/>
    <w:rsid w:val="00975258"/>
    <w:rsid w:val="009A7279"/>
    <w:rsid w:val="009E1EC1"/>
    <w:rsid w:val="009F46CA"/>
    <w:rsid w:val="00A20A0D"/>
    <w:rsid w:val="00A330FE"/>
    <w:rsid w:val="00A60209"/>
    <w:rsid w:val="00AD1B85"/>
    <w:rsid w:val="00B2325A"/>
    <w:rsid w:val="00C21110"/>
    <w:rsid w:val="00C36548"/>
    <w:rsid w:val="00C36572"/>
    <w:rsid w:val="00C633E8"/>
    <w:rsid w:val="00CE011F"/>
    <w:rsid w:val="00DA5BF0"/>
    <w:rsid w:val="00DA6DEA"/>
    <w:rsid w:val="00EC2F08"/>
    <w:rsid w:val="00EC6A34"/>
    <w:rsid w:val="00F44700"/>
    <w:rsid w:val="00F57CAF"/>
    <w:rsid w:val="00FD2B52"/>
    <w:rsid w:val="00FF0B72"/>
    <w:rsid w:val="00FF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2detindependiente">
    <w:name w:val="Body Text Indent 2"/>
    <w:basedOn w:val="Normal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link w:val="PuestoCar"/>
    <w:qFormat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bCs/>
      <w:lang w:val="en-US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n-US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0B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plifela.org/es/proteccion-de-cultivos/plaga-del-mes/la-roya-de-la-soya-phakopsora-pachyrhiz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DA42-7D94-42C9-846F-E52043BD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15</cp:revision>
  <cp:lastPrinted>2016-11-11T14:21:00Z</cp:lastPrinted>
  <dcterms:created xsi:type="dcterms:W3CDTF">2023-01-13T13:08:00Z</dcterms:created>
  <dcterms:modified xsi:type="dcterms:W3CDTF">2024-06-05T11:32:00Z</dcterms:modified>
</cp:coreProperties>
</file>