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tabs>
          <w:tab w:val="clear" w:pos="-720"/>
          <w:tab w:val="left" w:pos="284" w:leader="none"/>
          <w:tab w:val="left" w:pos="2127" w:leader="none"/>
          <w:tab w:val="left" w:pos="13325" w:leader="none"/>
          <w:tab w:val="left" w:pos="15026" w:leader="none"/>
        </w:tabs>
        <w:spacing w:lineRule="auto" w:line="240"/>
        <w:rPr>
          <w:rFonts w:ascii="Arial" w:hAnsi="Arial"/>
          <w:b/>
          <w:b/>
          <w:color w:val="000000" w:themeColor="text1"/>
          <w:sz w:val="16"/>
          <w:szCs w:val="16"/>
        </w:rPr>
      </w:pPr>
      <w:r>
        <w:rPr>
          <w:rFonts w:cs="Arial" w:ascii="Arial" w:hAnsi="Arial"/>
          <w:b/>
          <w:color w:val="000000" w:themeColor="text1"/>
          <w:sz w:val="16"/>
          <w:szCs w:val="16"/>
        </w:rPr>
        <w:t>Solicitud Nº:</w:t>
        <w:tab/>
      </w:r>
    </w:p>
    <w:p>
      <w:pPr>
        <w:pStyle w:val="Normal"/>
        <w:jc w:val="center"/>
        <w:rPr>
          <w:rFonts w:ascii="Arial" w:hAnsi="Arial" w:cs="Arial"/>
          <w:b/>
          <w:b/>
          <w:caps/>
          <w:color w:val="000000" w:themeColor="text1"/>
          <w:sz w:val="16"/>
          <w:szCs w:val="16"/>
        </w:rPr>
      </w:pPr>
      <w:r>
        <w:rPr>
          <w:rFonts w:cs="Arial" w:ascii="Arial" w:hAnsi="Arial"/>
          <w:b/>
          <w:caps/>
          <w:color w:val="000000" w:themeColor="text1"/>
          <w:sz w:val="16"/>
          <w:szCs w:val="16"/>
        </w:rPr>
        <w:t>Observación: Asentar los datos con letras legibles</w:t>
      </w:r>
    </w:p>
    <w:p>
      <w:pPr>
        <w:pStyle w:val="Normal"/>
        <w:jc w:val="center"/>
        <w:rPr>
          <w:rFonts w:ascii="Arial" w:hAnsi="Arial" w:cs="Arial"/>
          <w:b/>
          <w:b/>
          <w:caps/>
          <w:color w:val="000000" w:themeColor="text1"/>
          <w:sz w:val="16"/>
          <w:szCs w:val="16"/>
        </w:rPr>
      </w:pPr>
      <w:r>
        <w:rPr>
          <w:rFonts w:cs="Arial" w:ascii="Arial" w:hAnsi="Arial"/>
          <w:b/>
          <w:caps/>
          <w:color w:val="000000" w:themeColor="text1"/>
          <w:sz w:val="16"/>
          <w:szCs w:val="16"/>
        </w:rPr>
      </w:r>
    </w:p>
    <w:p>
      <w:pPr>
        <w:pStyle w:val="ListParagraph"/>
        <w:tabs>
          <w:tab w:val="left" w:pos="284" w:leader="none"/>
        </w:tabs>
        <w:spacing w:lineRule="auto" w:line="360"/>
        <w:ind w:left="0" w:hanging="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u w:val="dotted"/>
          <w:lang w:val="pt-BR"/>
        </w:rPr>
      </w:pPr>
      <w:r>
        <w:rPr>
          <w:rFonts w:cs="Arial" w:ascii="Arial" w:hAnsi="Arial"/>
          <w:b/>
          <w:color w:val="000000" w:themeColor="text1"/>
          <w:sz w:val="16"/>
          <w:szCs w:val="16"/>
          <w:lang w:val="pt-BR"/>
        </w:rPr>
        <w:t>Empresa: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  <w:lang w:val="pt-BR"/>
        </w:rPr>
        <w:t xml:space="preserve">                                                                                                                    </w:t>
      </w:r>
      <w:r>
        <w:rPr>
          <w:rFonts w:cs="Arial" w:ascii="Arial" w:hAnsi="Arial"/>
          <w:b/>
          <w:color w:val="000000" w:themeColor="text1"/>
          <w:sz w:val="16"/>
          <w:szCs w:val="16"/>
          <w:lang w:val="pt-BR"/>
        </w:rPr>
        <w:t>RNPS Nº: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  <w:lang w:val="pt-BR"/>
        </w:rPr>
        <w:t xml:space="preserve">                                         </w:t>
      </w:r>
      <w:r>
        <w:rPr>
          <w:rFonts w:cs="Arial" w:ascii="Arial" w:hAnsi="Arial"/>
          <w:b/>
          <w:color w:val="FFFFFF" w:themeColor="background1"/>
          <w:sz w:val="16"/>
          <w:szCs w:val="16"/>
          <w:u w:val="dotted"/>
          <w:lang w:val="pt-BR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u w:val="dotted"/>
          <w:lang w:val="pt-BR"/>
        </w:rPr>
      </w:pPr>
      <w:r>
        <w:rPr>
          <w:rFonts w:cs="Arial" w:ascii="Arial" w:hAnsi="Arial"/>
          <w:b/>
          <w:color w:val="000000" w:themeColor="text1"/>
          <w:sz w:val="16"/>
          <w:szCs w:val="16"/>
          <w:lang w:val="pt-BR"/>
        </w:rPr>
        <w:t>Cooperador: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  <w:lang w:val="pt-BR"/>
        </w:rPr>
        <w:t xml:space="preserve">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color w:val="000000" w:themeColor="text1"/>
          <w:sz w:val="16"/>
          <w:szCs w:val="16"/>
          <w:lang w:val="pt-BR"/>
        </w:rPr>
        <w:t>C. I.C. Nº: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  <w:lang w:val="pt-BR"/>
        </w:rPr>
        <w:t xml:space="preserve"> 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u w:val="dotted"/>
        </w:rPr>
      </w:pPr>
      <w:r>
        <w:rPr>
          <w:rFonts w:cs="Arial" w:ascii="Arial" w:hAnsi="Arial"/>
          <w:b/>
          <w:color w:val="000000" w:themeColor="text1"/>
          <w:sz w:val="16"/>
          <w:szCs w:val="16"/>
        </w:rPr>
        <w:t>Departamento: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 xml:space="preserve">                                              </w:t>
      </w:r>
      <w:r>
        <w:rPr>
          <w:rFonts w:cs="Arial" w:ascii="Arial" w:hAnsi="Arial"/>
          <w:b/>
          <w:color w:val="000000" w:themeColor="text1"/>
          <w:sz w:val="16"/>
          <w:szCs w:val="16"/>
        </w:rPr>
        <w:t>Distrito: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 xml:space="preserve">                                             </w:t>
      </w:r>
      <w:r>
        <w:rPr>
          <w:rFonts w:cs="Arial" w:ascii="Arial" w:hAnsi="Arial"/>
          <w:b/>
          <w:color w:val="000000" w:themeColor="text1"/>
          <w:sz w:val="16"/>
          <w:szCs w:val="16"/>
        </w:rPr>
        <w:t>Lugar: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 xml:space="preserve"> </w:t>
        <w:tab/>
        <w:tab/>
        <w:tab/>
        <w:tab/>
        <w:tab/>
        <w:tab/>
        <w:tab/>
      </w:r>
      <w:r>
        <w:rPr>
          <w:rFonts w:cs="Arial" w:ascii="Arial" w:hAnsi="Arial"/>
          <w:b/>
          <w:color w:val="000000" w:themeColor="text1"/>
          <w:sz w:val="16"/>
          <w:szCs w:val="16"/>
        </w:rPr>
        <w:t>Especie: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u w:val="dotted"/>
        </w:rPr>
      </w:pPr>
      <w:r>
        <w:rPr>
          <w:rFonts w:cs="Arial" w:ascii="Arial" w:hAnsi="Arial"/>
          <w:b/>
          <w:color w:val="000000" w:themeColor="text1"/>
          <w:sz w:val="16"/>
          <w:szCs w:val="16"/>
        </w:rPr>
        <w:t>Variedad: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ab/>
        <w:tab/>
        <w:tab/>
        <w:tab/>
        <w:tab/>
        <w:tab/>
        <w:tab/>
        <w:tab/>
        <w:t xml:space="preserve">       </w:t>
      </w:r>
      <w:r>
        <w:rPr>
          <w:rFonts w:cs="Arial" w:ascii="Arial" w:hAnsi="Arial"/>
          <w:b/>
          <w:color w:val="000000" w:themeColor="text1"/>
          <w:sz w:val="16"/>
          <w:szCs w:val="16"/>
        </w:rPr>
        <w:t>Categoría a producir: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ab/>
        <w:tab/>
        <w:tab/>
        <w:tab/>
        <w:tab/>
        <w:tab/>
        <w:tab/>
      </w:r>
      <w:r>
        <w:rPr>
          <w:rFonts w:cs="Arial" w:ascii="Arial" w:hAnsi="Arial"/>
          <w:b/>
          <w:color w:val="000000" w:themeColor="text1"/>
          <w:sz w:val="16"/>
          <w:szCs w:val="16"/>
        </w:rPr>
        <w:t>Campaña Agrícola: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ab/>
        <w:tab/>
        <w:tab/>
        <w:tab/>
        <w:t xml:space="preserve">      /</w:t>
        <w:tab/>
        <w:tab/>
        <w:tab/>
        <w:tab/>
        <w:tab/>
      </w:r>
    </w:p>
    <w:tbl>
      <w:tblPr>
        <w:tblW w:w="10838" w:type="dxa"/>
        <w:jc w:val="left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76"/>
        <w:gridCol w:w="852"/>
        <w:gridCol w:w="504"/>
        <w:gridCol w:w="1825"/>
        <w:gridCol w:w="1050"/>
        <w:gridCol w:w="1473"/>
        <w:gridCol w:w="858"/>
      </w:tblGrid>
      <w:tr>
        <w:trPr/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  <w:lang w:val="es-ES"/>
              </w:rPr>
              <w:t>Tipo de Cultivo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Anual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Peren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  <w:shd w:fill="E6E6E6" w:val="clear"/>
              </w:rPr>
              <w:t>n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  <w:lang w:val="es-ES"/>
              </w:rPr>
              <w:t>Georreferenciamiento (UTM) de la parcela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</w:r>
    </w:p>
    <w:tbl>
      <w:tblPr>
        <w:tblpPr w:vertAnchor="text" w:horzAnchor="margin" w:leftFromText="141" w:rightFromText="141" w:tblpX="103" w:tblpY="-54"/>
        <w:tblW w:w="379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36"/>
        <w:gridCol w:w="1557"/>
      </w:tblGrid>
      <w:tr>
        <w:trPr/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Superficie inspeccionada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</w:r>
    </w:p>
    <w:p>
      <w:pPr>
        <w:pStyle w:val="Normal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</w:r>
    </w:p>
    <w:p>
      <w:pPr>
        <w:pStyle w:val="Normal"/>
        <w:spacing w:before="0" w:after="6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b/>
          <w:color w:val="000000" w:themeColor="text1"/>
          <w:sz w:val="16"/>
          <w:szCs w:val="16"/>
        </w:rPr>
        <w:t>Observación:</w:t>
      </w:r>
      <w:r>
        <w:rPr>
          <w:rFonts w:cs="Arial" w:ascii="Arial" w:hAnsi="Arial"/>
          <w:color w:val="000000" w:themeColor="text1"/>
          <w:sz w:val="16"/>
          <w:szCs w:val="16"/>
        </w:rPr>
        <w:t xml:space="preserve"> La superficie máxima de inspección debe ser de acuerdo a la estipulada en las Normas de Producción de Semillas para cada especie.</w:t>
      </w:r>
    </w:p>
    <w:p>
      <w:pPr>
        <w:pStyle w:val="Normal"/>
        <w:numPr>
          <w:ilvl w:val="0"/>
          <w:numId w:val="1"/>
        </w:numPr>
        <w:tabs>
          <w:tab w:val="clear" w:pos="284"/>
          <w:tab w:val="left" w:pos="7088" w:leader="none"/>
          <w:tab w:val="left" w:pos="7938" w:leader="none"/>
          <w:tab w:val="left" w:pos="10773" w:leader="none"/>
        </w:tabs>
        <w:spacing w:lineRule="auto" w:line="360"/>
        <w:ind w:left="1080" w:hanging="108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highlight w:val="lightGray"/>
        </w:rPr>
      </w:pP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 xml:space="preserve">INSPECCIÓN POS SIEMBRA                                                            </w:t>
        <w:tab/>
        <w:t xml:space="preserve"> </w:t>
      </w: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  <w:shd w:fill="D9D9D9" w:val="clear"/>
        </w:rPr>
        <w:t xml:space="preserve"> </w:t>
      </w: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>FECHA DE INSPECCIÓN:</w:t>
      </w: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  <w:u w:val="dotted"/>
        </w:rPr>
        <w:tab/>
      </w:r>
      <w:r>
        <w:rPr>
          <w:rFonts w:cs="Arial" w:ascii="Arial" w:hAnsi="Arial"/>
          <w:b/>
          <w:color w:val="000000" w:themeColor="text1"/>
          <w:sz w:val="16"/>
          <w:szCs w:val="16"/>
        </w:rPr>
        <w:tab/>
      </w:r>
    </w:p>
    <w:tbl>
      <w:tblPr>
        <w:tblW w:w="10743" w:type="dxa"/>
        <w:jc w:val="left"/>
        <w:tblInd w:w="10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1526"/>
        <w:gridCol w:w="1419"/>
        <w:gridCol w:w="1964"/>
        <w:gridCol w:w="969"/>
        <w:gridCol w:w="1024"/>
        <w:gridCol w:w="899"/>
        <w:gridCol w:w="1256"/>
        <w:gridCol w:w="1684"/>
      </w:tblGrid>
      <w:tr>
        <w:trPr>
          <w:trHeight w:val="195" w:hRule="atLeast"/>
          <w:cantSplit w:val="true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Superficie planeada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Superficie ejecutada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Fecha de siembra</w:t>
            </w:r>
          </w:p>
        </w:tc>
        <w:tc>
          <w:tcPr>
            <w:tcW w:w="2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Emergencia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tabs>
                <w:tab w:val="clear" w:pos="284"/>
                <w:tab w:val="left" w:pos="1561" w:leader="none"/>
              </w:tabs>
              <w:ind w:right="-70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Distancia</w:t>
            </w:r>
          </w:p>
        </w:tc>
      </w:tr>
      <w:tr>
        <w:trPr>
          <w:trHeight w:val="177" w:hRule="atLeast"/>
          <w:cantSplit w:val="true"/>
        </w:trPr>
        <w:tc>
          <w:tcPr>
            <w:tcW w:w="15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ind w:right="618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ind w:right="618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19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618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57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57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  <w:lang w:val="en-US"/>
              </w:rPr>
              <w:t>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57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  <w:lang w:val="en-US"/>
              </w:rPr>
              <w:t>M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-5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E/ Plantas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-5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E/Liños</w:t>
            </w:r>
          </w:p>
        </w:tc>
      </w:tr>
      <w:tr>
        <w:trPr>
          <w:trHeight w:val="331" w:hRule="atLeast"/>
          <w:cantSplit w:val="true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618" w:hanging="0"/>
              <w:rPr>
                <w:rFonts w:ascii="Arial" w:hAnsi="Arial" w:cs="Arial"/>
                <w:b/>
                <w:b/>
                <w:strike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278" w:hanging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</w:tr>
    </w:tbl>
    <w:p>
      <w:pPr>
        <w:pStyle w:val="Caption"/>
        <w:jc w:val="left"/>
        <w:rPr>
          <w:b w:val="false"/>
          <w:b w:val="false"/>
          <w:i/>
          <w:i/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 </w:t>
      </w:r>
      <w:r>
        <w:rPr>
          <w:color w:val="000000" w:themeColor="text1"/>
          <w:szCs w:val="16"/>
        </w:rPr>
        <w:tab/>
        <w:tab/>
        <w:tab/>
      </w:r>
      <w:r>
        <w:rPr>
          <w:color w:val="000000" w:themeColor="text1"/>
          <w:sz w:val="14"/>
          <w:szCs w:val="16"/>
        </w:rPr>
        <w:t xml:space="preserve">B= </w:t>
      </w:r>
      <w:r>
        <w:rPr>
          <w:b w:val="false"/>
          <w:i/>
          <w:color w:val="000000" w:themeColor="text1"/>
          <w:sz w:val="14"/>
          <w:szCs w:val="16"/>
        </w:rPr>
        <w:t>Buena</w:t>
        <w:tab/>
      </w:r>
      <w:r>
        <w:rPr>
          <w:color w:val="000000" w:themeColor="text1"/>
          <w:sz w:val="14"/>
          <w:szCs w:val="16"/>
        </w:rPr>
        <w:tab/>
        <w:t xml:space="preserve">    R= </w:t>
      </w:r>
      <w:r>
        <w:rPr>
          <w:b w:val="false"/>
          <w:i/>
          <w:color w:val="000000" w:themeColor="text1"/>
          <w:sz w:val="14"/>
          <w:szCs w:val="16"/>
        </w:rPr>
        <w:t>Regular</w:t>
      </w:r>
      <w:r>
        <w:rPr>
          <w:color w:val="000000" w:themeColor="text1"/>
          <w:sz w:val="14"/>
          <w:szCs w:val="16"/>
        </w:rPr>
        <w:tab/>
        <w:tab/>
        <w:t xml:space="preserve">   M= </w:t>
      </w:r>
      <w:r>
        <w:rPr>
          <w:b w:val="false"/>
          <w:i/>
          <w:color w:val="000000" w:themeColor="text1"/>
          <w:sz w:val="14"/>
          <w:szCs w:val="16"/>
        </w:rPr>
        <w:t>Mala</w:t>
      </w:r>
    </w:p>
    <w:p>
      <w:pPr>
        <w:pStyle w:val="Normal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</w:r>
    </w:p>
    <w:tbl>
      <w:tblPr>
        <w:tblpPr w:vertAnchor="text" w:horzAnchor="page" w:leftFromText="141" w:rightFromText="141" w:tblpX="3371" w:tblpY="72"/>
        <w:tblW w:w="1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56"/>
        <w:gridCol w:w="351"/>
        <w:gridCol w:w="502"/>
        <w:gridCol w:w="398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Si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No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</w:tr>
    </w:tbl>
    <w:tbl>
      <w:tblPr>
        <w:tblpPr w:vertAnchor="text" w:horzAnchor="page" w:leftFromText="141" w:rightFromText="141" w:tblpX="8411" w:tblpY="1"/>
        <w:tblW w:w="26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50"/>
        <w:gridCol w:w="366"/>
        <w:gridCol w:w="425"/>
        <w:gridCol w:w="286"/>
        <w:gridCol w:w="848"/>
        <w:gridCol w:w="284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Si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No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No Aplica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</w:tr>
    </w:tbl>
    <w:p>
      <w:pPr>
        <w:pStyle w:val="Normal"/>
        <w:tabs>
          <w:tab w:val="clear" w:pos="284"/>
          <w:tab w:val="left" w:pos="300" w:leader="none"/>
        </w:tabs>
        <w:spacing w:lineRule="auto" w:line="360"/>
        <w:jc w:val="both"/>
        <w:rPr>
          <w:rFonts w:ascii="Arial" w:hAnsi="Arial" w:cs="Arial"/>
          <w:color w:val="000000" w:themeColor="text1"/>
          <w:sz w:val="14"/>
          <w:szCs w:val="16"/>
        </w:rPr>
      </w:pPr>
      <w:r/>
      <w:r>
        <w:rPr>
          <w:rFonts w:cs="Arial" w:ascii="Arial" w:hAnsi="Arial"/>
          <w:b/>
          <w:i/>
          <w:color w:val="000000" w:themeColor="text1"/>
          <w:sz w:val="14"/>
          <w:szCs w:val="16"/>
        </w:rPr>
        <w:t>Aislamiento:</w:t>
      </w:r>
      <w:r>
        <w:rPr>
          <w:rFonts w:cs="Arial" w:ascii="Arial" w:hAnsi="Arial"/>
          <w:b/>
          <w:color w:val="000000" w:themeColor="text1"/>
          <w:sz w:val="14"/>
          <w:szCs w:val="16"/>
        </w:rPr>
        <w:t xml:space="preserve"> </w:t>
      </w:r>
      <w:r>
        <w:rPr>
          <w:rFonts w:cs="Arial" w:ascii="Arial" w:hAnsi="Arial"/>
          <w:color w:val="000000" w:themeColor="text1"/>
          <w:sz w:val="14"/>
          <w:szCs w:val="16"/>
        </w:rPr>
        <w:t>Cumple requerimiento?</w:t>
      </w:r>
      <w:r>
        <w:rPr>
          <w:rFonts w:cs="Arial" w:ascii="Arial" w:hAnsi="Arial"/>
          <w:b/>
          <w:i/>
          <w:color w:val="000000" w:themeColor="text1"/>
          <w:sz w:val="14"/>
          <w:szCs w:val="16"/>
        </w:rPr>
        <w:t xml:space="preserve"> </w:t>
        <w:tab/>
        <w:tab/>
        <w:t xml:space="preserve">Rotación: </w:t>
      </w:r>
      <w:r>
        <w:rPr>
          <w:rFonts w:cs="Arial" w:ascii="Arial" w:hAnsi="Arial"/>
          <w:color w:val="000000" w:themeColor="text1"/>
          <w:sz w:val="14"/>
          <w:szCs w:val="16"/>
        </w:rPr>
        <w:t xml:space="preserve">Cumple requerimiento? </w:t>
      </w:r>
    </w:p>
    <w:p>
      <w:pPr>
        <w:pStyle w:val="Normal"/>
        <w:tabs>
          <w:tab w:val="clear" w:pos="284"/>
          <w:tab w:val="left" w:pos="300" w:leader="none"/>
        </w:tabs>
        <w:spacing w:lineRule="auto" w:line="360"/>
        <w:jc w:val="both"/>
        <w:rPr>
          <w:rFonts w:ascii="Arial" w:hAnsi="Arial" w:cs="Arial"/>
          <w:b/>
          <w:b/>
          <w:i/>
          <w:i/>
          <w:color w:val="000000" w:themeColor="text1"/>
          <w:sz w:val="14"/>
          <w:szCs w:val="16"/>
        </w:rPr>
      </w:pPr>
      <w:r>
        <w:rPr>
          <w:rFonts w:cs="Arial" w:ascii="Arial" w:hAnsi="Arial"/>
          <w:b/>
          <w:i/>
          <w:color w:val="000000" w:themeColor="text1"/>
          <w:sz w:val="14"/>
          <w:szCs w:val="16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14"/>
          <w:szCs w:val="16"/>
        </w:rPr>
      </w:pPr>
      <w:r>
        <w:rPr>
          <w:rFonts w:cs="Arial" w:ascii="Arial" w:hAnsi="Arial"/>
          <w:color w:val="000000" w:themeColor="text1"/>
          <w:sz w:val="14"/>
          <w:szCs w:val="16"/>
        </w:rPr>
        <w:t>En el caso de marcar NO, descartar una franja del cultivo hasta conseguir el aislamiento establecido en las Normas de Producción de Semillas.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14"/>
          <w:szCs w:val="16"/>
        </w:rPr>
      </w:pPr>
      <w:r>
        <w:rPr>
          <w:rFonts w:cs="Arial" w:ascii="Arial" w:hAnsi="Arial"/>
          <w:color w:val="000000" w:themeColor="text1"/>
          <w:sz w:val="14"/>
          <w:szCs w:val="16"/>
        </w:rPr>
      </w:r>
    </w:p>
    <w:p>
      <w:pPr>
        <w:pStyle w:val="Normal"/>
        <w:spacing w:before="0" w:after="60"/>
        <w:rPr>
          <w:rFonts w:ascii="Arial" w:hAnsi="Arial" w:cs="Arial"/>
          <w:b/>
          <w:b/>
          <w:color w:val="000000" w:themeColor="text1"/>
          <w:sz w:val="16"/>
          <w:szCs w:val="16"/>
        </w:rPr>
      </w:pP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>OBSERVACIÓN</w:t>
      </w:r>
      <w:r>
        <w:rPr>
          <w:rFonts w:cs="Arial" w:ascii="Arial" w:hAnsi="Arial"/>
          <w:b/>
          <w:sz w:val="16"/>
          <w:szCs w:val="16"/>
        </w:rPr>
        <w:t>:</w:t>
      </w:r>
      <w:r>
        <w:rPr>
          <w:rFonts w:cs="Arial" w:ascii="Arial" w:hAnsi="Arial"/>
          <w:sz w:val="16"/>
          <w:szCs w:val="16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color w:val="FFFFFF" w:themeColor="background1"/>
          <w:sz w:val="16"/>
          <w:szCs w:val="16"/>
        </w:rPr>
        <w:t>.</w:t>
      </w:r>
      <w:r>
        <w:rPr>
          <w:rFonts w:cs="Arial" w:ascii="Arial" w:hAnsi="Arial"/>
          <w:color w:val="FFFFFF" w:themeColor="background1"/>
          <w:sz w:val="16"/>
          <w:szCs w:val="16"/>
          <w:u w:val="dotted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ind w:left="1080" w:hanging="108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highlight w:val="lightGray"/>
        </w:rPr>
      </w:pP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 xml:space="preserve">INSPECCIÓN EN FLORACIÓN          </w:t>
        <w:tab/>
        <w:tab/>
        <w:tab/>
        <w:tab/>
        <w:tab/>
        <w:tab/>
        <w:tab/>
        <w:tab/>
        <w:tab/>
        <w:tab/>
        <w:tab/>
        <w:tab/>
        <w:t>FECHA DE INSPECCIÓN:</w:t>
      </w:r>
      <w:r>
        <w:rPr>
          <w:rFonts w:cs="Arial" w:ascii="Arial" w:hAnsi="Arial"/>
          <w:color w:val="000000" w:themeColor="text1"/>
          <w:sz w:val="16"/>
          <w:szCs w:val="16"/>
          <w:highlight w:val="lightGray"/>
          <w:u w:val="dotted"/>
        </w:rPr>
        <w:t xml:space="preserve"> </w:t>
        <w:tab/>
        <w:tab/>
        <w:tab/>
        <w:tab/>
        <w:tab/>
        <w:tab/>
        <w:tab/>
      </w:r>
      <w:r>
        <w:rPr>
          <w:rFonts w:cs="Arial" w:ascii="Arial" w:hAnsi="Arial"/>
          <w:color w:val="000000" w:themeColor="text1"/>
          <w:sz w:val="16"/>
          <w:szCs w:val="16"/>
          <w:highlight w:val="lightGray"/>
        </w:rPr>
        <w:t xml:space="preserve">                                                                                </w:t>
      </w:r>
    </w:p>
    <w:tbl>
      <w:tblPr>
        <w:tblW w:w="10773" w:type="dxa"/>
        <w:jc w:val="left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079"/>
        <w:gridCol w:w="840"/>
        <w:gridCol w:w="456"/>
        <w:gridCol w:w="452"/>
        <w:gridCol w:w="454"/>
        <w:gridCol w:w="456"/>
        <w:gridCol w:w="452"/>
        <w:gridCol w:w="456"/>
        <w:gridCol w:w="1132"/>
        <w:gridCol w:w="995"/>
      </w:tblGrid>
      <w:tr>
        <w:trPr>
          <w:trHeight w:val="341" w:hRule="atLeast"/>
        </w:trPr>
        <w:tc>
          <w:tcPr>
            <w:tcW w:w="5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PADRONES A EVALUAR</w:t>
            </w:r>
          </w:p>
        </w:tc>
        <w:tc>
          <w:tcPr>
            <w:tcW w:w="2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4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4"/>
              </w:rPr>
              <w:t>SUB MUESTRAS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4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4"/>
              </w:rPr>
              <w:t>CUMPLE CON LA TOLERANCIA PERMITIDA</w:t>
            </w:r>
          </w:p>
        </w:tc>
      </w:tr>
      <w:tr>
        <w:trPr>
          <w:trHeight w:val="292" w:hRule="atLeast"/>
        </w:trPr>
        <w:tc>
          <w:tcPr>
            <w:tcW w:w="59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4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4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4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4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4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4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4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4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4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4"/>
              </w:rPr>
              <w:t>SI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4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4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Plantas fuera de tipo: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18" w:hRule="atLeast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Malezas prohibidas: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66" w:hRule="atLeast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Malezas restringidas: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Plantas de otros cultivos: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57" w:hRule="atLeast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Incidencia de otras plagas:</w:t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 w:themeColor="text1"/>
          <w:sz w:val="14"/>
          <w:szCs w:val="16"/>
        </w:rPr>
      </w:pPr>
      <w:r>
        <w:rPr>
          <w:rFonts w:cs="Arial" w:ascii="Arial" w:hAnsi="Arial"/>
          <w:color w:val="000000" w:themeColor="text1"/>
          <w:sz w:val="14"/>
          <w:szCs w:val="16"/>
        </w:rPr>
      </w:r>
    </w:p>
    <w:tbl>
      <w:tblPr>
        <w:tblpPr w:vertAnchor="text" w:horzAnchor="page" w:leftFromText="141" w:rightFromText="141" w:tblpX="4626" w:tblpY="-25"/>
        <w:tblW w:w="17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5"/>
        <w:gridCol w:w="357"/>
        <w:gridCol w:w="493"/>
        <w:gridCol w:w="358"/>
      </w:tblGrid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Si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No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 w:themeColor="text1"/>
          <w:sz w:val="14"/>
          <w:szCs w:val="16"/>
        </w:rPr>
      </w:pPr>
      <w:r/>
      <w:r>
        <w:rPr>
          <w:rFonts w:cs="Arial" w:ascii="Arial" w:hAnsi="Arial"/>
          <w:b/>
          <w:i/>
          <w:color w:val="000000" w:themeColor="text1"/>
          <w:sz w:val="14"/>
          <w:szCs w:val="16"/>
        </w:rPr>
        <w:t>Identidad varietal</w:t>
      </w:r>
      <w:r>
        <w:rPr>
          <w:rFonts w:cs="Arial" w:ascii="Arial" w:hAnsi="Arial"/>
          <w:b/>
          <w:color w:val="000000" w:themeColor="text1"/>
          <w:sz w:val="14"/>
          <w:szCs w:val="16"/>
        </w:rPr>
        <w:t xml:space="preserve"> </w:t>
      </w:r>
      <w:r>
        <w:rPr>
          <w:rFonts w:cs="Arial" w:ascii="Arial" w:hAnsi="Arial"/>
          <w:color w:val="000000" w:themeColor="text1"/>
          <w:sz w:val="14"/>
          <w:szCs w:val="16"/>
        </w:rPr>
        <w:t>Coincide con el descriptor morfológico?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10"/>
          <w:szCs w:val="10"/>
        </w:rPr>
      </w:pPr>
      <w:r>
        <w:rPr>
          <w:rFonts w:cs="Arial" w:ascii="Arial" w:hAnsi="Arial"/>
          <w:color w:val="000000" w:themeColor="text1"/>
          <w:sz w:val="10"/>
          <w:szCs w:val="10"/>
        </w:rPr>
      </w:r>
    </w:p>
    <w:p>
      <w:pPr>
        <w:pStyle w:val="Normal"/>
        <w:spacing w:before="60" w:after="0"/>
        <w:jc w:val="both"/>
        <w:rPr>
          <w:rFonts w:ascii="Arial" w:hAnsi="Arial" w:cs="Arial"/>
          <w:b/>
          <w:b/>
          <w:color w:val="000000" w:themeColor="text1"/>
          <w:sz w:val="15"/>
          <w:szCs w:val="15"/>
        </w:rPr>
      </w:pPr>
      <w:r>
        <w:rPr>
          <w:rFonts w:cs="Arial" w:ascii="Arial" w:hAnsi="Arial"/>
          <w:b/>
          <w:color w:val="000000" w:themeColor="text1"/>
          <w:sz w:val="15"/>
          <w:szCs w:val="15"/>
        </w:rPr>
        <w:t xml:space="preserve">Describir diferencias encontradas en la morfología (plantas fuera de tipo), identificar malezas prohibidas y restringidas, plantas de otros cultivos </w:t>
      </w:r>
    </w:p>
    <w:p>
      <w:pPr>
        <w:pStyle w:val="Normal"/>
        <w:spacing w:before="60" w:after="0"/>
        <w:jc w:val="both"/>
        <w:rPr>
          <w:rFonts w:ascii="Arial" w:hAnsi="Arial" w:cs="Arial"/>
          <w:b/>
          <w:b/>
          <w:color w:val="000000" w:themeColor="text1"/>
          <w:sz w:val="15"/>
          <w:szCs w:val="15"/>
        </w:rPr>
      </w:pPr>
      <w:r>
        <w:rPr>
          <w:rFonts w:cs="Arial" w:ascii="Arial" w:hAnsi="Arial"/>
          <w:b/>
          <w:color w:val="000000" w:themeColor="text1"/>
          <w:sz w:val="15"/>
          <w:szCs w:val="15"/>
        </w:rPr>
        <w:t>(nombres)</w:t>
      </w:r>
      <w:r>
        <w:rPr>
          <w:rFonts w:cs="Arial" w:ascii="Arial" w:hAnsi="Arial"/>
          <w:b/>
          <w:color w:val="000000" w:themeColor="text1"/>
          <w:sz w:val="15"/>
          <w:szCs w:val="15"/>
          <w:u w:val="dotted"/>
        </w:rPr>
        <w:t xml:space="preserve">                                                                                                                        </w:t>
      </w:r>
      <w:r>
        <w:rPr>
          <w:rFonts w:cs="Arial" w:ascii="Arial" w:hAnsi="Arial"/>
          <w:b/>
          <w:color w:val="FFFFFF" w:themeColor="background1"/>
          <w:sz w:val="15"/>
          <w:szCs w:val="15"/>
        </w:rPr>
        <w:t>.</w:t>
      </w:r>
      <w:r>
        <w:rPr>
          <w:rFonts w:cs="Arial" w:ascii="Arial" w:hAnsi="Arial"/>
          <w:color w:val="000000" w:themeColor="text1"/>
          <w:sz w:val="16"/>
          <w:szCs w:val="16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color w:val="FFFFFF" w:themeColor="background1"/>
          <w:sz w:val="16"/>
          <w:szCs w:val="16"/>
        </w:rPr>
        <w:t>.</w:t>
      </w:r>
    </w:p>
    <w:p>
      <w:pPr>
        <w:pStyle w:val="Normal"/>
        <w:tabs>
          <w:tab w:val="clear" w:pos="284"/>
          <w:tab w:val="left" w:pos="1134" w:leader="none"/>
          <w:tab w:val="left" w:pos="7088" w:leader="none"/>
        </w:tabs>
        <w:spacing w:lineRule="auto" w:line="36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highlight w:val="lightGray"/>
        </w:rPr>
      </w:pP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 xml:space="preserve">III. </w:t>
        <w:tab/>
        <w:t xml:space="preserve"> INSPECCIÓN EN PRE COSECHA                                                                           </w:t>
        <w:tab/>
        <w:tab/>
        <w:t xml:space="preserve">   FECHA DE INSPECCIÓN:</w:t>
      </w:r>
      <w:r>
        <w:rPr>
          <w:rFonts w:cs="Arial" w:ascii="Arial" w:hAnsi="Arial"/>
          <w:b/>
          <w:sz w:val="16"/>
          <w:szCs w:val="16"/>
          <w:highlight w:val="lightGray"/>
          <w:u w:val="dotted"/>
        </w:rPr>
        <w:t xml:space="preserve">                                   </w:t>
      </w: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  <w:u w:val="dotted"/>
        </w:rPr>
        <w:t xml:space="preserve"> </w:t>
      </w:r>
      <w:r>
        <w:rPr>
          <w:rFonts w:cs="Arial" w:ascii="Arial" w:hAnsi="Arial"/>
          <w:b/>
          <w:color w:val="D9D9D9" w:themeColor="background1" w:themeShade="d9"/>
          <w:sz w:val="16"/>
          <w:szCs w:val="16"/>
          <w:highlight w:val="lightGray"/>
        </w:rPr>
        <w:t>.</w:t>
      </w:r>
    </w:p>
    <w:tbl>
      <w:tblPr>
        <w:tblW w:w="10773" w:type="dxa"/>
        <w:jc w:val="left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079"/>
        <w:gridCol w:w="839"/>
        <w:gridCol w:w="456"/>
        <w:gridCol w:w="452"/>
        <w:gridCol w:w="455"/>
        <w:gridCol w:w="455"/>
        <w:gridCol w:w="452"/>
        <w:gridCol w:w="456"/>
        <w:gridCol w:w="1132"/>
        <w:gridCol w:w="996"/>
      </w:tblGrid>
      <w:tr>
        <w:trPr>
          <w:trHeight w:val="625" w:hRule="atLeast"/>
        </w:trPr>
        <w:tc>
          <w:tcPr>
            <w:tcW w:w="5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PADRONES A EVALUAR</w:t>
            </w:r>
          </w:p>
        </w:tc>
        <w:tc>
          <w:tcPr>
            <w:tcW w:w="2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SUB MUESTRAS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CUMPLE CON LA TOLERANCIA PERMITIDA</w:t>
            </w:r>
          </w:p>
        </w:tc>
      </w:tr>
      <w:tr>
        <w:trPr>
          <w:trHeight w:val="292" w:hRule="atLeast"/>
        </w:trPr>
        <w:tc>
          <w:tcPr>
            <w:tcW w:w="59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Plantas fuera de tipo: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18" w:hRule="atLeast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Malezas prohibidas: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66" w:hRule="atLeast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Malezas restringidas: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Plantas de otros cultivos: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5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Estimación de rendimiento (kg/ha):</w:t>
            </w:r>
          </w:p>
        </w:tc>
        <w:tc>
          <w:tcPr>
            <w:tcW w:w="56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Incidencia de otras plagas:</w:t>
            </w:r>
          </w:p>
        </w:tc>
      </w:tr>
    </w:tbl>
    <w:p>
      <w:pPr>
        <w:pStyle w:val="Normal"/>
        <w:spacing w:before="80" w:after="0"/>
        <w:jc w:val="both"/>
        <w:rPr>
          <w:rFonts w:ascii="Arial" w:hAnsi="Arial" w:cs="Arial"/>
          <w:b/>
          <w:b/>
          <w:color w:val="000000" w:themeColor="text1"/>
          <w:sz w:val="15"/>
          <w:szCs w:val="15"/>
        </w:rPr>
      </w:pPr>
      <w:r>
        <w:rPr>
          <w:rFonts w:cs="Arial" w:ascii="Arial" w:hAnsi="Arial"/>
          <w:b/>
          <w:color w:val="000000" w:themeColor="text1"/>
          <w:sz w:val="15"/>
          <w:szCs w:val="15"/>
        </w:rPr>
        <w:t xml:space="preserve">Describir diferencias encontradas en la morfología (plantas fuera de tipo), identificar malezas prohibidas y restringidas, plantas de otros cultivos </w:t>
      </w:r>
    </w:p>
    <w:p>
      <w:pPr>
        <w:pStyle w:val="Normal"/>
        <w:spacing w:before="80" w:after="0"/>
        <w:jc w:val="both"/>
        <w:rPr>
          <w:rFonts w:ascii="Arial" w:hAnsi="Arial" w:cs="Arial"/>
          <w:b/>
          <w:b/>
          <w:color w:val="000000" w:themeColor="text1"/>
          <w:sz w:val="15"/>
          <w:szCs w:val="15"/>
        </w:rPr>
      </w:pPr>
      <w:r>
        <w:rPr>
          <w:rFonts w:cs="Arial" w:ascii="Arial" w:hAnsi="Arial"/>
          <w:b/>
          <w:color w:val="000000" w:themeColor="text1"/>
          <w:sz w:val="15"/>
          <w:szCs w:val="15"/>
        </w:rPr>
        <w:t>(nombres)</w:t>
      </w:r>
      <w:r>
        <w:rPr>
          <w:rFonts w:cs="Arial" w:ascii="Arial" w:hAnsi="Arial"/>
          <w:b/>
          <w:color w:val="000000" w:themeColor="text1"/>
          <w:sz w:val="15"/>
          <w:szCs w:val="15"/>
          <w:u w:val="dotted"/>
        </w:rPr>
        <w:t xml:space="preserve">      </w:t>
      </w:r>
      <w:bookmarkStart w:id="0" w:name="_GoBack"/>
      <w:bookmarkEnd w:id="0"/>
      <w:r>
        <w:rPr>
          <w:rFonts w:cs="Arial" w:ascii="Arial" w:hAnsi="Arial"/>
          <w:b/>
          <w:color w:val="000000" w:themeColor="text1"/>
          <w:sz w:val="15"/>
          <w:szCs w:val="15"/>
          <w:u w:val="dotted"/>
        </w:rPr>
        <w:t xml:space="preserve"> </w:t>
      </w:r>
      <w:r>
        <w:rPr>
          <w:rFonts w:cs="Arial" w:ascii="Arial" w:hAnsi="Arial"/>
          <w:b/>
          <w:color w:val="FFFFFF" w:themeColor="background1"/>
          <w:sz w:val="15"/>
          <w:szCs w:val="15"/>
        </w:rPr>
        <w:t>.</w:t>
      </w:r>
      <w:r>
        <w:rPr>
          <w:rFonts w:cs="Arial" w:ascii="Arial" w:hAnsi="Arial"/>
          <w:color w:val="000000" w:themeColor="text1"/>
          <w:sz w:val="16"/>
          <w:szCs w:val="16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color w:val="FFFFFF" w:themeColor="background1"/>
          <w:sz w:val="16"/>
          <w:szCs w:val="16"/>
        </w:rPr>
        <w:t>.</w:t>
      </w:r>
    </w:p>
    <w:tbl>
      <w:tblPr>
        <w:tblpPr w:bottomFromText="0" w:horzAnchor="margin" w:leftFromText="141" w:rightFromText="141" w:tblpX="108" w:tblpY="249" w:topFromText="0" w:vertAnchor="text"/>
        <w:tblW w:w="107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802"/>
        <w:gridCol w:w="708"/>
        <w:gridCol w:w="2835"/>
        <w:gridCol w:w="766"/>
        <w:gridCol w:w="2845"/>
        <w:gridCol w:w="820"/>
      </w:tblGrid>
      <w:tr>
        <w:trPr>
          <w:trHeight w:val="420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ind w:left="-284" w:firstLine="284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  <w:t>Aprobada. Cumple con los requisitos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b/>
                <w:sz w:val="14"/>
                <w:szCs w:val="16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  <w:t>Aprobada parcialmente, excepto área eliminada para aislamiento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b/>
                <w:sz w:val="14"/>
                <w:szCs w:val="16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  <w:t>Coincide con la Inspección del Responsable Técnico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</w:tbl>
    <w:p>
      <w:pPr>
        <w:pStyle w:val="Normal"/>
        <w:ind w:left="284" w:hanging="284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highlight w:val="lightGray"/>
        </w:rPr>
      </w:pP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>IV.</w:t>
        <w:tab/>
        <w:t xml:space="preserve">RESULTADO FINAL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FECHA DE INSPECCIÓN:</w:t>
      </w:r>
      <w:r>
        <w:rPr>
          <w:rFonts w:cs="Arial" w:ascii="Arial" w:hAnsi="Arial"/>
          <w:color w:val="000000" w:themeColor="text1"/>
          <w:sz w:val="16"/>
          <w:szCs w:val="16"/>
          <w:highlight w:val="lightGray"/>
          <w:u w:val="dotted"/>
        </w:rPr>
        <w:t xml:space="preserve"> </w:t>
        <w:tab/>
        <w:tab/>
        <w:tab/>
        <w:tab/>
        <w:tab/>
        <w:tab/>
      </w:r>
    </w:p>
    <w:p>
      <w:pPr>
        <w:pStyle w:val="Normal"/>
        <w:tabs>
          <w:tab w:val="clear" w:pos="284"/>
          <w:tab w:val="left" w:pos="1964" w:leader="none"/>
        </w:tabs>
        <w:spacing w:before="120" w:after="0"/>
        <w:jc w:val="both"/>
        <w:rPr>
          <w:rFonts w:ascii="Arial" w:hAnsi="Arial" w:cs="Arial"/>
          <w:b/>
          <w:b/>
          <w:sz w:val="14"/>
          <w:szCs w:val="16"/>
        </w:rPr>
      </w:pPr>
      <w:r>
        <w:rPr>
          <w:rFonts w:cs="Arial" w:ascii="Arial" w:hAnsi="Arial"/>
          <w:b/>
          <w:sz w:val="14"/>
          <w:szCs w:val="16"/>
        </w:rPr>
        <w:t>Rechazada por:</w:t>
      </w:r>
    </w:p>
    <w:tbl>
      <w:tblPr>
        <w:tblpPr w:vertAnchor="text" w:horzAnchor="page" w:leftFromText="141" w:rightFromText="141" w:tblpX="835" w:tblpY="22"/>
        <w:tblW w:w="1077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802"/>
        <w:gridCol w:w="708"/>
        <w:gridCol w:w="2834"/>
        <w:gridCol w:w="709"/>
        <w:gridCol w:w="1374"/>
        <w:gridCol w:w="1618"/>
        <w:gridCol w:w="728"/>
      </w:tblGrid>
      <w:tr>
        <w:trPr>
          <w:trHeight w:val="299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  <w:t>No coincide con el descriptor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b/>
                <w:sz w:val="14"/>
                <w:szCs w:val="16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  <w:t>Exceso de plantas fuera de tipo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b/>
                <w:sz w:val="14"/>
                <w:szCs w:val="16"/>
              </w:rPr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  <w:t>Exceso de plantas de otros cultivos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7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  <w:t>Presencia de malezas prohibidas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b/>
                <w:sz w:val="14"/>
                <w:szCs w:val="16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  <w:t>Exceso de plantas enfermas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b/>
                <w:sz w:val="14"/>
                <w:szCs w:val="16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  <w:t>Otr</w:t>
            </w:r>
            <w:r>
              <w:rPr>
                <w:rFonts w:cs="Arial" w:ascii="Arial" w:hAnsi="Arial"/>
                <w:sz w:val="14"/>
                <w:szCs w:val="16"/>
                <w:shd w:fill="E6E6E6" w:val="clear"/>
              </w:rPr>
              <w:t>o</w:t>
            </w:r>
            <w:r>
              <w:rPr>
                <w:rFonts w:cs="Arial" w:ascii="Arial" w:hAnsi="Arial"/>
                <w:sz w:val="14"/>
                <w:szCs w:val="16"/>
              </w:rPr>
              <w:t>s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4"/>
          <w:szCs w:val="16"/>
        </w:rPr>
      </w:pPr>
      <w:r/>
      <w:r>
        <w:rPr>
          <w:rFonts w:cs="Arial" w:ascii="Arial" w:hAnsi="Arial"/>
          <w:b/>
          <w:sz w:val="14"/>
          <w:szCs w:val="16"/>
        </w:rPr>
        <w:t>Observación:</w:t>
      </w:r>
      <w:r>
        <w:rPr>
          <w:rFonts w:cs="Arial" w:ascii="Arial" w:hAnsi="Arial"/>
          <w:sz w:val="14"/>
          <w:szCs w:val="16"/>
        </w:rPr>
        <w:t xml:space="preserve"> En caso de estar al límite o sobrepasar en un punto el límite permitido, se debe recomendar </w:t>
      </w:r>
      <w:r>
        <w:rPr>
          <w:rFonts w:cs="Arial" w:ascii="Arial" w:hAnsi="Arial"/>
          <w:sz w:val="14"/>
          <w:szCs w:val="16"/>
          <w:lang w:val="es-ES"/>
        </w:rPr>
        <w:t xml:space="preserve">roguing de plantas atípicas, en el caso de que sea factible </w:t>
      </w:r>
      <w:r>
        <w:rPr>
          <w:rFonts w:cs="Arial" w:ascii="Arial" w:hAnsi="Arial"/>
          <w:sz w:val="14"/>
          <w:szCs w:val="16"/>
        </w:rPr>
        <w:t>y una próxima verificación en………. días. En caso de encontrar plantas fuera de tipo en alógamas en floración, llenado de granos y pre cosecha, se elimina la parcela en el momento de la primera inspección.</w:t>
      </w:r>
    </w:p>
    <w:p>
      <w:pPr>
        <w:pStyle w:val="Normal"/>
        <w:spacing w:lineRule="auto" w:line="360" w:before="80" w:after="0"/>
        <w:jc w:val="both"/>
        <w:rPr>
          <w:rFonts w:ascii="Arial" w:hAnsi="Arial" w:cs="Arial"/>
          <w:b/>
          <w:b/>
          <w:sz w:val="14"/>
          <w:szCs w:val="16"/>
        </w:rPr>
      </w:pPr>
      <w:r>
        <w:rPr>
          <w:rFonts w:cs="Arial" w:ascii="Arial" w:hAnsi="Arial"/>
          <w:b/>
          <w:sz w:val="14"/>
          <w:szCs w:val="16"/>
        </w:rPr>
        <w:t xml:space="preserve">TÉCNICOS DEL SENAVE: </w:t>
      </w:r>
      <w:r>
        <w:rPr>
          <w:rFonts w:cs="Arial" w:ascii="Arial" w:hAnsi="Arial"/>
          <w:sz w:val="14"/>
          <w:szCs w:val="16"/>
        </w:rPr>
        <w:t>Nombre y Apellido:</w:t>
      </w:r>
      <w:r>
        <w:rPr>
          <w:rFonts w:cs="Arial" w:ascii="Arial" w:hAnsi="Arial"/>
          <w:sz w:val="14"/>
          <w:szCs w:val="16"/>
          <w:u w:val="dotted"/>
        </w:rPr>
        <w:t xml:space="preserve"> </w:t>
        <w:tab/>
        <w:tab/>
        <w:tab/>
        <w:tab/>
        <w:tab/>
        <w:tab/>
        <w:tab/>
        <w:tab/>
        <w:tab/>
        <w:tab/>
        <w:t xml:space="preserve">        </w:t>
        <w:tab/>
      </w:r>
      <w:r>
        <w:rPr>
          <w:rFonts w:cs="Arial" w:ascii="Arial" w:hAnsi="Arial"/>
          <w:sz w:val="14"/>
          <w:szCs w:val="16"/>
        </w:rPr>
        <w:t>Firma:</w:t>
      </w:r>
      <w:r>
        <w:rPr>
          <w:rFonts w:cs="Arial" w:ascii="Arial" w:hAnsi="Arial"/>
          <w:sz w:val="14"/>
          <w:szCs w:val="16"/>
          <w:u w:val="dotted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4"/>
          <w:szCs w:val="16"/>
        </w:rPr>
      </w:pPr>
      <w:r>
        <w:rPr>
          <w:rFonts w:cs="Arial" w:ascii="Arial" w:hAnsi="Arial"/>
          <w:b/>
          <w:sz w:val="14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b/>
          <w:sz w:val="14"/>
          <w:szCs w:val="16"/>
        </w:rPr>
        <w:t xml:space="preserve">ENCARGADO DE LA PARCELA: </w:t>
      </w:r>
      <w:r>
        <w:rPr>
          <w:rFonts w:cs="Arial" w:ascii="Arial" w:hAnsi="Arial"/>
          <w:sz w:val="14"/>
          <w:szCs w:val="16"/>
        </w:rPr>
        <w:t>Nombre y Apellido:</w:t>
      </w:r>
      <w:r>
        <w:rPr>
          <w:rFonts w:cs="Arial" w:ascii="Arial" w:hAnsi="Arial"/>
          <w:sz w:val="14"/>
          <w:szCs w:val="16"/>
          <w:u w:val="dotted"/>
        </w:rPr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14"/>
          <w:szCs w:val="16"/>
        </w:rPr>
        <w:t>Firma:</w:t>
      </w:r>
      <w:r>
        <w:rPr>
          <w:rFonts w:cs="Arial" w:ascii="Arial" w:hAnsi="Arial"/>
          <w:sz w:val="14"/>
          <w:szCs w:val="16"/>
          <w:u w:val="dotted"/>
        </w:rPr>
        <w:t xml:space="preserve"> </w:t>
        <w:tab/>
        <w:tab/>
      </w:r>
      <w:r>
        <w:rPr>
          <w:rFonts w:cs="Arial" w:ascii="Arial" w:hAnsi="Arial"/>
          <w:sz w:val="18"/>
          <w:u w:val="dotted"/>
        </w:rPr>
        <w:tab/>
        <w:tab/>
        <w:tab/>
        <w:t xml:space="preserve">       </w:t>
        <w:tab/>
        <w:tab/>
        <w:tab/>
        <w:tab/>
        <w:t xml:space="preserve">       </w:t>
        <w:tab/>
        <w:tab/>
        <w:tab/>
      </w:r>
    </w:p>
    <w:sectPr>
      <w:headerReference w:type="default" r:id="rId2"/>
      <w:type w:val="nextPage"/>
      <w:pgSz w:w="12240" w:h="18720"/>
      <w:pgMar w:left="720" w:right="720" w:gutter="0" w:header="357" w:top="720" w:footer="0" w:bottom="567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830" w:type="dxa"/>
      <w:jc w:val="left"/>
      <w:tblInd w:w="60" w:type="dxa"/>
      <w:tblLayout w:type="fixed"/>
      <w:tblCellMar>
        <w:top w:w="0" w:type="dxa"/>
        <w:left w:w="65" w:type="dxa"/>
        <w:bottom w:w="0" w:type="dxa"/>
        <w:right w:w="115" w:type="dxa"/>
      </w:tblCellMar>
      <w:tblLook w:firstRow="1" w:noVBand="1" w:lastRow="0" w:firstColumn="1" w:lastColumn="0" w:noHBand="0" w:val="04a0"/>
    </w:tblPr>
    <w:tblGrid>
      <w:gridCol w:w="1834"/>
      <w:gridCol w:w="5591"/>
      <w:gridCol w:w="3405"/>
    </w:tblGrid>
    <w:tr>
      <w:trPr>
        <w:trHeight w:val="1300" w:hRule="atLeast"/>
      </w:trPr>
      <w:tc>
        <w:tcPr>
          <w:tcW w:w="18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rPr>
              <w:sz w:val="10"/>
              <w:szCs w:val="10"/>
            </w:rPr>
          </w:pPr>
          <w:r>
            <w:rPr>
              <w:sz w:val="10"/>
              <w:szCs w:val="10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16pt;margin-top:5.6pt;width:55.7pt;height:51pt;mso-wrap-distance-right:0pt;mso-position-horizontal-relative:text;mso-position-vertical-relative:text" filled="f" o:ole="">
                <v:imagedata r:id="rId2" o:title=""/>
              </v:shape>
              <o:OLEObject Type="Embed" ProgID="PBrush" ShapeID="ole_rId1" DrawAspect="Content" ObjectID="_850255401" r:id="rId1"/>
            </w:object>
          </w:r>
        </w:p>
      </w:tc>
      <w:tc>
        <w:tcPr>
          <w:tcW w:w="55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sz w:val="10"/>
              <w:szCs w:val="10"/>
            </w:rPr>
          </w:pPr>
          <w:r>
            <w:rPr>
              <w:rFonts w:ascii="Arial" w:hAnsi="Arial"/>
              <w:b/>
              <w:bCs/>
              <w:color w:val="000000"/>
              <w:sz w:val="22"/>
              <w:szCs w:val="22"/>
            </w:rPr>
            <w:t>INSPECCIÓN  DE PARCELAS SEMILLERAS</w:t>
          </w:r>
        </w:p>
        <w:p>
          <w:pPr>
            <w:pStyle w:val="Normal"/>
            <w:widowControl w:val="false"/>
            <w:jc w:val="center"/>
            <w:rPr>
              <w:sz w:val="10"/>
              <w:szCs w:val="10"/>
            </w:rPr>
          </w:pPr>
          <w:r>
            <w:rPr>
              <w:rFonts w:ascii="Arial" w:hAnsi="Arial"/>
              <w:b/>
              <w:bCs/>
              <w:color w:val="000000"/>
              <w:sz w:val="22"/>
              <w:szCs w:val="22"/>
              <w:lang w:eastAsia="es-PY"/>
            </w:rPr>
            <w:t>TÉCNICO DEL SENAVE</w:t>
          </w:r>
        </w:p>
      </w:tc>
      <w:tc>
        <w:tcPr>
          <w:tcW w:w="34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before="40" w:after="0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b/>
              <w:sz w:val="22"/>
              <w:szCs w:val="22"/>
              <w:lang w:val="pt-BR" w:eastAsia="es-PY"/>
            </w:rPr>
            <w:t xml:space="preserve">Código: </w:t>
          </w:r>
          <w:r>
            <w:rPr>
              <w:rFonts w:cs="Arial" w:ascii="Arial" w:hAnsi="Arial"/>
              <w:sz w:val="22"/>
              <w:szCs w:val="22"/>
              <w:lang w:val="pt-BR" w:eastAsia="es-PY"/>
            </w:rPr>
            <w:t>FOR-DCS-014</w:t>
          </w:r>
        </w:p>
        <w:p>
          <w:pPr>
            <w:pStyle w:val="Normal"/>
            <w:widowControl w:val="false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b/>
              <w:sz w:val="22"/>
              <w:szCs w:val="22"/>
              <w:lang w:val="pt-BR" w:eastAsia="es-PY"/>
            </w:rPr>
            <w:t xml:space="preserve">Emisor: </w:t>
          </w:r>
          <w:r>
            <w:rPr>
              <w:rFonts w:cs="Arial" w:ascii="Arial" w:hAnsi="Arial"/>
              <w:sz w:val="22"/>
              <w:szCs w:val="22"/>
              <w:lang w:val="pt-BR" w:eastAsia="es-PY"/>
            </w:rPr>
            <w:t xml:space="preserve">DGT-DISE-DCS-DCP </w:t>
          </w:r>
          <w:r>
            <w:rPr>
              <w:rFonts w:cs="Arial" w:ascii="Arial" w:hAnsi="Arial"/>
              <w:b/>
              <w:sz w:val="22"/>
              <w:szCs w:val="22"/>
              <w:lang w:eastAsia="es-PY"/>
            </w:rPr>
            <w:t>Versión:</w:t>
          </w:r>
          <w:r>
            <w:rPr>
              <w:rFonts w:cs="Arial" w:ascii="Arial" w:hAnsi="Arial"/>
              <w:sz w:val="22"/>
              <w:szCs w:val="22"/>
              <w:lang w:eastAsia="es-PY"/>
            </w:rPr>
            <w:t xml:space="preserve"> 01</w:t>
          </w:r>
        </w:p>
        <w:p>
          <w:pPr>
            <w:pStyle w:val="Normal"/>
            <w:widowControl w:val="false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b/>
              <w:sz w:val="22"/>
              <w:szCs w:val="22"/>
              <w:lang w:eastAsia="es-PY"/>
            </w:rPr>
            <w:t>Vigente:</w:t>
          </w:r>
          <w:r>
            <w:rPr>
              <w:rFonts w:cs="Arial" w:ascii="Arial" w:hAnsi="Arial"/>
              <w:sz w:val="22"/>
              <w:szCs w:val="22"/>
              <w:lang w:eastAsia="es-PY"/>
            </w:rPr>
            <w:t xml:space="preserve"> </w:t>
          </w:r>
          <w:r>
            <w:rPr>
              <w:rFonts w:cs="Arial" w:ascii="Arial" w:hAnsi="Arial"/>
              <w:sz w:val="22"/>
              <w:szCs w:val="22"/>
              <w:lang w:eastAsia="es-PY"/>
            </w:rPr>
            <w:t>20</w:t>
          </w:r>
          <w:r>
            <w:rPr>
              <w:rFonts w:cs="Arial" w:ascii="Arial" w:hAnsi="Arial"/>
              <w:sz w:val="22"/>
              <w:szCs w:val="22"/>
              <w:lang w:eastAsia="es-PY"/>
            </w:rPr>
            <w:t>/</w:t>
          </w:r>
          <w:r>
            <w:rPr>
              <w:rFonts w:cs="Arial" w:ascii="Arial" w:hAnsi="Arial"/>
              <w:sz w:val="22"/>
              <w:szCs w:val="22"/>
              <w:lang w:eastAsia="es-PY"/>
            </w:rPr>
            <w:t>03</w:t>
          </w:r>
          <w:r>
            <w:rPr>
              <w:rFonts w:cs="Arial" w:ascii="Arial" w:hAnsi="Arial"/>
              <w:sz w:val="22"/>
              <w:szCs w:val="22"/>
              <w:lang w:eastAsia="es-PY"/>
            </w:rPr>
            <w:t>/</w:t>
          </w:r>
          <w:r>
            <w:rPr>
              <w:rFonts w:cs="Arial" w:ascii="Arial" w:hAnsi="Arial"/>
              <w:sz w:val="22"/>
              <w:szCs w:val="22"/>
              <w:lang w:eastAsia="es-PY"/>
            </w:rPr>
            <w:t>2023</w:t>
          </w:r>
        </w:p>
        <w:p>
          <w:pPr>
            <w:pStyle w:val="Normal"/>
            <w:widowControl w:val="false"/>
            <w:spacing w:before="0" w:after="40"/>
            <w:rPr>
              <w:sz w:val="10"/>
              <w:szCs w:val="10"/>
            </w:rPr>
          </w:pPr>
          <w:r>
            <w:rPr>
              <w:rFonts w:cs="Arial" w:ascii="Arial" w:hAnsi="Arial"/>
              <w:b/>
              <w:sz w:val="22"/>
              <w:szCs w:val="22"/>
              <w:lang w:eastAsia="es-PY"/>
            </w:rPr>
            <w:t>Página:</w:t>
          </w:r>
          <w:r>
            <w:rPr>
              <w:rFonts w:cs="Arial" w:ascii="Arial" w:hAnsi="Arial"/>
              <w:sz w:val="22"/>
              <w:szCs w:val="22"/>
              <w:lang w:eastAsia="es-PY"/>
            </w:rPr>
            <w:t xml:space="preserve"> </w:t>
          </w:r>
          <w:r>
            <w:rPr>
              <w:rFonts w:cs="Arial" w:ascii="Arial" w:hAnsi="Arial"/>
              <w:sz w:val="22"/>
              <w:szCs w:val="22"/>
              <w:lang w:eastAsia="es-PY"/>
            </w:rPr>
            <w:fldChar w:fldCharType="begin"/>
          </w:r>
          <w:r>
            <w:rPr>
              <w:sz w:val="22"/>
              <w:szCs w:val="22"/>
              <w:rFonts w:cs="Arial" w:ascii="Arial" w:hAnsi="Arial"/>
              <w:lang w:eastAsia="es-PY"/>
            </w:rPr>
            <w:instrText> PAGE </w:instrText>
          </w:r>
          <w:r>
            <w:rPr>
              <w:sz w:val="22"/>
              <w:szCs w:val="22"/>
              <w:rFonts w:cs="Arial" w:ascii="Arial" w:hAnsi="Arial"/>
              <w:lang w:eastAsia="es-PY"/>
            </w:rPr>
            <w:fldChar w:fldCharType="separate"/>
          </w:r>
          <w:r>
            <w:rPr>
              <w:sz w:val="22"/>
              <w:szCs w:val="22"/>
              <w:rFonts w:cs="Arial" w:ascii="Arial" w:hAnsi="Arial"/>
              <w:lang w:eastAsia="es-PY"/>
            </w:rPr>
            <w:t>1</w:t>
          </w:r>
          <w:r>
            <w:rPr>
              <w:sz w:val="22"/>
              <w:szCs w:val="22"/>
              <w:rFonts w:cs="Arial" w:ascii="Arial" w:hAnsi="Arial"/>
              <w:lang w:eastAsia="es-PY"/>
            </w:rPr>
            <w:fldChar w:fldCharType="end"/>
          </w:r>
          <w:r>
            <w:rPr>
              <w:rFonts w:cs="Arial" w:ascii="Arial" w:hAnsi="Arial"/>
              <w:sz w:val="22"/>
              <w:szCs w:val="22"/>
              <w:lang w:eastAsia="es-PY"/>
            </w:rPr>
            <w:t xml:space="preserve"> de 1</w:t>
          </w:r>
        </w:p>
      </w:tc>
    </w:tr>
  </w:tbl>
  <w:p>
    <w:pPr>
      <w:pStyle w:val="Normal"/>
      <w:widowControl w:val="false"/>
      <w:rPr>
        <w:sz w:val="10"/>
        <w:szCs w:val="10"/>
      </w:rPr>
    </w:pPr>
    <w:r>
      <w:rPr>
        <w:sz w:val="10"/>
        <w:szCs w:val="1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284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2a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PY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c92a62"/>
    <w:pPr>
      <w:keepNext w:val="true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c92a62"/>
    <w:pPr>
      <w:keepNext w:val="true"/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c92a62"/>
    <w:pPr>
      <w:keepNext w:val="true"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c92a62"/>
    <w:pPr>
      <w:keepNext w:val="true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c92a62"/>
    <w:pPr>
      <w:keepNext w:val="true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c92a62"/>
    <w:pPr>
      <w:keepNext w:val="true"/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link w:val="Ttulo7Car"/>
    <w:uiPriority w:val="99"/>
    <w:qFormat/>
    <w:rsid w:val="00c92a62"/>
    <w:pPr>
      <w:keepNext w:val="true"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c92a62"/>
    <w:pPr>
      <w:keepNext w:val="true"/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c92a62"/>
    <w:pPr>
      <w:keepNext w:val="true"/>
      <w:jc w:val="both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9"/>
    <w:qFormat/>
    <w:locked/>
    <w:rsid w:val="00d11201"/>
    <w:rPr>
      <w:rFonts w:ascii="Cambria" w:hAnsi="Cambria" w:cs="Times New Roman"/>
      <w:b/>
      <w:bCs/>
      <w:kern w:val="2"/>
      <w:sz w:val="32"/>
      <w:szCs w:val="32"/>
      <w:lang w:eastAsia="es-ES"/>
    </w:rPr>
  </w:style>
  <w:style w:type="character" w:styleId="Ttulo2Car" w:customStyle="1">
    <w:name w:val="Título 2 Car"/>
    <w:basedOn w:val="DefaultParagraphFont"/>
    <w:link w:val="Ttulo2"/>
    <w:uiPriority w:val="99"/>
    <w:semiHidden/>
    <w:qFormat/>
    <w:locked/>
    <w:rsid w:val="00d11201"/>
    <w:rPr>
      <w:rFonts w:ascii="Cambria" w:hAnsi="Cambria" w:cs="Times New Roman"/>
      <w:b/>
      <w:bCs/>
      <w:i/>
      <w:iCs/>
      <w:sz w:val="28"/>
      <w:szCs w:val="28"/>
      <w:lang w:eastAsia="es-ES"/>
    </w:rPr>
  </w:style>
  <w:style w:type="character" w:styleId="Ttulo3Car" w:customStyle="1">
    <w:name w:val="Título 3 Car"/>
    <w:basedOn w:val="DefaultParagraphFont"/>
    <w:link w:val="Ttulo3"/>
    <w:uiPriority w:val="99"/>
    <w:semiHidden/>
    <w:qFormat/>
    <w:locked/>
    <w:rsid w:val="00d11201"/>
    <w:rPr>
      <w:rFonts w:ascii="Cambria" w:hAnsi="Cambria" w:cs="Times New Roman"/>
      <w:b/>
      <w:bCs/>
      <w:sz w:val="26"/>
      <w:szCs w:val="26"/>
      <w:lang w:eastAsia="es-ES"/>
    </w:rPr>
  </w:style>
  <w:style w:type="character" w:styleId="Ttulo4Car" w:customStyle="1">
    <w:name w:val="Título 4 Car"/>
    <w:basedOn w:val="DefaultParagraphFont"/>
    <w:link w:val="Ttulo4"/>
    <w:uiPriority w:val="99"/>
    <w:semiHidden/>
    <w:qFormat/>
    <w:locked/>
    <w:rsid w:val="00d11201"/>
    <w:rPr>
      <w:rFonts w:ascii="Calibri" w:hAnsi="Calibri" w:cs="Times New Roman"/>
      <w:b/>
      <w:bCs/>
      <w:sz w:val="28"/>
      <w:szCs w:val="28"/>
      <w:lang w:eastAsia="es-ES"/>
    </w:rPr>
  </w:style>
  <w:style w:type="character" w:styleId="Ttulo5Car" w:customStyle="1">
    <w:name w:val="Título 5 Car"/>
    <w:basedOn w:val="DefaultParagraphFont"/>
    <w:link w:val="Ttulo5"/>
    <w:uiPriority w:val="99"/>
    <w:semiHidden/>
    <w:qFormat/>
    <w:locked/>
    <w:rsid w:val="00d11201"/>
    <w:rPr>
      <w:rFonts w:ascii="Calibri" w:hAnsi="Calibri" w:cs="Times New Roman"/>
      <w:b/>
      <w:bCs/>
      <w:i/>
      <w:iCs/>
      <w:sz w:val="26"/>
      <w:szCs w:val="26"/>
      <w:lang w:eastAsia="es-ES"/>
    </w:rPr>
  </w:style>
  <w:style w:type="character" w:styleId="Ttulo6Car" w:customStyle="1">
    <w:name w:val="Título 6 Car"/>
    <w:basedOn w:val="DefaultParagraphFont"/>
    <w:link w:val="Ttulo6"/>
    <w:uiPriority w:val="99"/>
    <w:semiHidden/>
    <w:qFormat/>
    <w:locked/>
    <w:rsid w:val="00d11201"/>
    <w:rPr>
      <w:rFonts w:ascii="Calibri" w:hAnsi="Calibri" w:cs="Times New Roman"/>
      <w:b/>
      <w:bCs/>
      <w:lang w:eastAsia="es-ES"/>
    </w:rPr>
  </w:style>
  <w:style w:type="character" w:styleId="Ttulo7Car" w:customStyle="1">
    <w:name w:val="Título 7 Car"/>
    <w:basedOn w:val="DefaultParagraphFont"/>
    <w:link w:val="Ttulo7"/>
    <w:uiPriority w:val="99"/>
    <w:semiHidden/>
    <w:qFormat/>
    <w:locked/>
    <w:rsid w:val="00d11201"/>
    <w:rPr>
      <w:rFonts w:ascii="Calibri" w:hAnsi="Calibri" w:cs="Times New Roman"/>
      <w:sz w:val="24"/>
      <w:szCs w:val="24"/>
      <w:lang w:eastAsia="es-ES"/>
    </w:rPr>
  </w:style>
  <w:style w:type="character" w:styleId="Ttulo8Car" w:customStyle="1">
    <w:name w:val="Título 8 Car"/>
    <w:basedOn w:val="DefaultParagraphFont"/>
    <w:link w:val="Ttulo8"/>
    <w:uiPriority w:val="99"/>
    <w:semiHidden/>
    <w:qFormat/>
    <w:locked/>
    <w:rsid w:val="00d11201"/>
    <w:rPr>
      <w:rFonts w:ascii="Calibri" w:hAnsi="Calibri" w:cs="Times New Roman"/>
      <w:i/>
      <w:iCs/>
      <w:sz w:val="24"/>
      <w:szCs w:val="24"/>
      <w:lang w:eastAsia="es-ES"/>
    </w:rPr>
  </w:style>
  <w:style w:type="character" w:styleId="Ttulo9Car" w:customStyle="1">
    <w:name w:val="Título 9 Car"/>
    <w:basedOn w:val="DefaultParagraphFont"/>
    <w:link w:val="Ttulo9"/>
    <w:uiPriority w:val="99"/>
    <w:semiHidden/>
    <w:qFormat/>
    <w:locked/>
    <w:rsid w:val="00d11201"/>
    <w:rPr>
      <w:rFonts w:ascii="Cambria" w:hAnsi="Cambria" w:cs="Times New Roman"/>
      <w:lang w:eastAsia="es-ES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locked/>
    <w:rsid w:val="00d11201"/>
    <w:rPr>
      <w:rFonts w:cs="Times New Roman"/>
      <w:sz w:val="20"/>
      <w:szCs w:val="20"/>
      <w:lang w:eastAsia="es-ES"/>
    </w:rPr>
  </w:style>
  <w:style w:type="character" w:styleId="SangradetextonormalCar" w:customStyle="1">
    <w:name w:val="Sangría de texto normal Car"/>
    <w:basedOn w:val="DefaultParagraphFont"/>
    <w:link w:val="Sangradetextonormal"/>
    <w:uiPriority w:val="99"/>
    <w:semiHidden/>
    <w:qFormat/>
    <w:locked/>
    <w:rsid w:val="00d11201"/>
    <w:rPr>
      <w:rFonts w:cs="Times New Roman"/>
      <w:sz w:val="20"/>
      <w:szCs w:val="20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locked/>
    <w:rsid w:val="00d11201"/>
    <w:rPr>
      <w:rFonts w:cs="Times New Roman"/>
      <w:sz w:val="20"/>
      <w:szCs w:val="20"/>
      <w:lang w:eastAsia="es-ES"/>
    </w:rPr>
  </w:style>
  <w:style w:type="character" w:styleId="Textoindependiente2Car" w:customStyle="1">
    <w:name w:val="Texto independiente 2 Car"/>
    <w:basedOn w:val="DefaultParagraphFont"/>
    <w:link w:val="Textoindependiente2"/>
    <w:uiPriority w:val="99"/>
    <w:semiHidden/>
    <w:qFormat/>
    <w:locked/>
    <w:rsid w:val="00d11201"/>
    <w:rPr>
      <w:rFonts w:cs="Times New Roman"/>
      <w:sz w:val="20"/>
      <w:szCs w:val="20"/>
      <w:lang w:eastAsia="es-ES"/>
    </w:rPr>
  </w:style>
  <w:style w:type="character" w:styleId="Sangra2detindependienteCar" w:customStyle="1">
    <w:name w:val="Sangría 2 de t. independiente Car"/>
    <w:basedOn w:val="DefaultParagraphFont"/>
    <w:link w:val="Sangra2detindependiente"/>
    <w:uiPriority w:val="99"/>
    <w:semiHidden/>
    <w:qFormat/>
    <w:locked/>
    <w:rsid w:val="00d11201"/>
    <w:rPr>
      <w:rFonts w:cs="Times New Roman"/>
      <w:sz w:val="20"/>
      <w:szCs w:val="20"/>
      <w:lang w:eastAsia="es-ES"/>
    </w:rPr>
  </w:style>
  <w:style w:type="character" w:styleId="PuestoCar" w:customStyle="1">
    <w:name w:val="Puesto Car"/>
    <w:basedOn w:val="DefaultParagraphFont"/>
    <w:link w:val="Puesto"/>
    <w:uiPriority w:val="99"/>
    <w:qFormat/>
    <w:locked/>
    <w:rsid w:val="00d11201"/>
    <w:rPr>
      <w:rFonts w:ascii="Cambria" w:hAnsi="Cambria" w:cs="Times New Roman"/>
      <w:b/>
      <w:bCs/>
      <w:kern w:val="2"/>
      <w:sz w:val="32"/>
      <w:szCs w:val="32"/>
      <w:lang w:eastAsia="es-ES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semiHidden/>
    <w:qFormat/>
    <w:locked/>
    <w:rsid w:val="00d11201"/>
    <w:rPr>
      <w:rFonts w:cs="Times New Roman"/>
      <w:sz w:val="16"/>
      <w:szCs w:val="16"/>
      <w:lang w:eastAsia="es-ES"/>
    </w:rPr>
  </w:style>
  <w:style w:type="character" w:styleId="Sangra3detindependienteCar" w:customStyle="1">
    <w:name w:val="Sangría 3 de t. independiente Car"/>
    <w:basedOn w:val="DefaultParagraphFont"/>
    <w:link w:val="Sangra3detindependiente"/>
    <w:uiPriority w:val="99"/>
    <w:semiHidden/>
    <w:qFormat/>
    <w:locked/>
    <w:rsid w:val="00d11201"/>
    <w:rPr>
      <w:rFonts w:cs="Times New Roman"/>
      <w:sz w:val="16"/>
      <w:szCs w:val="16"/>
      <w:lang w:eastAsia="es-ES"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d11201"/>
    <w:rPr>
      <w:rFonts w:ascii="Cambria" w:hAnsi="Cambria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locked/>
    <w:rsid w:val="00d11201"/>
    <w:rPr>
      <w:rFonts w:cs="Times New Roman"/>
      <w:sz w:val="20"/>
      <w:szCs w:val="20"/>
      <w:lang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qFormat/>
    <w:locked/>
    <w:rsid w:val="0044279c"/>
    <w:rPr>
      <w:rFonts w:ascii="Tahoma" w:hAnsi="Tahoma" w:cs="Tahoma"/>
      <w:sz w:val="16"/>
      <w:szCs w:val="16"/>
      <w:lang w:val="es-PY"/>
    </w:rPr>
  </w:style>
  <w:style w:type="character" w:styleId="CarCar" w:customStyle="1">
    <w:name w:val="Car Car"/>
    <w:basedOn w:val="DefaultParagraphFont"/>
    <w:uiPriority w:val="99"/>
    <w:qFormat/>
    <w:rsid w:val="00321f35"/>
    <w:rPr>
      <w:rFonts w:cs="Times New Roman"/>
      <w:sz w:val="28"/>
      <w:lang w:val="es-PY" w:eastAsia="es-ES" w:bidi="ar-SA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rsid w:val="00c92a62"/>
    <w:pPr>
      <w:tabs>
        <w:tab w:val="clear" w:pos="284"/>
        <w:tab w:val="left" w:pos="-720" w:leader="none"/>
      </w:tabs>
      <w:spacing w:lineRule="auto" w:line="480"/>
      <w:jc w:val="both"/>
    </w:pPr>
    <w:rPr>
      <w:sz w:val="28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c92a62"/>
    <w:pPr>
      <w:ind w:right="51" w:hanging="0"/>
      <w:jc w:val="center"/>
    </w:pPr>
    <w:rPr>
      <w:rFonts w:ascii="Arial" w:hAnsi="Arial" w:cs="Arial"/>
      <w:b/>
      <w:bCs/>
      <w:sz w:val="16"/>
    </w:rPr>
  </w:style>
  <w:style w:type="paragraph" w:styleId="BlockText">
    <w:name w:val="Block Text"/>
    <w:basedOn w:val="Normal"/>
    <w:uiPriority w:val="99"/>
    <w:qFormat/>
    <w:rsid w:val="00c92a62"/>
    <w:pPr>
      <w:ind w:left="567" w:right="618" w:hanging="0"/>
      <w:jc w:val="both"/>
    </w:pPr>
    <w:rPr>
      <w:sz w:val="28"/>
    </w:rPr>
  </w:style>
  <w:style w:type="paragraph" w:styleId="Cuerpodetextoconsangra">
    <w:name w:val="Body Text Indent"/>
    <w:basedOn w:val="Normal"/>
    <w:link w:val="SangradetextonormalCar"/>
    <w:uiPriority w:val="99"/>
    <w:rsid w:val="00c92a62"/>
    <w:pPr>
      <w:tabs>
        <w:tab w:val="left" w:pos="-720" w:leader="none"/>
        <w:tab w:val="left" w:pos="284" w:leader="none"/>
        <w:tab w:val="left" w:pos="567" w:leader="none"/>
        <w:tab w:val="left" w:pos="2268" w:leader="none"/>
      </w:tabs>
      <w:spacing w:lineRule="auto" w:line="480"/>
      <w:ind w:left="2552" w:hanging="2552"/>
      <w:jc w:val="both"/>
    </w:pPr>
    <w:rPr>
      <w:sz w:val="28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c92a62"/>
    <w:pPr>
      <w:tabs>
        <w:tab w:val="clear" w:pos="284"/>
        <w:tab w:val="center" w:pos="4252" w:leader="none"/>
        <w:tab w:val="right" w:pos="8504" w:leader="none"/>
      </w:tabs>
    </w:pPr>
    <w:rPr>
      <w:lang w:val="es-ES_tradnl"/>
    </w:rPr>
  </w:style>
  <w:style w:type="paragraph" w:styleId="BodyText2">
    <w:name w:val="Body Text 2"/>
    <w:basedOn w:val="Normal"/>
    <w:link w:val="Textoindependiente2Car"/>
    <w:uiPriority w:val="99"/>
    <w:qFormat/>
    <w:rsid w:val="00c92a62"/>
    <w:pPr>
      <w:jc w:val="center"/>
    </w:pPr>
    <w:rPr>
      <w:rFonts w:ascii="Arial" w:hAnsi="Arial" w:cs="Arial"/>
      <w:b/>
      <w:sz w:val="32"/>
    </w:rPr>
  </w:style>
  <w:style w:type="paragraph" w:styleId="BodyTextIndent2">
    <w:name w:val="Body Text Indent 2"/>
    <w:basedOn w:val="Normal"/>
    <w:link w:val="Sangra2detindependienteCar"/>
    <w:uiPriority w:val="99"/>
    <w:qFormat/>
    <w:rsid w:val="00c92a62"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4"/>
    </w:rPr>
  </w:style>
  <w:style w:type="paragraph" w:styleId="Ttulogeneral">
    <w:name w:val="Title"/>
    <w:basedOn w:val="Normal"/>
    <w:link w:val="PuestoCar"/>
    <w:uiPriority w:val="99"/>
    <w:qFormat/>
    <w:rsid w:val="00c92a62"/>
    <w:pPr>
      <w:jc w:val="center"/>
    </w:pPr>
    <w:rPr>
      <w:rFonts w:ascii="Arial" w:hAnsi="Arial" w:cs="Arial"/>
      <w:b/>
      <w:bCs/>
      <w:sz w:val="22"/>
    </w:rPr>
  </w:style>
  <w:style w:type="paragraph" w:styleId="BodyText3">
    <w:name w:val="Body Text 3"/>
    <w:basedOn w:val="Normal"/>
    <w:link w:val="Textoindependiente3Car"/>
    <w:uiPriority w:val="99"/>
    <w:qFormat/>
    <w:rsid w:val="00c92a62"/>
    <w:pPr>
      <w:tabs>
        <w:tab w:val="clear" w:pos="284"/>
        <w:tab w:val="left" w:pos="567" w:leader="none"/>
      </w:tabs>
      <w:spacing w:lineRule="auto" w:line="36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link w:val="Sangra3detindependienteCar"/>
    <w:uiPriority w:val="99"/>
    <w:qFormat/>
    <w:rsid w:val="00c92a62"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link w:val="SubttuloCar"/>
    <w:uiPriority w:val="99"/>
    <w:qFormat/>
    <w:rsid w:val="00c92a62"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link w:val="PiedepginaCar"/>
    <w:uiPriority w:val="99"/>
    <w:rsid w:val="00c92a62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qFormat/>
    <w:rsid w:val="0044279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e4eab"/>
    <w:pPr>
      <w:spacing w:before="0" w:after="0"/>
      <w:ind w:left="720" w:hanging="0"/>
      <w:contextualSpacing/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2714c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6321F-49B7-4080-ADAA-AA1AA1FD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LibreOffice/7.2.5.2$Windows_X86_64 LibreOffice_project/499f9727c189e6ef3471021d6132d4c694f357e5</Application>
  <AppVersion>15.0000</AppVersion>
  <Pages>1</Pages>
  <Words>481</Words>
  <Characters>2622</Characters>
  <CharactersWithSpaces>4659</CharactersWithSpaces>
  <Paragraphs>96</Paragraphs>
  <Company>MAG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2023-02-17T14:15:00Z</dcterms:created>
  <dc:creator>MAG</dc:creator>
  <dc:description/>
  <dc:language>es-PY</dc:language>
  <cp:lastModifiedBy/>
  <dcterms:modified xsi:type="dcterms:W3CDTF">2023-03-23T09:42:38Z</dcterms:modified>
  <cp:revision>25</cp:revision>
  <dc:subject/>
  <dc:title>FORMULARIOS UTILIZADOS EN LA PRODUCCIÓN Y COMERCIALIZACIÓN DE SEMILLAS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