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60159E" w:rsidRPr="0060159E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142"/>
        <w:gridCol w:w="282"/>
        <w:gridCol w:w="143"/>
        <w:gridCol w:w="1558"/>
        <w:gridCol w:w="521"/>
        <w:gridCol w:w="1889"/>
        <w:gridCol w:w="619"/>
        <w:gridCol w:w="1678"/>
        <w:gridCol w:w="1663"/>
        <w:gridCol w:w="10"/>
      </w:tblGrid>
      <w:tr w:rsidR="00497CEC" w:rsidRPr="00323F43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0159E" w:rsidRPr="00A66A0C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60159E" w:rsidRPr="00323F43" w:rsidRDefault="0060159E" w:rsidP="006015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</w:p>
        </w:tc>
      </w:tr>
      <w:tr w:rsidR="0060159E" w:rsidRPr="002D0EEF" w:rsidTr="000E23D2">
        <w:tc>
          <w:tcPr>
            <w:tcW w:w="9776" w:type="dxa"/>
            <w:gridSpan w:val="12"/>
          </w:tcPr>
          <w:p w:rsidR="0060159E" w:rsidRPr="00323F43" w:rsidRDefault="0060159E" w:rsidP="006015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floración (*)</w:t>
            </w:r>
          </w:p>
        </w:tc>
      </w:tr>
      <w:tr w:rsidR="0060159E" w:rsidRPr="002D0EEF" w:rsidTr="000E23D2">
        <w:tc>
          <w:tcPr>
            <w:tcW w:w="9776" w:type="dxa"/>
            <w:gridSpan w:val="12"/>
          </w:tcPr>
          <w:p w:rsidR="0060159E" w:rsidRDefault="00BF4A8B" w:rsidP="006015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65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5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15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159E">
              <w:rPr>
                <w:rFonts w:ascii="Arial" w:hAnsi="Arial" w:cs="Arial"/>
                <w:sz w:val="22"/>
                <w:szCs w:val="22"/>
                <w:lang w:val="es-PY"/>
              </w:rPr>
              <w:t>Agrupada</w:t>
            </w:r>
            <w:r w:rsidR="006015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95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5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15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0159E">
              <w:rPr>
                <w:rFonts w:ascii="Arial" w:hAnsi="Arial" w:cs="Arial"/>
                <w:sz w:val="22"/>
                <w:szCs w:val="22"/>
                <w:lang w:val="es-PY"/>
              </w:rPr>
              <w:t xml:space="preserve">Semi agrupada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79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5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0159E">
              <w:rPr>
                <w:rFonts w:ascii="Arial" w:hAnsi="Arial" w:cs="Arial"/>
                <w:sz w:val="22"/>
                <w:szCs w:val="22"/>
                <w:lang w:val="es-PY"/>
              </w:rPr>
              <w:t xml:space="preserve"> No agrupada</w:t>
            </w:r>
          </w:p>
        </w:tc>
      </w:tr>
      <w:tr w:rsidR="00B30DCF" w:rsidRPr="00B30DCF" w:rsidTr="000E23D2">
        <w:tc>
          <w:tcPr>
            <w:tcW w:w="9776" w:type="dxa"/>
            <w:gridSpan w:val="12"/>
          </w:tcPr>
          <w:p w:rsidR="00B30DCF" w:rsidRDefault="00B30DCF" w:rsidP="00B30D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Densidad del follaje </w:t>
            </w:r>
          </w:p>
        </w:tc>
      </w:tr>
      <w:tr w:rsidR="00B30DCF" w:rsidRPr="002D0EEF" w:rsidTr="000E23D2">
        <w:tc>
          <w:tcPr>
            <w:tcW w:w="9776" w:type="dxa"/>
            <w:gridSpan w:val="12"/>
          </w:tcPr>
          <w:p w:rsidR="00B30DCF" w:rsidRDefault="00BF4A8B" w:rsidP="00B30DC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0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0DCF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48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0DC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85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0D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0DCF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23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Cilíndrica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72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6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Globosa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(*)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836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baja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57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26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8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559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alta</w:t>
            </w:r>
          </w:p>
        </w:tc>
      </w:tr>
      <w:tr w:rsidR="008C54B9" w:rsidRPr="00A66A0C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8C54B9" w:rsidRPr="00323F43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pétalo (*)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Pr="00720186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38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Blanquecinos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55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Amarillos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Pr="0060159E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Pr="0060159E" w:rsidRDefault="00BF4A8B" w:rsidP="008C54B9">
            <w:p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227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8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89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8C54B9" w:rsidRPr="002D0EEF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polen (*)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5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Blanquecino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97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48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oscuro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estigma en relación a las anteras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Claramente por debajo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Al 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29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encima </w:t>
            </w:r>
          </w:p>
        </w:tc>
      </w:tr>
      <w:tr w:rsidR="008C54B9" w:rsidRPr="00A66A0C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8C54B9" w:rsidRPr="0060159E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0159E">
              <w:rPr>
                <w:rFonts w:ascii="Arial" w:hAnsi="Arial" w:cs="Arial"/>
                <w:b/>
                <w:sz w:val="22"/>
                <w:szCs w:val="22"/>
                <w:lang w:val="es-PY"/>
              </w:rPr>
              <w:t>Pétalo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Pr="00AF3922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88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6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121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30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687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8C54B9" w:rsidRPr="0060159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8C54B9" w:rsidRPr="000714EC" w:rsidRDefault="008C54B9" w:rsidP="008C54B9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Hoja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Pr="007E363E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Intensidad del color verde 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365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00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115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20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Palmada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5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Palmada a digitada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1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Digitada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06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Tamaño 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57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063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975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(en el envés)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014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585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39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854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843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Presencia de nectarios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6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6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8C54B9" w:rsidRPr="0060159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8C54B9" w:rsidRPr="000714EC" w:rsidRDefault="008C54B9" w:rsidP="008C54B9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Tallo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en la parte superior 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157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166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5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552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815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Pr="007E363E" w:rsidRDefault="008C54B9" w:rsidP="008C54B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 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44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91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5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8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</w:t>
            </w:r>
          </w:p>
        </w:tc>
      </w:tr>
      <w:tr w:rsidR="008C54B9" w:rsidRPr="0060159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8C54B9" w:rsidRPr="00323F43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Brácteas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Pr="00323F43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 (en estado verde de madurez)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334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Fino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932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564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>Grosero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Pr="00323F43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75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05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4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20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8C54B9" w:rsidRPr="0060159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8C54B9" w:rsidRPr="00AF0EC7" w:rsidRDefault="008C54B9" w:rsidP="008C54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AF0EC7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sección longitudinal (*)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46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581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2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472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Oval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Punteado de la superficie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05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Fina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697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55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pedúnculo (*)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59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367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69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99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6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punta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672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19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93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apertura (cuando el 50% de las plantas tienen al menos una cápsula abierta) (*)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BF4A8B" w:rsidP="008C54B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7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precoz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350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441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2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85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8C54B9" w:rsidRPr="00A314A4" w:rsidTr="000E23D2">
        <w:tc>
          <w:tcPr>
            <w:tcW w:w="9776" w:type="dxa"/>
            <w:gridSpan w:val="12"/>
          </w:tcPr>
          <w:p w:rsidR="008C54B9" w:rsidRDefault="008C54B9" w:rsidP="008C54B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Grado de apertura (en madurez completa)</w:t>
            </w:r>
          </w:p>
        </w:tc>
      </w:tr>
      <w:tr w:rsidR="008C54B9" w:rsidRPr="0060159E" w:rsidTr="000E23D2">
        <w:tc>
          <w:tcPr>
            <w:tcW w:w="9776" w:type="dxa"/>
            <w:gridSpan w:val="12"/>
          </w:tcPr>
          <w:p w:rsidR="008C54B9" w:rsidRDefault="00BF4A8B" w:rsidP="008B510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684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B5101">
              <w:rPr>
                <w:rFonts w:ascii="Arial" w:hAnsi="Arial" w:cs="Arial"/>
                <w:sz w:val="22"/>
                <w:szCs w:val="22"/>
                <w:lang w:val="es-PY"/>
              </w:rPr>
              <w:t>Leve</w:t>
            </w:r>
            <w:r w:rsidR="008C54B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49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696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4B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54B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466635" w:rsidRPr="00A314A4" w:rsidTr="000E23D2">
        <w:tc>
          <w:tcPr>
            <w:tcW w:w="9776" w:type="dxa"/>
            <w:gridSpan w:val="12"/>
          </w:tcPr>
          <w:p w:rsidR="00466635" w:rsidRDefault="00466635" w:rsidP="0046663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Cantidad de fibra (Expresado en %) </w:t>
            </w:r>
          </w:p>
        </w:tc>
      </w:tr>
      <w:tr w:rsidR="00466635" w:rsidRPr="00A314A4" w:rsidTr="000E23D2">
        <w:tc>
          <w:tcPr>
            <w:tcW w:w="9776" w:type="dxa"/>
            <w:gridSpan w:val="12"/>
          </w:tcPr>
          <w:p w:rsidR="00466635" w:rsidRDefault="00BF4A8B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22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baja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572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8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863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95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alta</w:t>
            </w:r>
          </w:p>
        </w:tc>
      </w:tr>
      <w:tr w:rsidR="00466635" w:rsidRPr="0060159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466635" w:rsidRPr="00761741" w:rsidRDefault="00466635" w:rsidP="0046663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6174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466635" w:rsidRPr="0060159E" w:rsidTr="000E23D2">
        <w:tc>
          <w:tcPr>
            <w:tcW w:w="9776" w:type="dxa"/>
            <w:gridSpan w:val="12"/>
          </w:tcPr>
          <w:p w:rsidR="00466635" w:rsidRPr="00761741" w:rsidRDefault="00466635" w:rsidP="0046663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820C4">
              <w:rPr>
                <w:rFonts w:ascii="Arial" w:hAnsi="Arial" w:cs="Arial"/>
                <w:sz w:val="22"/>
                <w:szCs w:val="22"/>
                <w:lang w:val="es-PY"/>
              </w:rPr>
              <w:t>Densidad de la borra</w:t>
            </w:r>
          </w:p>
        </w:tc>
      </w:tr>
      <w:tr w:rsidR="00466635" w:rsidRPr="00A314A4" w:rsidTr="000E23D2">
        <w:tc>
          <w:tcPr>
            <w:tcW w:w="9776" w:type="dxa"/>
            <w:gridSpan w:val="12"/>
          </w:tcPr>
          <w:p w:rsidR="00466635" w:rsidRPr="00761741" w:rsidRDefault="00BF4A8B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93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87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82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779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559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466635" w:rsidRPr="0060159E" w:rsidTr="000E23D2">
        <w:tc>
          <w:tcPr>
            <w:tcW w:w="9776" w:type="dxa"/>
            <w:gridSpan w:val="12"/>
          </w:tcPr>
          <w:p w:rsidR="00466635" w:rsidRPr="00D656DD" w:rsidRDefault="00466635" w:rsidP="0046663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borra</w:t>
            </w:r>
          </w:p>
        </w:tc>
      </w:tr>
      <w:tr w:rsidR="00466635" w:rsidRPr="00A314A4" w:rsidTr="000E23D2">
        <w:tc>
          <w:tcPr>
            <w:tcW w:w="9776" w:type="dxa"/>
            <w:gridSpan w:val="12"/>
          </w:tcPr>
          <w:p w:rsidR="00466635" w:rsidRDefault="00BF4A8B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50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138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244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383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64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</w:p>
        </w:tc>
      </w:tr>
      <w:tr w:rsidR="00466635" w:rsidRPr="0060159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466635" w:rsidRPr="00C95BF5" w:rsidRDefault="00466635" w:rsidP="0046663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C95BF5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</w:t>
            </w:r>
          </w:p>
        </w:tc>
      </w:tr>
      <w:tr w:rsidR="00466635" w:rsidRPr="0060159E" w:rsidTr="000E23D2">
        <w:tc>
          <w:tcPr>
            <w:tcW w:w="9776" w:type="dxa"/>
            <w:gridSpan w:val="12"/>
          </w:tcPr>
          <w:p w:rsidR="00466635" w:rsidRDefault="00BF4A8B" w:rsidP="0046663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018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46663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26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89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3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6635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E245C8" w:rsidRPr="0060159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761741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Fibra</w:t>
            </w:r>
          </w:p>
        </w:tc>
      </w:tr>
      <w:tr w:rsidR="00E245C8" w:rsidRPr="0060159E" w:rsidTr="000E23D2">
        <w:tc>
          <w:tcPr>
            <w:tcW w:w="9776" w:type="dxa"/>
            <w:gridSpan w:val="12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E245C8" w:rsidRPr="00A314A4" w:rsidTr="000E23D2">
        <w:tc>
          <w:tcPr>
            <w:tcW w:w="9776" w:type="dxa"/>
            <w:gridSpan w:val="12"/>
          </w:tcPr>
          <w:p w:rsidR="00E245C8" w:rsidRPr="00761741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874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603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96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295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57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E245C8" w:rsidRPr="0060159E" w:rsidTr="000E23D2">
        <w:tc>
          <w:tcPr>
            <w:tcW w:w="9776" w:type="dxa"/>
            <w:gridSpan w:val="12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Resistencia</w:t>
            </w:r>
          </w:p>
        </w:tc>
      </w:tr>
      <w:tr w:rsidR="00E245C8" w:rsidRPr="00A314A4" w:rsidTr="000E23D2">
        <w:tc>
          <w:tcPr>
            <w:tcW w:w="9776" w:type="dxa"/>
            <w:gridSpan w:val="12"/>
          </w:tcPr>
          <w:p w:rsidR="00E245C8" w:rsidRPr="00761741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895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3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Leve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8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00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825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E245C8" w:rsidRPr="0060159E" w:rsidTr="000E23D2">
        <w:tc>
          <w:tcPr>
            <w:tcW w:w="9776" w:type="dxa"/>
            <w:gridSpan w:val="12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Alargamiento</w:t>
            </w:r>
          </w:p>
        </w:tc>
      </w:tr>
      <w:tr w:rsidR="00E245C8" w:rsidRPr="00A314A4" w:rsidTr="000E23D2">
        <w:tc>
          <w:tcPr>
            <w:tcW w:w="9776" w:type="dxa"/>
            <w:gridSpan w:val="12"/>
          </w:tcPr>
          <w:p w:rsidR="00E245C8" w:rsidRPr="00313E71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81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548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92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88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804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E245C8" w:rsidRPr="0060159E" w:rsidTr="000E23D2">
        <w:tc>
          <w:tcPr>
            <w:tcW w:w="9776" w:type="dxa"/>
            <w:gridSpan w:val="12"/>
          </w:tcPr>
          <w:p w:rsidR="00E245C8" w:rsidRPr="00313E7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Finura </w:t>
            </w:r>
          </w:p>
        </w:tc>
      </w:tr>
      <w:tr w:rsidR="00E245C8" w:rsidRPr="0060159E" w:rsidTr="000E23D2">
        <w:tc>
          <w:tcPr>
            <w:tcW w:w="9776" w:type="dxa"/>
            <w:gridSpan w:val="12"/>
          </w:tcPr>
          <w:p w:rsidR="00E245C8" w:rsidRPr="00313E71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76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Fina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25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Grosera </w:t>
            </w:r>
          </w:p>
        </w:tc>
      </w:tr>
      <w:tr w:rsidR="00E245C8" w:rsidRPr="0060159E" w:rsidTr="000E23D2">
        <w:tc>
          <w:tcPr>
            <w:tcW w:w="9776" w:type="dxa"/>
            <w:gridSpan w:val="12"/>
          </w:tcPr>
          <w:p w:rsidR="00E245C8" w:rsidRPr="00030461" w:rsidRDefault="00E245C8" w:rsidP="00E245C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E245C8" w:rsidRPr="0060159E" w:rsidTr="000E23D2">
        <w:tc>
          <w:tcPr>
            <w:tcW w:w="9776" w:type="dxa"/>
            <w:gridSpan w:val="12"/>
          </w:tcPr>
          <w:p w:rsidR="00E245C8" w:rsidRPr="00030461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12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46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Coloreada</w:t>
            </w:r>
          </w:p>
        </w:tc>
      </w:tr>
      <w:tr w:rsidR="00E245C8" w:rsidRPr="00E42ADD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13447C" w:rsidRDefault="00423F98" w:rsidP="00E245C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3447C">
              <w:rPr>
                <w:rFonts w:ascii="Arial" w:hAnsi="Arial" w:cs="Arial"/>
                <w:b/>
                <w:sz w:val="22"/>
                <w:szCs w:val="22"/>
                <w:lang w:val="es-PY"/>
              </w:rPr>
              <w:t>DATOS FENOLÓGICOS</w:t>
            </w:r>
          </w:p>
        </w:tc>
      </w:tr>
      <w:tr w:rsidR="00E245C8" w:rsidRPr="00E42ADD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4E721A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E721A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hasta la floración</w:t>
            </w:r>
          </w:p>
        </w:tc>
      </w:tr>
      <w:tr w:rsidR="00E245C8" w:rsidRPr="00E42ADD" w:rsidTr="000E23D2">
        <w:tc>
          <w:tcPr>
            <w:tcW w:w="9776" w:type="dxa"/>
            <w:gridSpan w:val="12"/>
          </w:tcPr>
          <w:p w:rsidR="00E245C8" w:rsidRPr="004E721A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2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8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30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E245C8" w:rsidRPr="00E42ADD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4E721A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Precocidad de madurez (cosecha)</w:t>
            </w:r>
          </w:p>
        </w:tc>
      </w:tr>
      <w:tr w:rsidR="00E245C8" w:rsidRPr="00E42ADD" w:rsidTr="000E23D2">
        <w:tc>
          <w:tcPr>
            <w:tcW w:w="9776" w:type="dxa"/>
            <w:gridSpan w:val="12"/>
          </w:tcPr>
          <w:p w:rsidR="00E245C8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14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37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756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E245C8" w:rsidRPr="00A314A4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Retención de la pluma de la cápsula después de la dehiscencia</w:t>
            </w:r>
          </w:p>
        </w:tc>
      </w:tr>
      <w:tr w:rsidR="00E245C8" w:rsidRPr="00924B7E" w:rsidTr="000E23D2">
        <w:tc>
          <w:tcPr>
            <w:tcW w:w="9776" w:type="dxa"/>
            <w:gridSpan w:val="12"/>
          </w:tcPr>
          <w:p w:rsidR="00E245C8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3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15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245C8" w:rsidRPr="00924B7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Ciclo hasta la cosecha </w:t>
            </w:r>
          </w:p>
        </w:tc>
      </w:tr>
      <w:tr w:rsidR="00E245C8" w:rsidRPr="00924B7E" w:rsidTr="000E23D2">
        <w:tc>
          <w:tcPr>
            <w:tcW w:w="9776" w:type="dxa"/>
            <w:gridSpan w:val="12"/>
          </w:tcPr>
          <w:p w:rsidR="00E245C8" w:rsidRPr="004E721A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56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0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423F98" w:rsidRPr="00A314A4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423F98" w:rsidRPr="004E721A" w:rsidRDefault="00423F98" w:rsidP="00423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capullo en gramos (más de un decimal)</w:t>
            </w:r>
          </w:p>
        </w:tc>
      </w:tr>
      <w:tr w:rsidR="00423F98" w:rsidRPr="00A314A4" w:rsidTr="000E23D2">
        <w:tc>
          <w:tcPr>
            <w:tcW w:w="988" w:type="dxa"/>
          </w:tcPr>
          <w:p w:rsidR="00423F98" w:rsidRDefault="00423F98" w:rsidP="00423F9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423F98" w:rsidRPr="004E721A" w:rsidRDefault="00423F98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423F98" w:rsidRPr="004E721A" w:rsidRDefault="00423F98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423F98" w:rsidRPr="00A314A4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423F98" w:rsidRPr="004E721A" w:rsidRDefault="00423F98" w:rsidP="00423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en 100 semillas (con linter) en gramos más de un decimal</w:t>
            </w:r>
          </w:p>
        </w:tc>
      </w:tr>
      <w:tr w:rsidR="00950F98" w:rsidRPr="00A314A4" w:rsidTr="000E23D2">
        <w:tc>
          <w:tcPr>
            <w:tcW w:w="988" w:type="dxa"/>
          </w:tcPr>
          <w:p w:rsidR="00950F98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950F98" w:rsidRPr="00A314A4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950F98" w:rsidRPr="004E721A" w:rsidRDefault="00950F98" w:rsidP="00950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 (sin linter) en gramos más de un decimal</w:t>
            </w:r>
          </w:p>
        </w:tc>
      </w:tr>
      <w:tr w:rsidR="00950F98" w:rsidRPr="00A314A4" w:rsidTr="000E23D2">
        <w:tc>
          <w:tcPr>
            <w:tcW w:w="988" w:type="dxa"/>
          </w:tcPr>
          <w:p w:rsidR="00950F98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950F98" w:rsidRPr="00A314A4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950F98" w:rsidRPr="004E721A" w:rsidRDefault="00950F98" w:rsidP="00950F9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Porcentaje de fibra al desmonte </w:t>
            </w:r>
          </w:p>
        </w:tc>
      </w:tr>
      <w:tr w:rsidR="00950F98" w:rsidRPr="00A314A4" w:rsidTr="000E23D2">
        <w:tc>
          <w:tcPr>
            <w:tcW w:w="988" w:type="dxa"/>
          </w:tcPr>
          <w:p w:rsidR="00950F98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950F98" w:rsidRPr="004E721A" w:rsidRDefault="00950F98" w:rsidP="002B7DC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E245C8" w:rsidRPr="00A314A4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4E721A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Adaptación a la cosecha mecánica</w:t>
            </w:r>
          </w:p>
        </w:tc>
      </w:tr>
      <w:tr w:rsidR="00E245C8" w:rsidRPr="00924B7E" w:rsidTr="000E23D2">
        <w:tc>
          <w:tcPr>
            <w:tcW w:w="9776" w:type="dxa"/>
            <w:gridSpan w:val="12"/>
          </w:tcPr>
          <w:p w:rsidR="00E245C8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6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Adaptada</w:t>
            </w:r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763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>No adaptada</w:t>
            </w:r>
          </w:p>
        </w:tc>
      </w:tr>
      <w:tr w:rsidR="00E245C8" w:rsidRPr="00924B7E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Default="00E245C8" w:rsidP="00E245C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Tolerancia a la sequia </w:t>
            </w:r>
          </w:p>
        </w:tc>
      </w:tr>
      <w:tr w:rsidR="00E245C8" w:rsidRPr="00924B7E" w:rsidTr="000E23D2">
        <w:tc>
          <w:tcPr>
            <w:tcW w:w="9776" w:type="dxa"/>
            <w:gridSpan w:val="12"/>
          </w:tcPr>
          <w:p w:rsidR="00E245C8" w:rsidRPr="004E721A" w:rsidRDefault="00BF4A8B" w:rsidP="00E245C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51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Sin datos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2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Susceptible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6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C8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245C8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</w:t>
            </w:r>
          </w:p>
        </w:tc>
      </w:tr>
      <w:tr w:rsidR="00E245C8" w:rsidRPr="00495D70" w:rsidTr="000E23D2">
        <w:trPr>
          <w:trHeight w:val="284"/>
        </w:trPr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422DD9" w:rsidRDefault="002908EF" w:rsidP="002908EF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E245C8" w:rsidRPr="00102F44" w:rsidTr="000E23D2">
        <w:trPr>
          <w:trHeight w:val="331"/>
        </w:trPr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102F44" w:rsidRDefault="00E245C8" w:rsidP="00E245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E245C8" w:rsidRPr="00422DD9" w:rsidTr="000E23D2">
        <w:tc>
          <w:tcPr>
            <w:tcW w:w="9776" w:type="dxa"/>
            <w:gridSpan w:val="12"/>
          </w:tcPr>
          <w:p w:rsidR="00E245C8" w:rsidRPr="00422DD9" w:rsidRDefault="00E245C8" w:rsidP="00E245C8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E245C8" w:rsidRPr="00A314A4" w:rsidTr="000E23D2">
        <w:trPr>
          <w:gridAfter w:val="1"/>
          <w:wAfter w:w="10" w:type="dxa"/>
          <w:trHeight w:val="283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F5018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gossypii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f.sp.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cephalosporioides</w:t>
            </w:r>
          </w:p>
        </w:tc>
      </w:tr>
      <w:tr w:rsidR="00E245C8" w:rsidRPr="00A314A4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Fusarium oxispurum </w:t>
            </w: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f.sp. 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v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asinfectum </w:t>
            </w:r>
          </w:p>
        </w:tc>
      </w:tr>
      <w:tr w:rsidR="00E245C8" w:rsidRPr="00692695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71" w:type="dxa"/>
            <w:gridSpan w:val="7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Stemphyllium solani</w:t>
            </w:r>
          </w:p>
        </w:tc>
      </w:tr>
      <w:tr w:rsidR="00E245C8" w:rsidRPr="00692695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pv. 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malvacearum </w:t>
            </w:r>
          </w:p>
        </w:tc>
      </w:tr>
      <w:tr w:rsidR="00E245C8" w:rsidRPr="00692695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71" w:type="dxa"/>
            <w:gridSpan w:val="7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Marchitamiento rojizo</w:t>
            </w:r>
          </w:p>
        </w:tc>
      </w:tr>
      <w:tr w:rsidR="00E245C8" w:rsidRPr="00692695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69269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 azul</w:t>
            </w:r>
          </w:p>
        </w:tc>
      </w:tr>
      <w:tr w:rsidR="00E245C8" w:rsidRPr="00A314A4" w:rsidTr="000E23D2">
        <w:tc>
          <w:tcPr>
            <w:tcW w:w="9776" w:type="dxa"/>
            <w:gridSpan w:val="1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245C8" w:rsidRPr="00102F44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102F44" w:rsidRDefault="00E245C8" w:rsidP="00E245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E245C8" w:rsidRPr="00422DD9" w:rsidTr="000E23D2">
        <w:tc>
          <w:tcPr>
            <w:tcW w:w="9776" w:type="dxa"/>
            <w:gridSpan w:val="12"/>
            <w:shd w:val="clear" w:color="auto" w:fill="auto"/>
          </w:tcPr>
          <w:p w:rsidR="00E245C8" w:rsidRPr="00422DD9" w:rsidRDefault="00E245C8" w:rsidP="00E245C8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E245C8" w:rsidRPr="00422DD9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 gossypii</w:t>
            </w:r>
          </w:p>
        </w:tc>
      </w:tr>
      <w:tr w:rsidR="00E245C8" w:rsidRPr="00B6219E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F50185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 persicae</w:t>
            </w:r>
          </w:p>
        </w:tc>
      </w:tr>
      <w:tr w:rsidR="00E245C8" w:rsidRPr="00422DD9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DF24B4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Pectinophora gossypiella </w:t>
            </w:r>
          </w:p>
        </w:tc>
      </w:tr>
      <w:tr w:rsidR="00E245C8" w:rsidRPr="00B6219E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DF24B4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Helliothis virencens </w:t>
            </w:r>
          </w:p>
        </w:tc>
      </w:tr>
      <w:tr w:rsidR="00E245C8" w:rsidRPr="00B6219E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Pr="00B6219E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Alabama argillacea</w:t>
            </w:r>
          </w:p>
        </w:tc>
      </w:tr>
      <w:tr w:rsidR="00E245C8" w:rsidRPr="00B6219E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Anthonomus grandis</w:t>
            </w:r>
          </w:p>
        </w:tc>
      </w:tr>
      <w:tr w:rsidR="00E245C8" w:rsidRPr="00B6219E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Dysdercus </w:t>
            </w:r>
            <w:r w:rsidRPr="00F530C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E245C8" w:rsidRPr="00B6219E" w:rsidTr="000E23D2">
        <w:trPr>
          <w:gridAfter w:val="1"/>
          <w:wAfter w:w="10" w:type="dxa"/>
        </w:trPr>
        <w:tc>
          <w:tcPr>
            <w:tcW w:w="1271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7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Eutinobothrus brasiliensis</w:t>
            </w:r>
          </w:p>
        </w:tc>
      </w:tr>
      <w:tr w:rsidR="00E245C8" w:rsidRPr="00A314A4" w:rsidTr="000E23D2">
        <w:tc>
          <w:tcPr>
            <w:tcW w:w="9776" w:type="dxa"/>
            <w:gridSpan w:val="1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245C8" w:rsidRPr="00422DD9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E245C8" w:rsidRPr="00422DD9" w:rsidRDefault="00FC6728" w:rsidP="00447D2F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CARACTERÍSTICAS TECNOLÓGICAS/</w:t>
            </w:r>
            <w:r w:rsidR="00447D2F" w:rsidRPr="00422DD9">
              <w:rPr>
                <w:rFonts w:ascii="Arial" w:hAnsi="Arial" w:cs="Arial"/>
                <w:b/>
                <w:sz w:val="22"/>
                <w:szCs w:val="22"/>
              </w:rPr>
              <w:t>INDUSTRIALES.</w:t>
            </w:r>
          </w:p>
        </w:tc>
      </w:tr>
      <w:tr w:rsidR="00E245C8" w:rsidRPr="00BD127C" w:rsidTr="000E23D2">
        <w:tc>
          <w:tcPr>
            <w:tcW w:w="1838" w:type="dxa"/>
            <w:gridSpan w:val="5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ind w:left="313" w:hanging="284"/>
              <w:jc w:val="left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Características</w:t>
            </w:r>
          </w:p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ind w:left="879" w:hanging="833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Unidad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 xml:space="preserve">Método 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Variedad</w:t>
            </w:r>
          </w:p>
        </w:tc>
        <w:tc>
          <w:tcPr>
            <w:tcW w:w="1673" w:type="dxa"/>
            <w:gridSpan w:val="2"/>
            <w:shd w:val="clear" w:color="auto" w:fill="BFBFBF" w:themeFill="background1" w:themeFillShade="BF"/>
          </w:tcPr>
          <w:p w:rsidR="00E245C8" w:rsidRPr="00447D2F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47D2F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Testigo</w:t>
            </w: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Longitud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Uniformidad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Resistencia 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Alargamiento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Finura estándar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Fibra madura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micronaire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de fibras cortas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Reflectancia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Grado de  amarillamiento  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Contenido de aceite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E245C8" w:rsidRPr="00BD127C" w:rsidTr="000E23D2">
        <w:tc>
          <w:tcPr>
            <w:tcW w:w="1838" w:type="dxa"/>
            <w:gridSpan w:val="5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Presencia de gosipol</w:t>
            </w:r>
          </w:p>
        </w:tc>
        <w:tc>
          <w:tcPr>
            <w:tcW w:w="1558" w:type="dxa"/>
          </w:tcPr>
          <w:p w:rsidR="00E245C8" w:rsidRPr="00422DD9" w:rsidRDefault="00E245C8" w:rsidP="00E245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2"/>
          </w:tcPr>
          <w:p w:rsidR="00E245C8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3" w:type="dxa"/>
            <w:gridSpan w:val="2"/>
          </w:tcPr>
          <w:p w:rsidR="00E245C8" w:rsidRPr="00BD127C" w:rsidRDefault="00E245C8" w:rsidP="00E245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977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23D2" w:rsidRPr="004B3463" w:rsidRDefault="000E23D2" w:rsidP="000E23D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bookmarkStart w:id="0" w:name="_GoBack"/>
            <w:bookmarkEnd w:id="0"/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23D2" w:rsidRPr="004B3463" w:rsidRDefault="000E23D2" w:rsidP="00472A33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23D2" w:rsidRPr="004B3463" w:rsidRDefault="000E23D2" w:rsidP="00472A3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presentado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23D2" w:rsidRPr="004B3463" w:rsidRDefault="000E23D2" w:rsidP="00472A3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más parecido</w:t>
            </w: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floración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planta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3D2" w:rsidRPr="004B3463" w:rsidRDefault="000E23D2" w:rsidP="00472A33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la planta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pétalo de la flor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pólen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hoja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 la hoja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ind w:hanging="43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nectarios de la hoja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sección longitudinal de la cápsula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472A33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pedúnculo de la cápsula 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80525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apertura de la cápsula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3D2" w:rsidRPr="004B3463" w:rsidRDefault="000E23D2" w:rsidP="0080525A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fibra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472A33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F50185" w:rsidRDefault="000E23D2" w:rsidP="0080525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gossypii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f.sp.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cephalosporioides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0E23D2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692695" w:rsidRDefault="000E23D2" w:rsidP="0080525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Fusarium oxispurum </w:t>
            </w: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f.sp. 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v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asinfectum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0E23D2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0E23D2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422DD9" w:rsidRDefault="000E23D2" w:rsidP="0080525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Stemphyllium solani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692695" w:rsidRDefault="000E23D2" w:rsidP="0080525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pv. </w:t>
            </w:r>
            <w:proofErr w:type="gram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malvacearum</w:t>
            </w:r>
            <w:proofErr w:type="gram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692695" w:rsidRDefault="000E23D2" w:rsidP="0080525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Marchitamiento rojizo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692695" w:rsidRDefault="000E23D2" w:rsidP="0080525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 azul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422DD9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 gossypii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F50185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 persicae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DF24B4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Pectinophora gossypiella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DF24B4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Helliothis virencens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Pr="00B6219E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Alabama argillacea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Anthonomus grandis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Dysdercus </w:t>
            </w:r>
            <w:r w:rsidRPr="00F530C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BA1F2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23D2" w:rsidRDefault="000E23D2" w:rsidP="000E23D2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Eutinobothrus brasiliensis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E23D2" w:rsidRPr="004B3463" w:rsidTr="000E23D2">
        <w:tc>
          <w:tcPr>
            <w:tcW w:w="977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23D2" w:rsidRPr="004B3463" w:rsidRDefault="000E23D2" w:rsidP="000E23D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0E23D2" w:rsidRPr="00BD127C" w:rsidTr="000E23D2">
        <w:tc>
          <w:tcPr>
            <w:tcW w:w="9776" w:type="dxa"/>
            <w:gridSpan w:val="12"/>
            <w:shd w:val="clear" w:color="auto" w:fill="BFBFBF" w:themeFill="background1" w:themeFillShade="BF"/>
          </w:tcPr>
          <w:p w:rsidR="000E23D2" w:rsidRPr="00BD127C" w:rsidRDefault="000E23D2" w:rsidP="000E23D2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0E23D2" w:rsidRPr="00BD127C" w:rsidTr="000E23D2">
        <w:tc>
          <w:tcPr>
            <w:tcW w:w="9776" w:type="dxa"/>
            <w:gridSpan w:val="12"/>
          </w:tcPr>
          <w:p w:rsidR="000E23D2" w:rsidRDefault="000E23D2" w:rsidP="000E23D2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0E23D2" w:rsidRPr="00447D2F" w:rsidRDefault="000E23D2" w:rsidP="000E23D2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</w:p>
        </w:tc>
      </w:tr>
      <w:tr w:rsidR="000E23D2" w:rsidRPr="00BD127C" w:rsidTr="000E23D2">
        <w:tc>
          <w:tcPr>
            <w:tcW w:w="9776" w:type="dxa"/>
            <w:gridSpan w:val="12"/>
          </w:tcPr>
          <w:p w:rsidR="000E23D2" w:rsidRPr="00447D2F" w:rsidRDefault="000E23D2" w:rsidP="000E23D2">
            <w:pPr>
              <w:ind w:left="1080" w:hanging="101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47D2F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Lugar:</w:t>
            </w:r>
          </w:p>
        </w:tc>
      </w:tr>
      <w:tr w:rsidR="000E23D2" w:rsidRPr="00BD127C" w:rsidTr="000E23D2">
        <w:tc>
          <w:tcPr>
            <w:tcW w:w="9776" w:type="dxa"/>
            <w:gridSpan w:val="12"/>
          </w:tcPr>
          <w:p w:rsidR="000E23D2" w:rsidRPr="00447D2F" w:rsidRDefault="000E23D2" w:rsidP="000E23D2">
            <w:pPr>
              <w:ind w:left="1080" w:hanging="101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47D2F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Fecha:</w:t>
            </w:r>
          </w:p>
        </w:tc>
      </w:tr>
    </w:tbl>
    <w:p w:rsidR="00125B59" w:rsidRPr="00BB1394" w:rsidRDefault="00125B59" w:rsidP="002B4506">
      <w:pPr>
        <w:rPr>
          <w:rFonts w:ascii="Arial" w:hAnsi="Arial" w:cs="Arial"/>
          <w:sz w:val="22"/>
          <w:szCs w:val="22"/>
          <w:lang w:val="es-PY"/>
        </w:rPr>
      </w:pPr>
    </w:p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BF4A8B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F5" w:rsidRDefault="00C95BF5">
      <w:r>
        <w:separator/>
      </w:r>
    </w:p>
  </w:endnote>
  <w:endnote w:type="continuationSeparator" w:id="0">
    <w:p w:rsidR="00C95BF5" w:rsidRDefault="00C9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F5" w:rsidRDefault="00C95BF5">
      <w:r>
        <w:separator/>
      </w:r>
    </w:p>
  </w:footnote>
  <w:footnote w:type="continuationSeparator" w:id="0">
    <w:p w:rsidR="00C95BF5" w:rsidRDefault="00C9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BF5" w:rsidRDefault="00BF4A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C95BF5" w:rsidRPr="00E42ADD" w:rsidTr="00DE3B40">
      <w:tc>
        <w:tcPr>
          <w:tcW w:w="1384" w:type="dxa"/>
        </w:tcPr>
        <w:p w:rsidR="00C95BF5" w:rsidRDefault="00BF4A8B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7396493" r:id="rId2"/>
            </w:object>
          </w:r>
        </w:p>
      </w:tc>
      <w:tc>
        <w:tcPr>
          <w:tcW w:w="5421" w:type="dxa"/>
          <w:vAlign w:val="center"/>
        </w:tcPr>
        <w:p w:rsidR="00C95BF5" w:rsidRPr="00EA7555" w:rsidRDefault="00C95BF5" w:rsidP="000E23D2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ALGODÓN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0E23D2"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C95BF5" w:rsidRPr="007250F1" w:rsidRDefault="00C95BF5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250F1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0E23D2">
            <w:rPr>
              <w:rFonts w:ascii="Arial" w:hAnsi="Arial" w:cs="Arial"/>
              <w:i w:val="0"/>
              <w:lang w:val="pt-BR"/>
            </w:rPr>
            <w:t xml:space="preserve"> DES-DPUV-163</w:t>
          </w:r>
        </w:p>
        <w:p w:rsidR="00C95BF5" w:rsidRPr="007250F1" w:rsidRDefault="00C95BF5" w:rsidP="00BD4944">
          <w:pPr>
            <w:rPr>
              <w:rFonts w:ascii="Arial" w:hAnsi="Arial" w:cs="Arial"/>
              <w:lang w:val="pt-BR"/>
            </w:rPr>
          </w:pPr>
          <w:r w:rsidRPr="007250F1">
            <w:rPr>
              <w:rFonts w:ascii="Arial" w:hAnsi="Arial" w:cs="Arial"/>
              <w:b/>
              <w:lang w:val="pt-BR"/>
            </w:rPr>
            <w:t>Emisor:</w:t>
          </w:r>
          <w:r w:rsidRPr="007250F1">
            <w:rPr>
              <w:rFonts w:ascii="Arial" w:hAnsi="Arial" w:cs="Arial"/>
              <w:lang w:val="pt-BR"/>
            </w:rPr>
            <w:t xml:space="preserve"> DPUV-DISE</w:t>
          </w:r>
        </w:p>
        <w:p w:rsidR="00C95BF5" w:rsidRPr="00EA7168" w:rsidRDefault="00C95BF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60159E">
            <w:rPr>
              <w:rFonts w:ascii="Arial" w:hAnsi="Arial" w:cs="Arial"/>
              <w:b/>
              <w:lang w:val="es-PY"/>
            </w:rPr>
            <w:t>:</w:t>
          </w:r>
          <w:r w:rsidR="000E23D2">
            <w:rPr>
              <w:rFonts w:ascii="Arial" w:hAnsi="Arial" w:cs="Arial"/>
              <w:lang w:val="es-PY"/>
            </w:rPr>
            <w:t xml:space="preserve"> 00</w:t>
          </w:r>
        </w:p>
        <w:p w:rsidR="00C95BF5" w:rsidRPr="00EA7168" w:rsidRDefault="00C95BF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21-06-2022</w:t>
          </w:r>
        </w:p>
        <w:p w:rsidR="00C95BF5" w:rsidRPr="00EA7168" w:rsidRDefault="00C95BF5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F4A8B" w:rsidRPr="00BF4A8B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F4A8B" w:rsidRPr="00BF4A8B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C95BF5" w:rsidRPr="00E42ADD" w:rsidRDefault="00C95BF5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BF5" w:rsidRDefault="00BF4A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3D10"/>
    <w:rsid w:val="0001465E"/>
    <w:rsid w:val="0001733E"/>
    <w:rsid w:val="00021375"/>
    <w:rsid w:val="00021573"/>
    <w:rsid w:val="0002634F"/>
    <w:rsid w:val="00026731"/>
    <w:rsid w:val="00030461"/>
    <w:rsid w:val="00031A78"/>
    <w:rsid w:val="000341A2"/>
    <w:rsid w:val="00041011"/>
    <w:rsid w:val="000417D3"/>
    <w:rsid w:val="00042356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05EB"/>
    <w:rsid w:val="00083733"/>
    <w:rsid w:val="0009232C"/>
    <w:rsid w:val="00095F6B"/>
    <w:rsid w:val="000966B7"/>
    <w:rsid w:val="000A1192"/>
    <w:rsid w:val="000A299E"/>
    <w:rsid w:val="000A3ECF"/>
    <w:rsid w:val="000A4769"/>
    <w:rsid w:val="000A74C7"/>
    <w:rsid w:val="000B1C37"/>
    <w:rsid w:val="000B3C4C"/>
    <w:rsid w:val="000B70BC"/>
    <w:rsid w:val="000D30D4"/>
    <w:rsid w:val="000D5EB9"/>
    <w:rsid w:val="000E23D2"/>
    <w:rsid w:val="000E4DAF"/>
    <w:rsid w:val="000E7CD5"/>
    <w:rsid w:val="000F17E1"/>
    <w:rsid w:val="000F2E58"/>
    <w:rsid w:val="000F6971"/>
    <w:rsid w:val="000F73E3"/>
    <w:rsid w:val="000F79DE"/>
    <w:rsid w:val="000F7DE6"/>
    <w:rsid w:val="0010020D"/>
    <w:rsid w:val="0010091D"/>
    <w:rsid w:val="00101C29"/>
    <w:rsid w:val="0010559D"/>
    <w:rsid w:val="00105BB7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5B59"/>
    <w:rsid w:val="00126528"/>
    <w:rsid w:val="00126C35"/>
    <w:rsid w:val="00130C3A"/>
    <w:rsid w:val="001319D1"/>
    <w:rsid w:val="001322B3"/>
    <w:rsid w:val="0013447C"/>
    <w:rsid w:val="00135EF0"/>
    <w:rsid w:val="00137A74"/>
    <w:rsid w:val="00144DD8"/>
    <w:rsid w:val="001451AC"/>
    <w:rsid w:val="00146F37"/>
    <w:rsid w:val="0015066F"/>
    <w:rsid w:val="00167F6C"/>
    <w:rsid w:val="00170BF5"/>
    <w:rsid w:val="001722E0"/>
    <w:rsid w:val="00172E58"/>
    <w:rsid w:val="001739F6"/>
    <w:rsid w:val="00173EFA"/>
    <w:rsid w:val="001820C4"/>
    <w:rsid w:val="0018719A"/>
    <w:rsid w:val="00191CD0"/>
    <w:rsid w:val="00193C44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41B2D"/>
    <w:rsid w:val="0025155E"/>
    <w:rsid w:val="00252B88"/>
    <w:rsid w:val="00252E31"/>
    <w:rsid w:val="00256A4F"/>
    <w:rsid w:val="00257925"/>
    <w:rsid w:val="00263CF4"/>
    <w:rsid w:val="00264909"/>
    <w:rsid w:val="00265B95"/>
    <w:rsid w:val="00266066"/>
    <w:rsid w:val="00272460"/>
    <w:rsid w:val="00273E29"/>
    <w:rsid w:val="0028038F"/>
    <w:rsid w:val="00281637"/>
    <w:rsid w:val="0028379A"/>
    <w:rsid w:val="00287205"/>
    <w:rsid w:val="002908EF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D3285"/>
    <w:rsid w:val="002D4C44"/>
    <w:rsid w:val="002E2B36"/>
    <w:rsid w:val="002E5F93"/>
    <w:rsid w:val="002F08CD"/>
    <w:rsid w:val="002F1071"/>
    <w:rsid w:val="002F2441"/>
    <w:rsid w:val="002F2FEE"/>
    <w:rsid w:val="002F33E9"/>
    <w:rsid w:val="002F4EF9"/>
    <w:rsid w:val="003056C8"/>
    <w:rsid w:val="00311B5D"/>
    <w:rsid w:val="00312824"/>
    <w:rsid w:val="00313E71"/>
    <w:rsid w:val="00321301"/>
    <w:rsid w:val="00321405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62CD8"/>
    <w:rsid w:val="003701B3"/>
    <w:rsid w:val="003703A7"/>
    <w:rsid w:val="00373627"/>
    <w:rsid w:val="0037474F"/>
    <w:rsid w:val="00374DEE"/>
    <w:rsid w:val="00376B70"/>
    <w:rsid w:val="00376BB4"/>
    <w:rsid w:val="0037736D"/>
    <w:rsid w:val="00387956"/>
    <w:rsid w:val="00387B62"/>
    <w:rsid w:val="00390767"/>
    <w:rsid w:val="0039176C"/>
    <w:rsid w:val="0039356E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5808"/>
    <w:rsid w:val="004012B9"/>
    <w:rsid w:val="00403E8E"/>
    <w:rsid w:val="004144C2"/>
    <w:rsid w:val="0041711B"/>
    <w:rsid w:val="00423337"/>
    <w:rsid w:val="00423F98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46EB6"/>
    <w:rsid w:val="00447D2F"/>
    <w:rsid w:val="004507E8"/>
    <w:rsid w:val="00451FDA"/>
    <w:rsid w:val="0045353A"/>
    <w:rsid w:val="00453985"/>
    <w:rsid w:val="00454A0F"/>
    <w:rsid w:val="00456D29"/>
    <w:rsid w:val="00457416"/>
    <w:rsid w:val="0046387C"/>
    <w:rsid w:val="00465E12"/>
    <w:rsid w:val="00466635"/>
    <w:rsid w:val="004754F5"/>
    <w:rsid w:val="00484CE0"/>
    <w:rsid w:val="00487436"/>
    <w:rsid w:val="00492C08"/>
    <w:rsid w:val="00493187"/>
    <w:rsid w:val="00493C1E"/>
    <w:rsid w:val="00494C21"/>
    <w:rsid w:val="00495D70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3F41"/>
    <w:rsid w:val="004C0141"/>
    <w:rsid w:val="004C0302"/>
    <w:rsid w:val="004C47B3"/>
    <w:rsid w:val="004D1194"/>
    <w:rsid w:val="004D301F"/>
    <w:rsid w:val="004D3A0D"/>
    <w:rsid w:val="004D59E2"/>
    <w:rsid w:val="004D5D54"/>
    <w:rsid w:val="004D764B"/>
    <w:rsid w:val="004E4FEE"/>
    <w:rsid w:val="004E6993"/>
    <w:rsid w:val="004E721A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6309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0BBD"/>
    <w:rsid w:val="005E1028"/>
    <w:rsid w:val="005E152F"/>
    <w:rsid w:val="005E38B5"/>
    <w:rsid w:val="005F212F"/>
    <w:rsid w:val="005F3AD2"/>
    <w:rsid w:val="005F4778"/>
    <w:rsid w:val="005F7BF0"/>
    <w:rsid w:val="0060159E"/>
    <w:rsid w:val="006044C7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3B21"/>
    <w:rsid w:val="0065510A"/>
    <w:rsid w:val="00663DCE"/>
    <w:rsid w:val="00666DE9"/>
    <w:rsid w:val="00671499"/>
    <w:rsid w:val="006728CF"/>
    <w:rsid w:val="00672A94"/>
    <w:rsid w:val="00672EB7"/>
    <w:rsid w:val="00675263"/>
    <w:rsid w:val="00675909"/>
    <w:rsid w:val="00680296"/>
    <w:rsid w:val="00684214"/>
    <w:rsid w:val="006849DA"/>
    <w:rsid w:val="00684F91"/>
    <w:rsid w:val="006856E4"/>
    <w:rsid w:val="00687A2B"/>
    <w:rsid w:val="00692695"/>
    <w:rsid w:val="00696927"/>
    <w:rsid w:val="006A2E6A"/>
    <w:rsid w:val="006A4070"/>
    <w:rsid w:val="006B2481"/>
    <w:rsid w:val="006B3719"/>
    <w:rsid w:val="006B7E63"/>
    <w:rsid w:val="006C717F"/>
    <w:rsid w:val="006D18EC"/>
    <w:rsid w:val="006D3B65"/>
    <w:rsid w:val="006E012D"/>
    <w:rsid w:val="006E0EF2"/>
    <w:rsid w:val="006E31D5"/>
    <w:rsid w:val="006E6221"/>
    <w:rsid w:val="006E7B6C"/>
    <w:rsid w:val="006F105E"/>
    <w:rsid w:val="006F299C"/>
    <w:rsid w:val="006F3F0F"/>
    <w:rsid w:val="006F52C5"/>
    <w:rsid w:val="006F569D"/>
    <w:rsid w:val="006F670F"/>
    <w:rsid w:val="00700459"/>
    <w:rsid w:val="00700659"/>
    <w:rsid w:val="0070709A"/>
    <w:rsid w:val="0071222F"/>
    <w:rsid w:val="00720186"/>
    <w:rsid w:val="00721FF4"/>
    <w:rsid w:val="007250F1"/>
    <w:rsid w:val="00726E6C"/>
    <w:rsid w:val="00733CA7"/>
    <w:rsid w:val="00733CF8"/>
    <w:rsid w:val="00735A57"/>
    <w:rsid w:val="007369DB"/>
    <w:rsid w:val="00740C34"/>
    <w:rsid w:val="007431E7"/>
    <w:rsid w:val="007473E3"/>
    <w:rsid w:val="00751962"/>
    <w:rsid w:val="00761741"/>
    <w:rsid w:val="007640A4"/>
    <w:rsid w:val="0076620B"/>
    <w:rsid w:val="0077479D"/>
    <w:rsid w:val="00781180"/>
    <w:rsid w:val="00781D9D"/>
    <w:rsid w:val="007821E6"/>
    <w:rsid w:val="00783F51"/>
    <w:rsid w:val="007858B3"/>
    <w:rsid w:val="007927F1"/>
    <w:rsid w:val="007960CF"/>
    <w:rsid w:val="007979CF"/>
    <w:rsid w:val="007A128A"/>
    <w:rsid w:val="007A1579"/>
    <w:rsid w:val="007B08B8"/>
    <w:rsid w:val="007B3D7C"/>
    <w:rsid w:val="007B4281"/>
    <w:rsid w:val="007B4958"/>
    <w:rsid w:val="007C2CF7"/>
    <w:rsid w:val="007C328E"/>
    <w:rsid w:val="007C6D5C"/>
    <w:rsid w:val="007D027E"/>
    <w:rsid w:val="007E00F3"/>
    <w:rsid w:val="007E363E"/>
    <w:rsid w:val="007E41F9"/>
    <w:rsid w:val="007E43C6"/>
    <w:rsid w:val="007F197D"/>
    <w:rsid w:val="007F24CD"/>
    <w:rsid w:val="007F700C"/>
    <w:rsid w:val="008022F3"/>
    <w:rsid w:val="00804B24"/>
    <w:rsid w:val="0080525A"/>
    <w:rsid w:val="008053A3"/>
    <w:rsid w:val="008057F3"/>
    <w:rsid w:val="00807598"/>
    <w:rsid w:val="008079D5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E8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1081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5101"/>
    <w:rsid w:val="008B67B3"/>
    <w:rsid w:val="008C1843"/>
    <w:rsid w:val="008C54B9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3519"/>
    <w:rsid w:val="008F496D"/>
    <w:rsid w:val="008F53D4"/>
    <w:rsid w:val="008F6B88"/>
    <w:rsid w:val="00901E06"/>
    <w:rsid w:val="00904F82"/>
    <w:rsid w:val="0091309B"/>
    <w:rsid w:val="009168B4"/>
    <w:rsid w:val="009179F9"/>
    <w:rsid w:val="009216EE"/>
    <w:rsid w:val="009219B8"/>
    <w:rsid w:val="00924B7E"/>
    <w:rsid w:val="00924EBE"/>
    <w:rsid w:val="0092527F"/>
    <w:rsid w:val="009342F4"/>
    <w:rsid w:val="00937110"/>
    <w:rsid w:val="0093755D"/>
    <w:rsid w:val="009417B6"/>
    <w:rsid w:val="00943696"/>
    <w:rsid w:val="00947A92"/>
    <w:rsid w:val="00950F98"/>
    <w:rsid w:val="00953AAA"/>
    <w:rsid w:val="0095409B"/>
    <w:rsid w:val="00955B90"/>
    <w:rsid w:val="00955F0F"/>
    <w:rsid w:val="00962C3D"/>
    <w:rsid w:val="009661F9"/>
    <w:rsid w:val="00966A84"/>
    <w:rsid w:val="0096717E"/>
    <w:rsid w:val="00973D59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5441"/>
    <w:rsid w:val="009B66A2"/>
    <w:rsid w:val="009C508E"/>
    <w:rsid w:val="009C563D"/>
    <w:rsid w:val="009C5970"/>
    <w:rsid w:val="009C6C3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314A4"/>
    <w:rsid w:val="00A33B80"/>
    <w:rsid w:val="00A400DF"/>
    <w:rsid w:val="00A44F8C"/>
    <w:rsid w:val="00A45704"/>
    <w:rsid w:val="00A53D95"/>
    <w:rsid w:val="00A62997"/>
    <w:rsid w:val="00A66A0C"/>
    <w:rsid w:val="00A71C68"/>
    <w:rsid w:val="00A7275E"/>
    <w:rsid w:val="00A73B05"/>
    <w:rsid w:val="00A809AA"/>
    <w:rsid w:val="00A82011"/>
    <w:rsid w:val="00A848F6"/>
    <w:rsid w:val="00A8657B"/>
    <w:rsid w:val="00A91FBF"/>
    <w:rsid w:val="00A92107"/>
    <w:rsid w:val="00A97929"/>
    <w:rsid w:val="00A97B06"/>
    <w:rsid w:val="00AA0257"/>
    <w:rsid w:val="00AB3F73"/>
    <w:rsid w:val="00AB4AA4"/>
    <w:rsid w:val="00AB4DE3"/>
    <w:rsid w:val="00AB582B"/>
    <w:rsid w:val="00AB63FB"/>
    <w:rsid w:val="00AC0E85"/>
    <w:rsid w:val="00AC1FBF"/>
    <w:rsid w:val="00AC7C89"/>
    <w:rsid w:val="00AD763B"/>
    <w:rsid w:val="00AE1B05"/>
    <w:rsid w:val="00AE2FBE"/>
    <w:rsid w:val="00AE5330"/>
    <w:rsid w:val="00AF0EC7"/>
    <w:rsid w:val="00AF3922"/>
    <w:rsid w:val="00AF5CCD"/>
    <w:rsid w:val="00B004C3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9E9"/>
    <w:rsid w:val="00B25CD3"/>
    <w:rsid w:val="00B30B8C"/>
    <w:rsid w:val="00B30DCF"/>
    <w:rsid w:val="00B31077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A70EB"/>
    <w:rsid w:val="00BB1394"/>
    <w:rsid w:val="00BB6343"/>
    <w:rsid w:val="00BB6477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4A8B"/>
    <w:rsid w:val="00BF5052"/>
    <w:rsid w:val="00BF6A92"/>
    <w:rsid w:val="00C01C25"/>
    <w:rsid w:val="00C020F9"/>
    <w:rsid w:val="00C028E5"/>
    <w:rsid w:val="00C03BF9"/>
    <w:rsid w:val="00C06A81"/>
    <w:rsid w:val="00C06ABA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77D79"/>
    <w:rsid w:val="00C82556"/>
    <w:rsid w:val="00C86806"/>
    <w:rsid w:val="00C917A7"/>
    <w:rsid w:val="00C92300"/>
    <w:rsid w:val="00C93CE8"/>
    <w:rsid w:val="00C9436F"/>
    <w:rsid w:val="00C94B23"/>
    <w:rsid w:val="00C95B53"/>
    <w:rsid w:val="00C95BF5"/>
    <w:rsid w:val="00CA200F"/>
    <w:rsid w:val="00CA3F46"/>
    <w:rsid w:val="00CB352E"/>
    <w:rsid w:val="00CB3EAA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4DD2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33EA"/>
    <w:rsid w:val="00D44336"/>
    <w:rsid w:val="00D50C4E"/>
    <w:rsid w:val="00D52796"/>
    <w:rsid w:val="00D53AE8"/>
    <w:rsid w:val="00D55C98"/>
    <w:rsid w:val="00D618EE"/>
    <w:rsid w:val="00D63525"/>
    <w:rsid w:val="00D644BD"/>
    <w:rsid w:val="00D656DD"/>
    <w:rsid w:val="00D66E0B"/>
    <w:rsid w:val="00D72F73"/>
    <w:rsid w:val="00D74919"/>
    <w:rsid w:val="00D76919"/>
    <w:rsid w:val="00D76E53"/>
    <w:rsid w:val="00D85463"/>
    <w:rsid w:val="00D85750"/>
    <w:rsid w:val="00D94460"/>
    <w:rsid w:val="00D94D26"/>
    <w:rsid w:val="00D95B06"/>
    <w:rsid w:val="00DA0A7F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0EF2"/>
    <w:rsid w:val="00DD1C82"/>
    <w:rsid w:val="00DD3050"/>
    <w:rsid w:val="00DE3899"/>
    <w:rsid w:val="00DE3B40"/>
    <w:rsid w:val="00DE6AAE"/>
    <w:rsid w:val="00DF1BAD"/>
    <w:rsid w:val="00DF24B4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245C8"/>
    <w:rsid w:val="00E33ABC"/>
    <w:rsid w:val="00E37910"/>
    <w:rsid w:val="00E41CFF"/>
    <w:rsid w:val="00E42ADD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977C7"/>
    <w:rsid w:val="00EA3305"/>
    <w:rsid w:val="00EA65BE"/>
    <w:rsid w:val="00EA7555"/>
    <w:rsid w:val="00EB6C34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0185"/>
    <w:rsid w:val="00F530C4"/>
    <w:rsid w:val="00F53FCE"/>
    <w:rsid w:val="00F55C66"/>
    <w:rsid w:val="00F60314"/>
    <w:rsid w:val="00F64E20"/>
    <w:rsid w:val="00F65F85"/>
    <w:rsid w:val="00F66A71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C0068"/>
    <w:rsid w:val="00FC2219"/>
    <w:rsid w:val="00FC6728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5ADB-CD9F-4566-99C1-388A11CB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7</cp:revision>
  <cp:lastPrinted>2019-07-24T18:25:00Z</cp:lastPrinted>
  <dcterms:created xsi:type="dcterms:W3CDTF">2022-06-22T13:34:00Z</dcterms:created>
  <dcterms:modified xsi:type="dcterms:W3CDTF">2022-06-22T13:48:00Z</dcterms:modified>
</cp:coreProperties>
</file>