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69853" w14:textId="77777777" w:rsidR="009C543E" w:rsidRDefault="009C543E" w:rsidP="00CC7338">
      <w:pPr>
        <w:pStyle w:val="Textoindependiente"/>
        <w:ind w:right="-421"/>
        <w:rPr>
          <w:rFonts w:ascii="Arial" w:hAnsi="Arial" w:cs="Arial"/>
          <w:b w:val="0"/>
          <w:bCs/>
          <w:szCs w:val="24"/>
          <w:lang w:val="es-ES_tradnl"/>
        </w:rPr>
      </w:pPr>
    </w:p>
    <w:p w14:paraId="299EB059" w14:textId="77777777" w:rsidR="00D66260" w:rsidRDefault="00D66260" w:rsidP="00CC7338">
      <w:pPr>
        <w:pStyle w:val="Textoindependiente"/>
        <w:ind w:right="-421"/>
        <w:rPr>
          <w:rFonts w:ascii="Arial" w:hAnsi="Arial" w:cs="Arial"/>
          <w:b w:val="0"/>
          <w:bCs/>
          <w:szCs w:val="24"/>
          <w:lang w:val="es-ES_tradnl"/>
        </w:rPr>
      </w:pPr>
    </w:p>
    <w:p w14:paraId="47E01C20" w14:textId="77777777" w:rsidR="00D66260" w:rsidRPr="007052B5" w:rsidRDefault="00D66260" w:rsidP="00CC7338">
      <w:pPr>
        <w:pStyle w:val="Textoindependiente"/>
        <w:ind w:right="-421"/>
        <w:rPr>
          <w:rFonts w:ascii="Arial" w:hAnsi="Arial" w:cs="Arial"/>
          <w:b w:val="0"/>
          <w:bCs/>
          <w:szCs w:val="24"/>
          <w:lang w:val="es-ES_tradnl"/>
        </w:rPr>
      </w:pPr>
    </w:p>
    <w:p w14:paraId="7F296F1C" w14:textId="5C16A87F" w:rsidR="0001067D" w:rsidRPr="007052B5" w:rsidRDefault="0001067D" w:rsidP="00691476">
      <w:pPr>
        <w:pStyle w:val="Textoindependiente"/>
        <w:tabs>
          <w:tab w:val="left" w:pos="5910"/>
        </w:tabs>
        <w:ind w:right="-421"/>
        <w:jc w:val="left"/>
        <w:rPr>
          <w:rFonts w:ascii="Arial" w:hAnsi="Arial" w:cs="Arial"/>
          <w:szCs w:val="24"/>
        </w:rPr>
      </w:pPr>
    </w:p>
    <w:p w14:paraId="7398709E" w14:textId="77777777" w:rsidR="0001067D" w:rsidRPr="007052B5" w:rsidRDefault="0001067D" w:rsidP="00CC7338">
      <w:pPr>
        <w:pStyle w:val="Textoindependiente"/>
        <w:ind w:right="-421"/>
        <w:jc w:val="left"/>
        <w:rPr>
          <w:rFonts w:ascii="Arial" w:hAnsi="Arial" w:cs="Arial"/>
          <w:szCs w:val="24"/>
        </w:rPr>
      </w:pPr>
    </w:p>
    <w:p w14:paraId="3A254985" w14:textId="77777777" w:rsidR="0001067D" w:rsidRDefault="0001067D" w:rsidP="00CC7338">
      <w:pPr>
        <w:pStyle w:val="Textoindependiente"/>
        <w:ind w:right="-421"/>
        <w:jc w:val="left"/>
        <w:rPr>
          <w:rFonts w:ascii="Arial" w:hAnsi="Arial" w:cs="Arial"/>
          <w:szCs w:val="24"/>
        </w:rPr>
      </w:pPr>
    </w:p>
    <w:p w14:paraId="01260A38" w14:textId="77777777" w:rsidR="007052B5" w:rsidRDefault="007052B5" w:rsidP="00CC7338">
      <w:pPr>
        <w:pStyle w:val="Textoindependiente"/>
        <w:ind w:right="-421"/>
        <w:jc w:val="left"/>
        <w:rPr>
          <w:rFonts w:ascii="Arial" w:hAnsi="Arial" w:cs="Arial"/>
          <w:szCs w:val="24"/>
        </w:rPr>
      </w:pPr>
    </w:p>
    <w:p w14:paraId="2B62B1E2" w14:textId="77777777" w:rsidR="007052B5" w:rsidRDefault="007052B5" w:rsidP="00CC7338">
      <w:pPr>
        <w:pStyle w:val="Textoindependiente"/>
        <w:ind w:right="-421"/>
        <w:jc w:val="left"/>
        <w:rPr>
          <w:rFonts w:ascii="Arial" w:hAnsi="Arial" w:cs="Arial"/>
          <w:szCs w:val="24"/>
        </w:rPr>
      </w:pPr>
    </w:p>
    <w:p w14:paraId="044EE3AC" w14:textId="77777777" w:rsidR="007052B5" w:rsidRPr="007052B5" w:rsidRDefault="007052B5" w:rsidP="00CC7338">
      <w:pPr>
        <w:pStyle w:val="Textoindependiente"/>
        <w:ind w:right="-421"/>
        <w:jc w:val="left"/>
        <w:rPr>
          <w:rFonts w:ascii="Arial" w:hAnsi="Arial" w:cs="Arial"/>
          <w:szCs w:val="24"/>
        </w:rPr>
      </w:pPr>
    </w:p>
    <w:p w14:paraId="4382515A" w14:textId="77777777" w:rsidR="00B75D22" w:rsidRPr="007052B5" w:rsidRDefault="00B75D22" w:rsidP="007052B5">
      <w:pPr>
        <w:pStyle w:val="Textoindependiente"/>
        <w:ind w:left="-567" w:right="-426"/>
        <w:rPr>
          <w:rFonts w:ascii="Arial" w:hAnsi="Arial" w:cs="Arial"/>
          <w:bCs/>
          <w:sz w:val="40"/>
          <w:szCs w:val="40"/>
        </w:rPr>
      </w:pPr>
      <w:r w:rsidRPr="007052B5">
        <w:rPr>
          <w:rFonts w:ascii="Arial" w:hAnsi="Arial" w:cs="Arial"/>
          <w:bCs/>
          <w:sz w:val="40"/>
          <w:szCs w:val="40"/>
          <w:lang w:val="es-ES_tradnl"/>
        </w:rPr>
        <w:t>REGISTRO NACIONAL DE CULTIVARES COMERCIALES (RNCC)</w:t>
      </w:r>
    </w:p>
    <w:p w14:paraId="7977C1F5" w14:textId="77777777" w:rsidR="00BD30B6" w:rsidRPr="007052B5" w:rsidRDefault="00BD30B6" w:rsidP="00CC7338">
      <w:pPr>
        <w:pStyle w:val="Textoindependiente"/>
        <w:ind w:right="-421"/>
        <w:rPr>
          <w:rFonts w:ascii="Arial" w:hAnsi="Arial" w:cs="Arial"/>
          <w:bCs/>
          <w:szCs w:val="24"/>
        </w:rPr>
      </w:pPr>
    </w:p>
    <w:p w14:paraId="0258D329" w14:textId="77777777" w:rsidR="0001067D" w:rsidRDefault="0001067D" w:rsidP="00CC7338">
      <w:pPr>
        <w:pStyle w:val="Textoindependiente"/>
        <w:ind w:right="-421"/>
        <w:jc w:val="left"/>
        <w:rPr>
          <w:rFonts w:ascii="Arial" w:hAnsi="Arial" w:cs="Arial"/>
          <w:szCs w:val="24"/>
        </w:rPr>
      </w:pPr>
    </w:p>
    <w:p w14:paraId="1FF485C1" w14:textId="77777777" w:rsidR="007052B5" w:rsidRDefault="007052B5" w:rsidP="00CC7338">
      <w:pPr>
        <w:pStyle w:val="Textoindependiente"/>
        <w:ind w:right="-421"/>
        <w:jc w:val="left"/>
        <w:rPr>
          <w:rFonts w:ascii="Arial" w:hAnsi="Arial" w:cs="Arial"/>
          <w:szCs w:val="24"/>
        </w:rPr>
      </w:pPr>
    </w:p>
    <w:p w14:paraId="24A988D0" w14:textId="77777777" w:rsidR="0001067D" w:rsidRDefault="0001067D" w:rsidP="00CC7338">
      <w:pPr>
        <w:pStyle w:val="Textoindependiente"/>
        <w:ind w:right="-421"/>
        <w:jc w:val="left"/>
        <w:rPr>
          <w:rFonts w:ascii="Arial" w:hAnsi="Arial" w:cs="Arial"/>
          <w:szCs w:val="24"/>
        </w:rPr>
      </w:pPr>
    </w:p>
    <w:p w14:paraId="4C6ED649" w14:textId="77777777" w:rsidR="00514C22" w:rsidRDefault="00514C22" w:rsidP="00CC7338">
      <w:pPr>
        <w:pStyle w:val="Textoindependiente"/>
        <w:ind w:right="-421"/>
        <w:jc w:val="left"/>
        <w:rPr>
          <w:rFonts w:ascii="Arial" w:hAnsi="Arial" w:cs="Arial"/>
          <w:szCs w:val="24"/>
        </w:rPr>
      </w:pPr>
    </w:p>
    <w:p w14:paraId="531F8297" w14:textId="77777777" w:rsidR="00514C22" w:rsidRPr="007052B5" w:rsidRDefault="00514C22" w:rsidP="00CC7338">
      <w:pPr>
        <w:pStyle w:val="Textoindependiente"/>
        <w:ind w:right="-421"/>
        <w:jc w:val="left"/>
        <w:rPr>
          <w:rFonts w:ascii="Arial" w:hAnsi="Arial" w:cs="Arial"/>
          <w:szCs w:val="24"/>
        </w:rPr>
      </w:pPr>
    </w:p>
    <w:p w14:paraId="16F260E5" w14:textId="77777777" w:rsidR="00417DBF" w:rsidRPr="007052B5" w:rsidRDefault="00417DBF" w:rsidP="00CC7338">
      <w:pPr>
        <w:pStyle w:val="Textoindependiente"/>
        <w:ind w:right="-421"/>
        <w:jc w:val="left"/>
        <w:rPr>
          <w:rFonts w:ascii="Arial" w:hAnsi="Arial" w:cs="Arial"/>
          <w:szCs w:val="24"/>
        </w:rPr>
      </w:pPr>
    </w:p>
    <w:p w14:paraId="6B7BE6B0" w14:textId="77777777" w:rsidR="00417DBF" w:rsidRPr="007052B5" w:rsidRDefault="00417DBF" w:rsidP="00CC7338">
      <w:pPr>
        <w:pStyle w:val="Textoindependiente"/>
        <w:ind w:right="-421"/>
        <w:jc w:val="left"/>
        <w:rPr>
          <w:rFonts w:ascii="Arial" w:hAnsi="Arial" w:cs="Arial"/>
          <w:szCs w:val="24"/>
        </w:rPr>
      </w:pPr>
    </w:p>
    <w:p w14:paraId="0B4DE24E" w14:textId="77777777" w:rsidR="00417DBF" w:rsidRPr="007052B5" w:rsidRDefault="00417DBF" w:rsidP="00CC7338">
      <w:pPr>
        <w:pStyle w:val="Textoindependiente"/>
        <w:ind w:right="-421"/>
        <w:jc w:val="left"/>
        <w:rPr>
          <w:rFonts w:ascii="Arial" w:hAnsi="Arial" w:cs="Arial"/>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052"/>
      </w:tblGrid>
      <w:tr w:rsidR="00417DBF" w:rsidRPr="007052B5" w14:paraId="5139D8AA" w14:textId="77777777" w:rsidTr="00CC0978">
        <w:tc>
          <w:tcPr>
            <w:tcW w:w="3114" w:type="dxa"/>
          </w:tcPr>
          <w:p w14:paraId="45EF8142" w14:textId="77777777" w:rsidR="00417DBF" w:rsidRPr="007052B5" w:rsidRDefault="00417DBF" w:rsidP="00CC0978">
            <w:pPr>
              <w:pStyle w:val="Textoindependiente"/>
              <w:rPr>
                <w:rFonts w:ascii="Arial" w:hAnsi="Arial" w:cs="Arial"/>
                <w:szCs w:val="24"/>
              </w:rPr>
            </w:pPr>
          </w:p>
          <w:p w14:paraId="103EA04A" w14:textId="77777777" w:rsidR="00417DBF" w:rsidRPr="007052B5" w:rsidRDefault="00417DBF" w:rsidP="00CC0978">
            <w:pPr>
              <w:pStyle w:val="Textoindependiente"/>
              <w:rPr>
                <w:rFonts w:ascii="Arial" w:hAnsi="Arial" w:cs="Arial"/>
                <w:szCs w:val="24"/>
              </w:rPr>
            </w:pPr>
            <w:r w:rsidRPr="007052B5">
              <w:rPr>
                <w:rFonts w:ascii="Arial" w:hAnsi="Arial" w:cs="Arial"/>
                <w:szCs w:val="24"/>
              </w:rPr>
              <w:t>Modificado</w:t>
            </w:r>
          </w:p>
        </w:tc>
        <w:tc>
          <w:tcPr>
            <w:tcW w:w="3260" w:type="dxa"/>
          </w:tcPr>
          <w:p w14:paraId="4D97EC28" w14:textId="77777777" w:rsidR="00417DBF" w:rsidRPr="007052B5" w:rsidRDefault="00417DBF" w:rsidP="00CC0978">
            <w:pPr>
              <w:pStyle w:val="Textoindependiente"/>
              <w:ind w:right="-67"/>
              <w:rPr>
                <w:rFonts w:ascii="Arial" w:hAnsi="Arial" w:cs="Arial"/>
                <w:szCs w:val="24"/>
              </w:rPr>
            </w:pPr>
          </w:p>
          <w:p w14:paraId="584B99FD" w14:textId="77777777" w:rsidR="00417DBF" w:rsidRPr="007052B5" w:rsidRDefault="00417DBF" w:rsidP="00CC0978">
            <w:pPr>
              <w:pStyle w:val="Textoindependiente"/>
              <w:ind w:right="-67"/>
              <w:rPr>
                <w:rFonts w:ascii="Arial" w:hAnsi="Arial" w:cs="Arial"/>
                <w:szCs w:val="24"/>
              </w:rPr>
            </w:pPr>
            <w:r w:rsidRPr="007052B5">
              <w:rPr>
                <w:rFonts w:ascii="Arial" w:hAnsi="Arial" w:cs="Arial"/>
                <w:szCs w:val="24"/>
              </w:rPr>
              <w:t>Verificado por</w:t>
            </w:r>
          </w:p>
        </w:tc>
        <w:tc>
          <w:tcPr>
            <w:tcW w:w="3052" w:type="dxa"/>
          </w:tcPr>
          <w:p w14:paraId="675F687B" w14:textId="77777777" w:rsidR="00417DBF" w:rsidRPr="007052B5" w:rsidRDefault="00417DBF" w:rsidP="00CC0978">
            <w:pPr>
              <w:pStyle w:val="Textoindependiente"/>
              <w:rPr>
                <w:rFonts w:ascii="Arial" w:hAnsi="Arial" w:cs="Arial"/>
                <w:szCs w:val="24"/>
              </w:rPr>
            </w:pPr>
          </w:p>
          <w:p w14:paraId="52383443" w14:textId="77777777" w:rsidR="00417DBF" w:rsidRPr="007052B5" w:rsidRDefault="00417DBF" w:rsidP="00CC0978">
            <w:pPr>
              <w:pStyle w:val="Textoindependiente"/>
              <w:rPr>
                <w:rFonts w:ascii="Arial" w:hAnsi="Arial" w:cs="Arial"/>
                <w:szCs w:val="24"/>
              </w:rPr>
            </w:pPr>
            <w:r w:rsidRPr="007052B5">
              <w:rPr>
                <w:rFonts w:ascii="Arial" w:hAnsi="Arial" w:cs="Arial"/>
                <w:szCs w:val="24"/>
              </w:rPr>
              <w:t>Aprobado por</w:t>
            </w:r>
          </w:p>
        </w:tc>
      </w:tr>
      <w:tr w:rsidR="00AF0DA8" w:rsidRPr="007052B5" w14:paraId="1F3BE65A" w14:textId="77777777" w:rsidTr="00CC0978">
        <w:tc>
          <w:tcPr>
            <w:tcW w:w="3114" w:type="dxa"/>
            <w:vAlign w:val="center"/>
          </w:tcPr>
          <w:p w14:paraId="59B2BD8F" w14:textId="77777777" w:rsidR="00AF0DA8" w:rsidRPr="004B05A0" w:rsidRDefault="00AF0DA8" w:rsidP="00AF0DA8">
            <w:pPr>
              <w:pStyle w:val="Textoindependiente"/>
              <w:rPr>
                <w:rFonts w:ascii="Arial" w:hAnsi="Arial" w:cs="Arial"/>
                <w:szCs w:val="24"/>
              </w:rPr>
            </w:pPr>
            <w:r w:rsidRPr="004B05A0">
              <w:rPr>
                <w:rFonts w:ascii="Arial" w:hAnsi="Arial" w:cs="Arial"/>
                <w:szCs w:val="24"/>
              </w:rPr>
              <w:t>Nombre y Apellido:</w:t>
            </w:r>
          </w:p>
          <w:p w14:paraId="391F0325" w14:textId="77777777" w:rsidR="00AF0DA8" w:rsidRPr="004B05A0" w:rsidRDefault="00AF0DA8" w:rsidP="00AF0DA8">
            <w:pPr>
              <w:pStyle w:val="Textoindependiente"/>
              <w:rPr>
                <w:rFonts w:ascii="Arial" w:hAnsi="Arial" w:cs="Arial"/>
                <w:b w:val="0"/>
                <w:szCs w:val="24"/>
                <w:lang w:val="es-PY"/>
              </w:rPr>
            </w:pPr>
          </w:p>
          <w:p w14:paraId="75C8875E" w14:textId="77777777" w:rsidR="00AF0DA8" w:rsidRDefault="00AF0DA8" w:rsidP="00AF0DA8">
            <w:pPr>
              <w:pStyle w:val="Textoindependiente"/>
              <w:rPr>
                <w:rFonts w:ascii="Arial" w:hAnsi="Arial" w:cs="Arial"/>
                <w:b w:val="0"/>
                <w:szCs w:val="24"/>
                <w:lang w:val="es-PY"/>
              </w:rPr>
            </w:pPr>
            <w:r w:rsidRPr="004B05A0">
              <w:rPr>
                <w:rFonts w:ascii="Arial" w:hAnsi="Arial" w:cs="Arial"/>
                <w:b w:val="0"/>
                <w:szCs w:val="24"/>
                <w:lang w:val="es-PY"/>
              </w:rPr>
              <w:t xml:space="preserve">Ing. Agr. </w:t>
            </w:r>
            <w:r>
              <w:rPr>
                <w:rFonts w:ascii="Arial" w:hAnsi="Arial" w:cs="Arial"/>
                <w:b w:val="0"/>
                <w:szCs w:val="24"/>
                <w:lang w:val="es-PY"/>
              </w:rPr>
              <w:t>Rubén Báez</w:t>
            </w:r>
          </w:p>
          <w:p w14:paraId="28FE14B1" w14:textId="77777777" w:rsidR="00AF0DA8" w:rsidRPr="004B05A0" w:rsidRDefault="00AF0DA8" w:rsidP="00AF0DA8">
            <w:pPr>
              <w:pStyle w:val="Textoindependiente"/>
              <w:rPr>
                <w:rFonts w:ascii="Arial" w:hAnsi="Arial" w:cs="Arial"/>
                <w:b w:val="0"/>
                <w:szCs w:val="24"/>
                <w:lang w:val="es-PY"/>
              </w:rPr>
            </w:pPr>
            <w:r>
              <w:rPr>
                <w:rFonts w:ascii="Arial" w:hAnsi="Arial" w:cs="Arial"/>
                <w:b w:val="0"/>
                <w:szCs w:val="24"/>
                <w:lang w:val="es-PY"/>
              </w:rPr>
              <w:t>Lic. Oscar Vairoleto</w:t>
            </w:r>
          </w:p>
          <w:p w14:paraId="366C8160" w14:textId="77777777" w:rsidR="00AF0DA8" w:rsidRPr="004B05A0" w:rsidRDefault="00AF0DA8" w:rsidP="00AF0DA8">
            <w:pPr>
              <w:pStyle w:val="Textoindependiente"/>
              <w:jc w:val="left"/>
              <w:rPr>
                <w:rFonts w:ascii="Arial" w:hAnsi="Arial" w:cs="Arial"/>
                <w:b w:val="0"/>
                <w:szCs w:val="24"/>
                <w:lang w:val="es-PY"/>
              </w:rPr>
            </w:pPr>
          </w:p>
          <w:p w14:paraId="74018F01" w14:textId="4CB5A3D5" w:rsidR="00AF0DA8" w:rsidRPr="00514C22" w:rsidRDefault="00AF0DA8" w:rsidP="00AF0DA8">
            <w:pPr>
              <w:pStyle w:val="Textoindependiente"/>
              <w:ind w:left="209" w:right="-137"/>
              <w:jc w:val="left"/>
              <w:rPr>
                <w:rFonts w:ascii="Arial" w:hAnsi="Arial" w:cs="Arial"/>
                <w:b w:val="0"/>
                <w:szCs w:val="24"/>
              </w:rPr>
            </w:pPr>
          </w:p>
        </w:tc>
        <w:tc>
          <w:tcPr>
            <w:tcW w:w="3260" w:type="dxa"/>
            <w:vAlign w:val="center"/>
          </w:tcPr>
          <w:p w14:paraId="7BAC06C1" w14:textId="77777777" w:rsidR="00AF0DA8" w:rsidRPr="004B05A0" w:rsidRDefault="00AF0DA8" w:rsidP="00AF0DA8">
            <w:pPr>
              <w:pStyle w:val="Textoindependiente"/>
              <w:rPr>
                <w:rFonts w:ascii="Arial" w:hAnsi="Arial" w:cs="Arial"/>
                <w:szCs w:val="24"/>
              </w:rPr>
            </w:pPr>
            <w:r w:rsidRPr="004B05A0">
              <w:rPr>
                <w:rFonts w:ascii="Arial" w:hAnsi="Arial" w:cs="Arial"/>
                <w:szCs w:val="24"/>
              </w:rPr>
              <w:t>Nombre y Apellido:</w:t>
            </w:r>
          </w:p>
          <w:p w14:paraId="118C13E0" w14:textId="77777777" w:rsidR="00AF0DA8" w:rsidRPr="004B05A0" w:rsidRDefault="00AF0DA8" w:rsidP="00AF0DA8">
            <w:pPr>
              <w:pStyle w:val="Textoindependiente"/>
              <w:rPr>
                <w:rFonts w:ascii="Arial" w:hAnsi="Arial" w:cs="Arial"/>
                <w:szCs w:val="24"/>
              </w:rPr>
            </w:pPr>
          </w:p>
          <w:p w14:paraId="45E3324B" w14:textId="77777777" w:rsidR="00AF0DA8" w:rsidRPr="004B05A0" w:rsidRDefault="00AF0DA8" w:rsidP="00AF0DA8">
            <w:pPr>
              <w:pStyle w:val="Textoindependiente"/>
              <w:rPr>
                <w:rFonts w:ascii="Arial" w:hAnsi="Arial" w:cs="Arial"/>
                <w:b w:val="0"/>
                <w:szCs w:val="24"/>
              </w:rPr>
            </w:pPr>
            <w:r w:rsidRPr="004B05A0">
              <w:rPr>
                <w:rFonts w:ascii="Arial" w:hAnsi="Arial" w:cs="Arial"/>
                <w:b w:val="0"/>
                <w:szCs w:val="24"/>
              </w:rPr>
              <w:t xml:space="preserve">Ing. Agr. </w:t>
            </w:r>
            <w:r>
              <w:rPr>
                <w:rFonts w:ascii="Arial" w:hAnsi="Arial" w:cs="Arial"/>
                <w:b w:val="0"/>
                <w:szCs w:val="24"/>
              </w:rPr>
              <w:t>Dahiana Ovejero</w:t>
            </w:r>
            <w:r w:rsidRPr="004B05A0">
              <w:rPr>
                <w:rFonts w:ascii="Arial" w:hAnsi="Arial" w:cs="Arial"/>
                <w:b w:val="0"/>
                <w:szCs w:val="24"/>
              </w:rPr>
              <w:t xml:space="preserve"> </w:t>
            </w:r>
          </w:p>
          <w:p w14:paraId="380D50BF" w14:textId="77777777" w:rsidR="00AF0DA8" w:rsidRPr="004B05A0" w:rsidRDefault="00AF0DA8" w:rsidP="00AF0DA8">
            <w:pPr>
              <w:pStyle w:val="Textoindependiente"/>
              <w:rPr>
                <w:rFonts w:ascii="Arial" w:hAnsi="Arial" w:cs="Arial"/>
                <w:b w:val="0"/>
                <w:szCs w:val="24"/>
              </w:rPr>
            </w:pPr>
          </w:p>
          <w:p w14:paraId="655D4725" w14:textId="77777777" w:rsidR="00AF0DA8" w:rsidRPr="007052B5" w:rsidRDefault="00AF0DA8" w:rsidP="00AF0DA8">
            <w:pPr>
              <w:pStyle w:val="Textoindependiente"/>
              <w:ind w:right="-67"/>
              <w:rPr>
                <w:rFonts w:ascii="Arial" w:hAnsi="Arial" w:cs="Arial"/>
                <w:szCs w:val="24"/>
              </w:rPr>
            </w:pPr>
          </w:p>
        </w:tc>
        <w:tc>
          <w:tcPr>
            <w:tcW w:w="3052" w:type="dxa"/>
            <w:vAlign w:val="center"/>
          </w:tcPr>
          <w:p w14:paraId="467F555F" w14:textId="77777777" w:rsidR="00AF0DA8" w:rsidRPr="007052B5" w:rsidRDefault="00AF0DA8" w:rsidP="00AF0DA8">
            <w:pPr>
              <w:pStyle w:val="Textoindependiente"/>
              <w:rPr>
                <w:rFonts w:ascii="Arial" w:hAnsi="Arial" w:cs="Arial"/>
                <w:szCs w:val="24"/>
              </w:rPr>
            </w:pPr>
            <w:r w:rsidRPr="007052B5">
              <w:rPr>
                <w:rFonts w:ascii="Arial" w:hAnsi="Arial" w:cs="Arial"/>
                <w:szCs w:val="24"/>
              </w:rPr>
              <w:t>Nombre y Apellido:</w:t>
            </w:r>
          </w:p>
          <w:p w14:paraId="1DFAEBD0" w14:textId="77777777" w:rsidR="00AF0DA8" w:rsidRPr="007052B5" w:rsidRDefault="00AF0DA8" w:rsidP="00AF0DA8">
            <w:pPr>
              <w:pStyle w:val="Textoindependiente"/>
              <w:rPr>
                <w:rFonts w:ascii="Arial" w:hAnsi="Arial" w:cs="Arial"/>
                <w:szCs w:val="24"/>
              </w:rPr>
            </w:pPr>
          </w:p>
          <w:p w14:paraId="3E355D49" w14:textId="5C175AF6" w:rsidR="00AF0DA8" w:rsidRPr="007052B5" w:rsidRDefault="00AF6B13" w:rsidP="00AF0DA8">
            <w:pPr>
              <w:pStyle w:val="Textoindependiente"/>
              <w:rPr>
                <w:rFonts w:ascii="Arial" w:hAnsi="Arial" w:cs="Arial"/>
                <w:b w:val="0"/>
                <w:szCs w:val="24"/>
              </w:rPr>
            </w:pPr>
            <w:r>
              <w:rPr>
                <w:rFonts w:ascii="Arial" w:hAnsi="Arial" w:cs="Arial"/>
                <w:b w:val="0"/>
                <w:szCs w:val="24"/>
              </w:rPr>
              <w:t xml:space="preserve"> Dra. </w:t>
            </w:r>
            <w:r w:rsidR="00AF0DA8" w:rsidRPr="007052B5">
              <w:rPr>
                <w:rFonts w:ascii="Arial" w:hAnsi="Arial" w:cs="Arial"/>
                <w:b w:val="0"/>
                <w:szCs w:val="24"/>
              </w:rPr>
              <w:t xml:space="preserve">Ing. Agr. </w:t>
            </w:r>
            <w:r>
              <w:rPr>
                <w:rFonts w:ascii="Arial" w:hAnsi="Arial" w:cs="Arial"/>
                <w:b w:val="0"/>
                <w:szCs w:val="24"/>
              </w:rPr>
              <w:t>Jadiyi Torales</w:t>
            </w:r>
          </w:p>
          <w:p w14:paraId="20488161" w14:textId="77777777" w:rsidR="00AF0DA8" w:rsidRPr="007052B5" w:rsidRDefault="00AF0DA8" w:rsidP="00AF0DA8">
            <w:pPr>
              <w:pStyle w:val="Textoindependiente"/>
              <w:rPr>
                <w:rFonts w:ascii="Arial" w:hAnsi="Arial" w:cs="Arial"/>
                <w:b w:val="0"/>
                <w:szCs w:val="24"/>
              </w:rPr>
            </w:pPr>
          </w:p>
          <w:p w14:paraId="18982122" w14:textId="77777777" w:rsidR="00AF0DA8" w:rsidRPr="007052B5" w:rsidRDefault="00AF0DA8" w:rsidP="00AF0DA8">
            <w:pPr>
              <w:pStyle w:val="Textoindependiente"/>
              <w:rPr>
                <w:rFonts w:ascii="Arial" w:hAnsi="Arial" w:cs="Arial"/>
                <w:b w:val="0"/>
                <w:szCs w:val="24"/>
              </w:rPr>
            </w:pPr>
          </w:p>
        </w:tc>
      </w:tr>
      <w:tr w:rsidR="00417DBF" w:rsidRPr="007052B5" w14:paraId="6775ABB6" w14:textId="77777777" w:rsidTr="00CC0978">
        <w:tc>
          <w:tcPr>
            <w:tcW w:w="3114" w:type="dxa"/>
          </w:tcPr>
          <w:p w14:paraId="5800CBBB" w14:textId="77777777" w:rsidR="00417DBF" w:rsidRPr="007052B5" w:rsidRDefault="00417DBF" w:rsidP="00CC0978">
            <w:pPr>
              <w:pStyle w:val="Textoindependiente"/>
              <w:rPr>
                <w:rFonts w:ascii="Arial" w:hAnsi="Arial" w:cs="Arial"/>
                <w:szCs w:val="24"/>
              </w:rPr>
            </w:pPr>
            <w:r w:rsidRPr="007052B5">
              <w:rPr>
                <w:rFonts w:ascii="Arial" w:hAnsi="Arial" w:cs="Arial"/>
                <w:szCs w:val="24"/>
              </w:rPr>
              <w:t>Cargo:</w:t>
            </w:r>
          </w:p>
          <w:p w14:paraId="159D0FBB" w14:textId="77777777" w:rsidR="00FC235A" w:rsidRPr="007052B5" w:rsidRDefault="00FC235A" w:rsidP="00CC0978">
            <w:pPr>
              <w:pStyle w:val="Textoindependiente"/>
              <w:rPr>
                <w:rFonts w:ascii="Arial" w:hAnsi="Arial" w:cs="Arial"/>
                <w:szCs w:val="24"/>
              </w:rPr>
            </w:pPr>
          </w:p>
          <w:p w14:paraId="281D27B8" w14:textId="2630584C" w:rsidR="00CC0978" w:rsidRPr="007052B5" w:rsidRDefault="00AF0DA8" w:rsidP="00CC0978">
            <w:pPr>
              <w:pStyle w:val="Textoindependiente"/>
              <w:numPr>
                <w:ilvl w:val="0"/>
                <w:numId w:val="35"/>
              </w:numPr>
              <w:ind w:left="209" w:right="-137" w:hanging="132"/>
              <w:jc w:val="left"/>
              <w:rPr>
                <w:rFonts w:ascii="Arial" w:hAnsi="Arial" w:cs="Arial"/>
                <w:b w:val="0"/>
                <w:szCs w:val="24"/>
              </w:rPr>
            </w:pPr>
            <w:r>
              <w:rPr>
                <w:rFonts w:ascii="Arial" w:hAnsi="Arial" w:cs="Arial"/>
                <w:b w:val="0"/>
                <w:szCs w:val="24"/>
              </w:rPr>
              <w:t>Técnico</w:t>
            </w:r>
            <w:r w:rsidR="00417DBF" w:rsidRPr="007052B5">
              <w:rPr>
                <w:rFonts w:ascii="Arial" w:hAnsi="Arial" w:cs="Arial"/>
                <w:b w:val="0"/>
                <w:szCs w:val="24"/>
              </w:rPr>
              <w:t xml:space="preserve"> del DPUV</w:t>
            </w:r>
            <w:r w:rsidR="00CC0978" w:rsidRPr="007052B5">
              <w:rPr>
                <w:rFonts w:ascii="Arial" w:hAnsi="Arial" w:cs="Arial"/>
                <w:b w:val="0"/>
                <w:szCs w:val="24"/>
              </w:rPr>
              <w:t xml:space="preserve"> </w:t>
            </w:r>
          </w:p>
          <w:p w14:paraId="45FC0729" w14:textId="7F12A049" w:rsidR="00417DBF" w:rsidRPr="007052B5" w:rsidRDefault="00417DBF" w:rsidP="00CC0978">
            <w:pPr>
              <w:pStyle w:val="Textoindependiente"/>
              <w:numPr>
                <w:ilvl w:val="0"/>
                <w:numId w:val="35"/>
              </w:numPr>
              <w:ind w:left="209" w:right="-137" w:hanging="132"/>
              <w:jc w:val="left"/>
              <w:rPr>
                <w:rFonts w:ascii="Arial" w:hAnsi="Arial" w:cs="Arial"/>
                <w:b w:val="0"/>
                <w:szCs w:val="24"/>
              </w:rPr>
            </w:pPr>
            <w:r w:rsidRPr="007052B5">
              <w:rPr>
                <w:rFonts w:ascii="Arial" w:hAnsi="Arial" w:cs="Arial"/>
                <w:b w:val="0"/>
                <w:szCs w:val="24"/>
              </w:rPr>
              <w:t>Responsable Unidad ISO 9001</w:t>
            </w:r>
          </w:p>
        </w:tc>
        <w:tc>
          <w:tcPr>
            <w:tcW w:w="3260" w:type="dxa"/>
          </w:tcPr>
          <w:p w14:paraId="70AB8A68" w14:textId="77777777" w:rsidR="00417DBF" w:rsidRPr="007052B5" w:rsidRDefault="00417DBF" w:rsidP="00CC0978">
            <w:pPr>
              <w:pStyle w:val="Textoindependiente"/>
              <w:ind w:right="-67"/>
              <w:rPr>
                <w:rFonts w:ascii="Arial" w:hAnsi="Arial" w:cs="Arial"/>
                <w:szCs w:val="24"/>
              </w:rPr>
            </w:pPr>
            <w:r w:rsidRPr="007052B5">
              <w:rPr>
                <w:rFonts w:ascii="Arial" w:hAnsi="Arial" w:cs="Arial"/>
                <w:szCs w:val="24"/>
              </w:rPr>
              <w:t>Cargo:</w:t>
            </w:r>
          </w:p>
          <w:p w14:paraId="7FE9A1CD" w14:textId="77777777" w:rsidR="00417DBF" w:rsidRPr="007052B5" w:rsidRDefault="00417DBF" w:rsidP="00CC0978">
            <w:pPr>
              <w:pStyle w:val="Textoindependiente"/>
              <w:ind w:right="-67"/>
              <w:rPr>
                <w:rFonts w:ascii="Arial" w:hAnsi="Arial" w:cs="Arial"/>
                <w:szCs w:val="24"/>
              </w:rPr>
            </w:pPr>
          </w:p>
          <w:p w14:paraId="40F13693" w14:textId="5F6BDF85" w:rsidR="00417DBF" w:rsidRPr="007052B5" w:rsidRDefault="00AF0DA8" w:rsidP="00CC0978">
            <w:pPr>
              <w:pStyle w:val="Textoindependiente"/>
              <w:ind w:right="-67"/>
              <w:rPr>
                <w:rFonts w:ascii="Arial" w:hAnsi="Arial" w:cs="Arial"/>
                <w:b w:val="0"/>
                <w:szCs w:val="24"/>
              </w:rPr>
            </w:pPr>
            <w:r>
              <w:rPr>
                <w:rFonts w:ascii="Arial" w:hAnsi="Arial" w:cs="Arial"/>
                <w:b w:val="0"/>
                <w:szCs w:val="24"/>
              </w:rPr>
              <w:t>Jefa</w:t>
            </w:r>
            <w:r w:rsidR="00417DBF" w:rsidRPr="007052B5">
              <w:rPr>
                <w:rFonts w:ascii="Arial" w:hAnsi="Arial" w:cs="Arial"/>
                <w:b w:val="0"/>
                <w:szCs w:val="24"/>
              </w:rPr>
              <w:t xml:space="preserve"> del </w:t>
            </w:r>
            <w:r w:rsidR="00CC0978" w:rsidRPr="007052B5">
              <w:rPr>
                <w:rFonts w:ascii="Arial" w:hAnsi="Arial" w:cs="Arial"/>
                <w:b w:val="0"/>
                <w:szCs w:val="24"/>
              </w:rPr>
              <w:t>DPUV</w:t>
            </w:r>
            <w:r w:rsidR="00417DBF" w:rsidRPr="007052B5">
              <w:rPr>
                <w:rFonts w:ascii="Arial" w:hAnsi="Arial" w:cs="Arial"/>
                <w:b w:val="0"/>
                <w:szCs w:val="24"/>
              </w:rPr>
              <w:t xml:space="preserve"> </w:t>
            </w:r>
          </w:p>
          <w:p w14:paraId="00C77E0C" w14:textId="77777777" w:rsidR="00417DBF" w:rsidRPr="007052B5" w:rsidRDefault="00417DBF" w:rsidP="00CC0978">
            <w:pPr>
              <w:pStyle w:val="Textoindependiente"/>
              <w:ind w:right="-67"/>
              <w:rPr>
                <w:rFonts w:ascii="Arial" w:hAnsi="Arial" w:cs="Arial"/>
                <w:b w:val="0"/>
                <w:szCs w:val="24"/>
              </w:rPr>
            </w:pPr>
          </w:p>
        </w:tc>
        <w:tc>
          <w:tcPr>
            <w:tcW w:w="3052" w:type="dxa"/>
          </w:tcPr>
          <w:p w14:paraId="003B4145" w14:textId="77777777" w:rsidR="00417DBF" w:rsidRPr="007052B5" w:rsidRDefault="00417DBF" w:rsidP="00CC0978">
            <w:pPr>
              <w:pStyle w:val="Textoindependiente"/>
              <w:rPr>
                <w:rFonts w:ascii="Arial" w:hAnsi="Arial" w:cs="Arial"/>
                <w:szCs w:val="24"/>
              </w:rPr>
            </w:pPr>
            <w:r w:rsidRPr="007052B5">
              <w:rPr>
                <w:rFonts w:ascii="Arial" w:hAnsi="Arial" w:cs="Arial"/>
                <w:szCs w:val="24"/>
              </w:rPr>
              <w:t>Cargo:</w:t>
            </w:r>
          </w:p>
          <w:p w14:paraId="7C439C4D" w14:textId="77777777" w:rsidR="00417DBF" w:rsidRPr="007052B5" w:rsidRDefault="00417DBF" w:rsidP="00CC0978">
            <w:pPr>
              <w:pStyle w:val="Textoindependiente"/>
              <w:rPr>
                <w:rFonts w:ascii="Arial" w:hAnsi="Arial" w:cs="Arial"/>
                <w:szCs w:val="24"/>
              </w:rPr>
            </w:pPr>
          </w:p>
          <w:p w14:paraId="75D0D483" w14:textId="6813695E" w:rsidR="00417DBF" w:rsidRPr="007052B5" w:rsidRDefault="00417DBF" w:rsidP="00CC0978">
            <w:pPr>
              <w:pStyle w:val="Textoindependiente"/>
              <w:rPr>
                <w:rFonts w:ascii="Arial" w:hAnsi="Arial" w:cs="Arial"/>
                <w:b w:val="0"/>
                <w:szCs w:val="24"/>
              </w:rPr>
            </w:pPr>
            <w:r w:rsidRPr="007052B5">
              <w:rPr>
                <w:rFonts w:ascii="Arial" w:hAnsi="Arial" w:cs="Arial"/>
                <w:b w:val="0"/>
                <w:szCs w:val="24"/>
              </w:rPr>
              <w:t xml:space="preserve">Directora </w:t>
            </w:r>
            <w:r w:rsidR="00CC0978" w:rsidRPr="007052B5">
              <w:rPr>
                <w:rFonts w:ascii="Arial" w:hAnsi="Arial" w:cs="Arial"/>
                <w:b w:val="0"/>
                <w:szCs w:val="24"/>
              </w:rPr>
              <w:t>de la DISE</w:t>
            </w:r>
          </w:p>
        </w:tc>
      </w:tr>
      <w:tr w:rsidR="00417DBF" w:rsidRPr="007052B5" w14:paraId="7459B4EA" w14:textId="77777777" w:rsidTr="00CC0978">
        <w:tc>
          <w:tcPr>
            <w:tcW w:w="3114" w:type="dxa"/>
          </w:tcPr>
          <w:p w14:paraId="2849445A" w14:textId="77777777" w:rsidR="00417DBF" w:rsidRPr="007052B5" w:rsidRDefault="00417DBF" w:rsidP="00CC0978">
            <w:pPr>
              <w:pStyle w:val="Textoindependiente"/>
              <w:jc w:val="left"/>
              <w:rPr>
                <w:rFonts w:ascii="Arial" w:hAnsi="Arial" w:cs="Arial"/>
                <w:szCs w:val="24"/>
              </w:rPr>
            </w:pPr>
          </w:p>
          <w:p w14:paraId="1DD0055E" w14:textId="77777777" w:rsidR="00417DBF" w:rsidRPr="007052B5" w:rsidRDefault="00417DBF" w:rsidP="00CC0978">
            <w:pPr>
              <w:pStyle w:val="Textoindependiente"/>
              <w:jc w:val="left"/>
              <w:rPr>
                <w:rFonts w:ascii="Arial" w:hAnsi="Arial" w:cs="Arial"/>
                <w:szCs w:val="24"/>
              </w:rPr>
            </w:pPr>
            <w:r w:rsidRPr="007052B5">
              <w:rPr>
                <w:rFonts w:ascii="Arial" w:hAnsi="Arial" w:cs="Arial"/>
                <w:szCs w:val="24"/>
              </w:rPr>
              <w:t>Firma:</w:t>
            </w:r>
          </w:p>
          <w:p w14:paraId="5E074CEC" w14:textId="77777777" w:rsidR="00CC0978" w:rsidRPr="007052B5" w:rsidRDefault="00CC0978" w:rsidP="00CC0978">
            <w:pPr>
              <w:pStyle w:val="Textoindependiente"/>
              <w:jc w:val="left"/>
              <w:rPr>
                <w:rFonts w:ascii="Arial" w:hAnsi="Arial" w:cs="Arial"/>
                <w:szCs w:val="24"/>
              </w:rPr>
            </w:pPr>
          </w:p>
          <w:p w14:paraId="591EF118" w14:textId="77777777" w:rsidR="00CC0978" w:rsidRPr="007052B5" w:rsidRDefault="00CC0978" w:rsidP="00CC0978">
            <w:pPr>
              <w:pStyle w:val="Textoindependiente"/>
              <w:jc w:val="left"/>
              <w:rPr>
                <w:rFonts w:ascii="Arial" w:hAnsi="Arial" w:cs="Arial"/>
                <w:szCs w:val="24"/>
              </w:rPr>
            </w:pPr>
          </w:p>
          <w:p w14:paraId="13140D1F" w14:textId="77777777" w:rsidR="00CC0978" w:rsidRPr="007052B5" w:rsidRDefault="00CC0978" w:rsidP="00CC0978">
            <w:pPr>
              <w:pStyle w:val="Textoindependiente"/>
              <w:jc w:val="left"/>
              <w:rPr>
                <w:rFonts w:ascii="Arial" w:hAnsi="Arial" w:cs="Arial"/>
                <w:szCs w:val="24"/>
              </w:rPr>
            </w:pPr>
          </w:p>
          <w:p w14:paraId="506AA45D" w14:textId="77777777" w:rsidR="00417DBF" w:rsidRPr="007052B5" w:rsidRDefault="00417DBF" w:rsidP="00CC0978">
            <w:pPr>
              <w:pStyle w:val="Textoindependiente"/>
              <w:jc w:val="left"/>
              <w:rPr>
                <w:rFonts w:ascii="Arial" w:hAnsi="Arial" w:cs="Arial"/>
                <w:szCs w:val="24"/>
              </w:rPr>
            </w:pPr>
          </w:p>
          <w:p w14:paraId="26306CFD" w14:textId="77777777" w:rsidR="00417DBF" w:rsidRPr="007052B5" w:rsidRDefault="00417DBF" w:rsidP="00CC0978">
            <w:pPr>
              <w:pStyle w:val="Textoindependiente"/>
              <w:jc w:val="left"/>
              <w:rPr>
                <w:rFonts w:ascii="Arial" w:hAnsi="Arial" w:cs="Arial"/>
                <w:szCs w:val="24"/>
              </w:rPr>
            </w:pPr>
          </w:p>
        </w:tc>
        <w:tc>
          <w:tcPr>
            <w:tcW w:w="3260" w:type="dxa"/>
          </w:tcPr>
          <w:p w14:paraId="2AD1DA49" w14:textId="77777777" w:rsidR="00417DBF" w:rsidRPr="007052B5" w:rsidRDefault="00417DBF" w:rsidP="00CC0978">
            <w:pPr>
              <w:pStyle w:val="Textoindependiente"/>
              <w:ind w:right="-67"/>
              <w:rPr>
                <w:rFonts w:ascii="Arial" w:hAnsi="Arial" w:cs="Arial"/>
                <w:szCs w:val="24"/>
              </w:rPr>
            </w:pPr>
          </w:p>
          <w:p w14:paraId="4FAFFB16" w14:textId="77777777" w:rsidR="00417DBF" w:rsidRPr="007052B5" w:rsidRDefault="00417DBF" w:rsidP="00CC0978">
            <w:pPr>
              <w:pStyle w:val="Textoindependiente"/>
              <w:ind w:right="-67"/>
              <w:jc w:val="left"/>
              <w:rPr>
                <w:rFonts w:ascii="Arial" w:hAnsi="Arial" w:cs="Arial"/>
                <w:szCs w:val="24"/>
              </w:rPr>
            </w:pPr>
            <w:r w:rsidRPr="007052B5">
              <w:rPr>
                <w:rFonts w:ascii="Arial" w:hAnsi="Arial" w:cs="Arial"/>
                <w:szCs w:val="24"/>
              </w:rPr>
              <w:t>Firma:</w:t>
            </w:r>
          </w:p>
          <w:p w14:paraId="2D40494B" w14:textId="77777777" w:rsidR="00417DBF" w:rsidRPr="007052B5" w:rsidRDefault="00417DBF" w:rsidP="00CC0978">
            <w:pPr>
              <w:pStyle w:val="Textoindependiente"/>
              <w:ind w:right="-67"/>
              <w:rPr>
                <w:rFonts w:ascii="Arial" w:hAnsi="Arial" w:cs="Arial"/>
                <w:szCs w:val="24"/>
              </w:rPr>
            </w:pPr>
          </w:p>
        </w:tc>
        <w:tc>
          <w:tcPr>
            <w:tcW w:w="3052" w:type="dxa"/>
          </w:tcPr>
          <w:p w14:paraId="164894F8" w14:textId="77777777" w:rsidR="00417DBF" w:rsidRPr="007052B5" w:rsidRDefault="00417DBF" w:rsidP="00CC0978">
            <w:pPr>
              <w:pStyle w:val="Textoindependiente"/>
              <w:rPr>
                <w:rFonts w:ascii="Arial" w:hAnsi="Arial" w:cs="Arial"/>
                <w:szCs w:val="24"/>
              </w:rPr>
            </w:pPr>
          </w:p>
          <w:p w14:paraId="7987B5F2" w14:textId="77777777" w:rsidR="00417DBF" w:rsidRPr="007052B5" w:rsidRDefault="00417DBF" w:rsidP="00CC0978">
            <w:pPr>
              <w:pStyle w:val="Textoindependiente"/>
              <w:jc w:val="left"/>
              <w:rPr>
                <w:rFonts w:ascii="Arial" w:hAnsi="Arial" w:cs="Arial"/>
                <w:szCs w:val="24"/>
              </w:rPr>
            </w:pPr>
            <w:r w:rsidRPr="007052B5">
              <w:rPr>
                <w:rFonts w:ascii="Arial" w:hAnsi="Arial" w:cs="Arial"/>
                <w:szCs w:val="24"/>
              </w:rPr>
              <w:t>Firma:</w:t>
            </w:r>
          </w:p>
          <w:p w14:paraId="665C0C88" w14:textId="77777777" w:rsidR="00417DBF" w:rsidRPr="007052B5" w:rsidRDefault="00417DBF" w:rsidP="00CC0978">
            <w:pPr>
              <w:pStyle w:val="Textoindependiente"/>
              <w:rPr>
                <w:rFonts w:ascii="Arial" w:hAnsi="Arial" w:cs="Arial"/>
                <w:szCs w:val="24"/>
              </w:rPr>
            </w:pPr>
          </w:p>
        </w:tc>
      </w:tr>
      <w:tr w:rsidR="00417DBF" w:rsidRPr="007052B5" w14:paraId="6918BD14" w14:textId="77777777" w:rsidTr="00CC0978">
        <w:trPr>
          <w:trHeight w:val="353"/>
        </w:trPr>
        <w:tc>
          <w:tcPr>
            <w:tcW w:w="3114" w:type="dxa"/>
            <w:vAlign w:val="center"/>
          </w:tcPr>
          <w:p w14:paraId="307E6A59" w14:textId="6163948C" w:rsidR="00417DBF" w:rsidRPr="00C30FE9" w:rsidRDefault="00AA2CBA" w:rsidP="008634E8">
            <w:pPr>
              <w:pStyle w:val="Textoindependiente"/>
              <w:jc w:val="left"/>
              <w:rPr>
                <w:rFonts w:ascii="Arial" w:hAnsi="Arial" w:cs="Arial"/>
                <w:szCs w:val="24"/>
              </w:rPr>
            </w:pPr>
            <w:r w:rsidRPr="00C30FE9">
              <w:rPr>
                <w:rFonts w:ascii="Arial" w:hAnsi="Arial" w:cs="Arial"/>
                <w:szCs w:val="24"/>
              </w:rPr>
              <w:t xml:space="preserve">Fecha: </w:t>
            </w:r>
            <w:r w:rsidR="003512C0">
              <w:rPr>
                <w:rFonts w:ascii="Arial" w:hAnsi="Arial" w:cs="Arial"/>
                <w:b w:val="0"/>
                <w:szCs w:val="24"/>
                <w:lang w:val="es-ES_tradnl"/>
              </w:rPr>
              <w:t>29</w:t>
            </w:r>
            <w:r w:rsidR="00AF0DA8" w:rsidRPr="00AF0DA8">
              <w:rPr>
                <w:rFonts w:ascii="Arial" w:hAnsi="Arial" w:cs="Arial"/>
                <w:b w:val="0"/>
                <w:szCs w:val="24"/>
                <w:lang w:val="es-ES_tradnl"/>
              </w:rPr>
              <w:t>-01-2020</w:t>
            </w:r>
          </w:p>
        </w:tc>
        <w:tc>
          <w:tcPr>
            <w:tcW w:w="3260" w:type="dxa"/>
            <w:vAlign w:val="center"/>
          </w:tcPr>
          <w:p w14:paraId="511537DE" w14:textId="3C77B129" w:rsidR="00417DBF" w:rsidRPr="00C30FE9" w:rsidRDefault="00417DBF" w:rsidP="009B0EBB">
            <w:pPr>
              <w:pStyle w:val="Textoindependiente"/>
              <w:ind w:right="-67"/>
              <w:jc w:val="left"/>
              <w:rPr>
                <w:rFonts w:ascii="Arial" w:hAnsi="Arial" w:cs="Arial"/>
                <w:szCs w:val="24"/>
              </w:rPr>
            </w:pPr>
            <w:r w:rsidRPr="00C30FE9">
              <w:rPr>
                <w:rFonts w:ascii="Arial" w:hAnsi="Arial" w:cs="Arial"/>
                <w:szCs w:val="24"/>
              </w:rPr>
              <w:t xml:space="preserve">Fecha: </w:t>
            </w:r>
            <w:r w:rsidR="003512C0">
              <w:rPr>
                <w:rFonts w:ascii="Arial" w:hAnsi="Arial" w:cs="Arial"/>
                <w:b w:val="0"/>
                <w:szCs w:val="24"/>
                <w:lang w:val="es-ES_tradnl"/>
              </w:rPr>
              <w:t>30</w:t>
            </w:r>
            <w:r w:rsidR="00AF0DA8" w:rsidRPr="00AF0DA8">
              <w:rPr>
                <w:rFonts w:ascii="Arial" w:hAnsi="Arial" w:cs="Arial"/>
                <w:b w:val="0"/>
                <w:szCs w:val="24"/>
                <w:lang w:val="es-ES_tradnl"/>
              </w:rPr>
              <w:t>-01-2020</w:t>
            </w:r>
          </w:p>
        </w:tc>
        <w:tc>
          <w:tcPr>
            <w:tcW w:w="3052" w:type="dxa"/>
            <w:vAlign w:val="center"/>
          </w:tcPr>
          <w:p w14:paraId="2FFF1D6D" w14:textId="653FC6F8" w:rsidR="00417DBF" w:rsidRPr="00C30FE9" w:rsidRDefault="00AF0DA8" w:rsidP="008634E8">
            <w:pPr>
              <w:pStyle w:val="Textoindependiente"/>
              <w:jc w:val="left"/>
              <w:rPr>
                <w:rFonts w:ascii="Arial" w:hAnsi="Arial" w:cs="Arial"/>
                <w:szCs w:val="24"/>
              </w:rPr>
            </w:pPr>
            <w:r>
              <w:rPr>
                <w:rFonts w:ascii="Arial" w:hAnsi="Arial" w:cs="Arial"/>
                <w:szCs w:val="24"/>
              </w:rPr>
              <w:t>Fecha:</w:t>
            </w:r>
            <w:r w:rsidR="002C47D1" w:rsidRPr="00C30FE9">
              <w:rPr>
                <w:rFonts w:ascii="Arial" w:hAnsi="Arial" w:cs="Arial"/>
                <w:szCs w:val="24"/>
              </w:rPr>
              <w:t xml:space="preserve"> </w:t>
            </w:r>
            <w:r w:rsidR="003512C0">
              <w:rPr>
                <w:rFonts w:ascii="Arial" w:hAnsi="Arial" w:cs="Arial"/>
                <w:b w:val="0"/>
                <w:szCs w:val="24"/>
                <w:lang w:val="es-ES_tradnl"/>
              </w:rPr>
              <w:t>30</w:t>
            </w:r>
            <w:r w:rsidRPr="00AF0DA8">
              <w:rPr>
                <w:rFonts w:ascii="Arial" w:hAnsi="Arial" w:cs="Arial"/>
                <w:b w:val="0"/>
                <w:szCs w:val="24"/>
                <w:lang w:val="es-ES_tradnl"/>
              </w:rPr>
              <w:t>-01-2020</w:t>
            </w:r>
          </w:p>
        </w:tc>
      </w:tr>
    </w:tbl>
    <w:p w14:paraId="7807857F" w14:textId="43323ED4" w:rsidR="00CC7338" w:rsidRPr="007052B5" w:rsidRDefault="00CC7338" w:rsidP="00691476">
      <w:pPr>
        <w:ind w:right="-421"/>
        <w:jc w:val="both"/>
        <w:rPr>
          <w:rFonts w:ascii="Arial" w:hAnsi="Arial" w:cs="Arial"/>
          <w:b/>
          <w:lang w:val="es-MX"/>
        </w:rPr>
      </w:pPr>
    </w:p>
    <w:p w14:paraId="751AAA57" w14:textId="49485C3E" w:rsidR="009C543E" w:rsidRPr="00514C22" w:rsidRDefault="001015A1" w:rsidP="00514C22">
      <w:pPr>
        <w:numPr>
          <w:ilvl w:val="0"/>
          <w:numId w:val="32"/>
        </w:numPr>
        <w:tabs>
          <w:tab w:val="clear" w:pos="360"/>
          <w:tab w:val="num" w:pos="0"/>
        </w:tabs>
        <w:ind w:left="0" w:right="-421"/>
        <w:jc w:val="both"/>
        <w:rPr>
          <w:rFonts w:ascii="Arial" w:hAnsi="Arial" w:cs="Arial"/>
          <w:b/>
          <w:lang w:val="es-MX"/>
        </w:rPr>
      </w:pPr>
      <w:r w:rsidRPr="00514C22">
        <w:rPr>
          <w:rFonts w:ascii="Arial" w:hAnsi="Arial" w:cs="Arial"/>
          <w:b/>
          <w:lang w:val="es-MX"/>
        </w:rPr>
        <w:lastRenderedPageBreak/>
        <w:t>OBJETIVO</w:t>
      </w:r>
    </w:p>
    <w:p w14:paraId="1B05B209" w14:textId="77777777" w:rsidR="00215EA0" w:rsidRPr="007052B5" w:rsidRDefault="00215EA0" w:rsidP="00CC7338">
      <w:pPr>
        <w:ind w:right="-421"/>
        <w:jc w:val="both"/>
        <w:rPr>
          <w:rFonts w:ascii="Arial" w:hAnsi="Arial" w:cs="Arial"/>
          <w:b/>
          <w:lang w:val="es-MX"/>
        </w:rPr>
      </w:pPr>
    </w:p>
    <w:p w14:paraId="448BC26F" w14:textId="3D133990" w:rsidR="00312B55" w:rsidRPr="007052B5" w:rsidRDefault="00312B55" w:rsidP="00CC7338">
      <w:pPr>
        <w:ind w:right="-421"/>
        <w:jc w:val="both"/>
        <w:rPr>
          <w:rFonts w:ascii="Arial" w:hAnsi="Arial" w:cs="Arial"/>
        </w:rPr>
      </w:pPr>
      <w:r w:rsidRPr="007052B5">
        <w:rPr>
          <w:rFonts w:ascii="Arial" w:hAnsi="Arial" w:cs="Arial"/>
        </w:rPr>
        <w:t xml:space="preserve">Definir la secuencia de acciones, eventos y responsabilidades de las actividades </w:t>
      </w:r>
      <w:r w:rsidR="005C25A1" w:rsidRPr="007052B5">
        <w:rPr>
          <w:rFonts w:ascii="Arial" w:hAnsi="Arial" w:cs="Arial"/>
        </w:rPr>
        <w:t xml:space="preserve">involucradas </w:t>
      </w:r>
      <w:r w:rsidRPr="007052B5">
        <w:rPr>
          <w:rFonts w:ascii="Arial" w:hAnsi="Arial" w:cs="Arial"/>
        </w:rPr>
        <w:t xml:space="preserve">en el Registro Nacional de Cultivares </w:t>
      </w:r>
      <w:r w:rsidR="000C2EF0" w:rsidRPr="007052B5">
        <w:rPr>
          <w:rFonts w:ascii="Arial" w:hAnsi="Arial" w:cs="Arial"/>
        </w:rPr>
        <w:t>Comerciales</w:t>
      </w:r>
      <w:r w:rsidRPr="007052B5">
        <w:rPr>
          <w:rFonts w:ascii="Arial" w:hAnsi="Arial" w:cs="Arial"/>
        </w:rPr>
        <w:t xml:space="preserve"> (</w:t>
      </w:r>
      <w:r w:rsidR="000C2EF0" w:rsidRPr="007052B5">
        <w:rPr>
          <w:rFonts w:ascii="Arial" w:hAnsi="Arial" w:cs="Arial"/>
        </w:rPr>
        <w:t>RNCC</w:t>
      </w:r>
      <w:r w:rsidRPr="007052B5">
        <w:rPr>
          <w:rFonts w:ascii="Arial" w:hAnsi="Arial" w:cs="Arial"/>
        </w:rPr>
        <w:t>) habilitado en la DISE.</w:t>
      </w:r>
    </w:p>
    <w:p w14:paraId="40AEFAE2" w14:textId="77777777" w:rsidR="009C543E" w:rsidRPr="007052B5" w:rsidRDefault="009C543E" w:rsidP="00CC7338">
      <w:pPr>
        <w:ind w:right="-421"/>
        <w:jc w:val="both"/>
        <w:rPr>
          <w:rFonts w:ascii="Arial" w:hAnsi="Arial" w:cs="Arial"/>
        </w:rPr>
      </w:pPr>
    </w:p>
    <w:p w14:paraId="13DB92C9" w14:textId="77777777" w:rsidR="009C543E" w:rsidRPr="007052B5" w:rsidRDefault="009C543E" w:rsidP="00CC7338">
      <w:pPr>
        <w:numPr>
          <w:ilvl w:val="0"/>
          <w:numId w:val="32"/>
        </w:numPr>
        <w:tabs>
          <w:tab w:val="clear" w:pos="360"/>
          <w:tab w:val="num" w:pos="0"/>
        </w:tabs>
        <w:ind w:left="0" w:right="-421"/>
        <w:jc w:val="both"/>
        <w:rPr>
          <w:rFonts w:ascii="Arial" w:hAnsi="Arial" w:cs="Arial"/>
          <w:b/>
          <w:lang w:val="es-MX"/>
        </w:rPr>
      </w:pPr>
      <w:r w:rsidRPr="007052B5">
        <w:rPr>
          <w:rFonts w:ascii="Arial" w:hAnsi="Arial" w:cs="Arial"/>
          <w:b/>
          <w:lang w:val="es-MX"/>
        </w:rPr>
        <w:t>ALCANCE</w:t>
      </w:r>
    </w:p>
    <w:p w14:paraId="699AE4F6" w14:textId="77777777" w:rsidR="00215EA0" w:rsidRPr="007052B5" w:rsidRDefault="00215EA0" w:rsidP="00CC7338">
      <w:pPr>
        <w:ind w:left="360" w:right="-421"/>
        <w:jc w:val="both"/>
        <w:rPr>
          <w:rFonts w:ascii="Arial" w:hAnsi="Arial" w:cs="Arial"/>
          <w:b/>
          <w:lang w:val="es-MX"/>
        </w:rPr>
      </w:pPr>
    </w:p>
    <w:p w14:paraId="764E9731" w14:textId="77777777" w:rsidR="00612D5B" w:rsidRPr="007052B5" w:rsidRDefault="00612D5B" w:rsidP="00CC7338">
      <w:pPr>
        <w:ind w:right="-421"/>
        <w:jc w:val="both"/>
        <w:rPr>
          <w:rFonts w:ascii="Arial" w:hAnsi="Arial" w:cs="Arial"/>
          <w:lang w:val="es-MX"/>
        </w:rPr>
      </w:pPr>
      <w:r w:rsidRPr="007052B5">
        <w:rPr>
          <w:rFonts w:ascii="Arial" w:hAnsi="Arial" w:cs="Arial"/>
          <w:lang w:val="es-MX"/>
        </w:rPr>
        <w:t>Desde la recepción de la solicitud de inscripción en el RNC</w:t>
      </w:r>
      <w:r w:rsidR="00312B55" w:rsidRPr="007052B5">
        <w:rPr>
          <w:rFonts w:ascii="Arial" w:hAnsi="Arial" w:cs="Arial"/>
          <w:lang w:val="es-MX"/>
        </w:rPr>
        <w:t>C</w:t>
      </w:r>
      <w:r w:rsidRPr="007052B5">
        <w:rPr>
          <w:rFonts w:ascii="Arial" w:hAnsi="Arial" w:cs="Arial"/>
          <w:lang w:val="es-MX"/>
        </w:rPr>
        <w:t>, la expedición del Certificado de inscripción, publicación en el Boletín Nacional de Cultivares Protegidos y Comerciales, transferencia de titularidad y exclusión</w:t>
      </w:r>
      <w:r w:rsidR="00312B55" w:rsidRPr="007052B5">
        <w:rPr>
          <w:rFonts w:ascii="Arial" w:hAnsi="Arial" w:cs="Arial"/>
          <w:lang w:val="es-MX"/>
        </w:rPr>
        <w:t xml:space="preserve"> de la variedad del RNCC</w:t>
      </w:r>
      <w:r w:rsidRPr="007052B5">
        <w:rPr>
          <w:rFonts w:ascii="Arial" w:hAnsi="Arial" w:cs="Arial"/>
          <w:lang w:val="es-MX"/>
        </w:rPr>
        <w:t>, en caso de que hubiere.</w:t>
      </w:r>
    </w:p>
    <w:p w14:paraId="400B2D3C" w14:textId="77777777" w:rsidR="00612D5B" w:rsidRPr="007052B5" w:rsidRDefault="00612D5B" w:rsidP="00CC7338">
      <w:pPr>
        <w:ind w:left="360" w:right="-421"/>
        <w:jc w:val="both"/>
        <w:rPr>
          <w:rFonts w:ascii="Arial" w:hAnsi="Arial" w:cs="Arial"/>
          <w:b/>
        </w:rPr>
      </w:pPr>
    </w:p>
    <w:p w14:paraId="07D32926" w14:textId="77777777" w:rsidR="00215EA0" w:rsidRPr="007052B5" w:rsidRDefault="009C543E" w:rsidP="00CC7338">
      <w:pPr>
        <w:numPr>
          <w:ilvl w:val="0"/>
          <w:numId w:val="32"/>
        </w:numPr>
        <w:tabs>
          <w:tab w:val="clear" w:pos="360"/>
          <w:tab w:val="num" w:pos="0"/>
        </w:tabs>
        <w:ind w:left="0" w:right="-421"/>
        <w:jc w:val="both"/>
        <w:rPr>
          <w:rFonts w:ascii="Arial" w:hAnsi="Arial" w:cs="Arial"/>
          <w:b/>
          <w:lang w:val="es-MX"/>
        </w:rPr>
      </w:pPr>
      <w:r w:rsidRPr="007052B5">
        <w:rPr>
          <w:rFonts w:ascii="Arial" w:hAnsi="Arial" w:cs="Arial"/>
          <w:b/>
          <w:lang w:val="es-MX"/>
        </w:rPr>
        <w:t>REFERENCIAS</w:t>
      </w:r>
    </w:p>
    <w:p w14:paraId="4ADE3BD2" w14:textId="77777777" w:rsidR="00A83D75" w:rsidRPr="007052B5" w:rsidRDefault="00A83D75" w:rsidP="00CC7338">
      <w:pPr>
        <w:ind w:left="360" w:right="-421"/>
        <w:jc w:val="both"/>
        <w:rPr>
          <w:rFonts w:ascii="Arial" w:hAnsi="Arial" w:cs="Arial"/>
          <w:b/>
          <w:lang w:val="es-MX"/>
        </w:rPr>
      </w:pPr>
    </w:p>
    <w:p w14:paraId="4AA9B6CA" w14:textId="77777777" w:rsidR="00A83D75" w:rsidRPr="007052B5" w:rsidRDefault="00A83D75" w:rsidP="00CC7338">
      <w:pPr>
        <w:numPr>
          <w:ilvl w:val="0"/>
          <w:numId w:val="19"/>
        </w:numPr>
        <w:ind w:left="284" w:right="-421" w:hanging="207"/>
        <w:jc w:val="both"/>
        <w:rPr>
          <w:rFonts w:ascii="Arial" w:hAnsi="Arial" w:cs="Arial"/>
        </w:rPr>
      </w:pPr>
      <w:r w:rsidRPr="007052B5">
        <w:rPr>
          <w:rFonts w:ascii="Arial" w:hAnsi="Arial" w:cs="Arial"/>
        </w:rPr>
        <w:t>Ley Nº 385/94. De Semillas y Protección de Cultivares.</w:t>
      </w:r>
    </w:p>
    <w:p w14:paraId="6BD63281" w14:textId="77777777" w:rsidR="00A83D75" w:rsidRPr="007052B5" w:rsidRDefault="00A83D75" w:rsidP="00CC7338">
      <w:pPr>
        <w:numPr>
          <w:ilvl w:val="0"/>
          <w:numId w:val="19"/>
        </w:numPr>
        <w:ind w:left="284" w:right="-421" w:hanging="207"/>
        <w:jc w:val="both"/>
        <w:rPr>
          <w:rFonts w:ascii="Arial" w:hAnsi="Arial" w:cs="Arial"/>
        </w:rPr>
      </w:pPr>
      <w:r w:rsidRPr="007052B5">
        <w:rPr>
          <w:rFonts w:ascii="Arial" w:hAnsi="Arial" w:cs="Arial"/>
        </w:rPr>
        <w:t xml:space="preserve">Decreto N° 7797/00 por el cual se reglamenta la Ley N° 385/94, “De Semillas y Protección de Cultivares”. </w:t>
      </w:r>
    </w:p>
    <w:p w14:paraId="135C77E0" w14:textId="77777777" w:rsidR="00A83D75" w:rsidRPr="007052B5" w:rsidRDefault="00A83D75" w:rsidP="00CC7338">
      <w:pPr>
        <w:numPr>
          <w:ilvl w:val="0"/>
          <w:numId w:val="19"/>
        </w:numPr>
        <w:ind w:left="284" w:right="-421" w:hanging="207"/>
        <w:jc w:val="both"/>
        <w:rPr>
          <w:rFonts w:ascii="Arial" w:hAnsi="Arial" w:cs="Arial"/>
        </w:rPr>
      </w:pPr>
      <w:r w:rsidRPr="007052B5">
        <w:rPr>
          <w:rFonts w:ascii="Arial" w:hAnsi="Arial" w:cs="Arial"/>
        </w:rPr>
        <w:t>Boletín Nacional de Cultivares Protegidos y Comerciales</w:t>
      </w:r>
      <w:r w:rsidR="00312B55" w:rsidRPr="007052B5">
        <w:rPr>
          <w:rFonts w:ascii="Arial" w:hAnsi="Arial" w:cs="Arial"/>
        </w:rPr>
        <w:t xml:space="preserve"> vigente</w:t>
      </w:r>
      <w:r w:rsidRPr="007052B5">
        <w:rPr>
          <w:rFonts w:ascii="Arial" w:hAnsi="Arial" w:cs="Arial"/>
        </w:rPr>
        <w:t>.</w:t>
      </w:r>
    </w:p>
    <w:p w14:paraId="5D6F8D56" w14:textId="77777777" w:rsidR="00A83D75" w:rsidRPr="007052B5" w:rsidRDefault="001D0D70" w:rsidP="00CC7338">
      <w:pPr>
        <w:numPr>
          <w:ilvl w:val="0"/>
          <w:numId w:val="19"/>
        </w:numPr>
        <w:ind w:left="284" w:right="-421" w:hanging="207"/>
        <w:jc w:val="both"/>
        <w:rPr>
          <w:rFonts w:ascii="Arial" w:hAnsi="Arial" w:cs="Arial"/>
        </w:rPr>
      </w:pPr>
      <w:r w:rsidRPr="007052B5">
        <w:rPr>
          <w:rFonts w:ascii="Arial" w:hAnsi="Arial" w:cs="Arial"/>
        </w:rPr>
        <w:t>Ley N° 988/96 Que aprueba el Convenio Internacional para la Protección de las Obtenciones Vegetales (UPOV).</w:t>
      </w:r>
    </w:p>
    <w:p w14:paraId="1B8E0897" w14:textId="77777777" w:rsidR="00A83D75" w:rsidRPr="007052B5" w:rsidRDefault="00A83D75" w:rsidP="00CC7338">
      <w:pPr>
        <w:numPr>
          <w:ilvl w:val="0"/>
          <w:numId w:val="19"/>
        </w:numPr>
        <w:ind w:left="284" w:right="-421" w:hanging="207"/>
        <w:jc w:val="both"/>
        <w:rPr>
          <w:rFonts w:ascii="Arial" w:hAnsi="Arial" w:cs="Arial"/>
        </w:rPr>
      </w:pPr>
      <w:r w:rsidRPr="007052B5">
        <w:rPr>
          <w:rFonts w:ascii="Arial" w:hAnsi="Arial" w:cs="Arial"/>
        </w:rPr>
        <w:t>Resolución SENAVE vigente “Por la cual se aprueba y se pone en vigencia el reglamento interno del Comité Técnico Calificador de Cultivares (CTCC)”.</w:t>
      </w:r>
    </w:p>
    <w:p w14:paraId="2F936F5B" w14:textId="2B37C086" w:rsidR="00215EA0" w:rsidRPr="007052B5" w:rsidRDefault="00080B29" w:rsidP="00CC7338">
      <w:pPr>
        <w:numPr>
          <w:ilvl w:val="0"/>
          <w:numId w:val="19"/>
        </w:numPr>
        <w:ind w:left="284" w:right="-421" w:hanging="207"/>
        <w:jc w:val="both"/>
        <w:rPr>
          <w:rFonts w:ascii="Arial" w:hAnsi="Arial" w:cs="Arial"/>
        </w:rPr>
      </w:pPr>
      <w:r w:rsidRPr="007052B5">
        <w:rPr>
          <w:rFonts w:ascii="Arial" w:hAnsi="Arial" w:cs="Arial"/>
        </w:rPr>
        <w:t xml:space="preserve">Resolución </w:t>
      </w:r>
      <w:r w:rsidR="00215EA0" w:rsidRPr="007052B5">
        <w:rPr>
          <w:rFonts w:ascii="Arial" w:hAnsi="Arial" w:cs="Arial"/>
        </w:rPr>
        <w:t xml:space="preserve">MERCOSUR </w:t>
      </w:r>
      <w:r w:rsidR="000C2EF0" w:rsidRPr="007052B5">
        <w:rPr>
          <w:rFonts w:ascii="Arial" w:hAnsi="Arial" w:cs="Arial"/>
        </w:rPr>
        <w:t>vigente</w:t>
      </w:r>
      <w:r w:rsidR="00215EA0" w:rsidRPr="007052B5">
        <w:rPr>
          <w:rFonts w:ascii="Arial" w:hAnsi="Arial" w:cs="Arial"/>
        </w:rPr>
        <w:t>, Armonización de los períodos de prueba de campo de cultivares.</w:t>
      </w:r>
    </w:p>
    <w:p w14:paraId="4623D418" w14:textId="6540E0BF" w:rsidR="00215EA0" w:rsidRPr="007052B5" w:rsidRDefault="00215EA0" w:rsidP="00CC7338">
      <w:pPr>
        <w:numPr>
          <w:ilvl w:val="0"/>
          <w:numId w:val="19"/>
        </w:numPr>
        <w:ind w:left="284" w:right="-421" w:hanging="207"/>
        <w:jc w:val="both"/>
        <w:rPr>
          <w:rFonts w:ascii="Arial" w:hAnsi="Arial" w:cs="Arial"/>
        </w:rPr>
      </w:pPr>
      <w:r w:rsidRPr="007052B5">
        <w:rPr>
          <w:rFonts w:ascii="Arial" w:hAnsi="Arial" w:cs="Arial"/>
        </w:rPr>
        <w:t xml:space="preserve">Resolución MERCOSUR </w:t>
      </w:r>
      <w:r w:rsidR="000C2EF0" w:rsidRPr="007052B5">
        <w:rPr>
          <w:rFonts w:ascii="Arial" w:hAnsi="Arial" w:cs="Arial"/>
        </w:rPr>
        <w:t>vigente “</w:t>
      </w:r>
      <w:r w:rsidRPr="007052B5">
        <w:rPr>
          <w:rFonts w:ascii="Arial" w:hAnsi="Arial" w:cs="Arial"/>
        </w:rPr>
        <w:t>Registro de Cultivares</w:t>
      </w:r>
      <w:r w:rsidR="000C2EF0" w:rsidRPr="007052B5">
        <w:rPr>
          <w:rFonts w:ascii="Arial" w:hAnsi="Arial" w:cs="Arial"/>
        </w:rPr>
        <w:t>”</w:t>
      </w:r>
      <w:r w:rsidR="00DC551E" w:rsidRPr="007052B5">
        <w:rPr>
          <w:rFonts w:ascii="Arial" w:hAnsi="Arial" w:cs="Arial"/>
        </w:rPr>
        <w:t>.</w:t>
      </w:r>
    </w:p>
    <w:p w14:paraId="678C74FB" w14:textId="77777777" w:rsidR="001D0D70" w:rsidRPr="007052B5" w:rsidRDefault="001D0D70" w:rsidP="00CC7338">
      <w:pPr>
        <w:numPr>
          <w:ilvl w:val="0"/>
          <w:numId w:val="19"/>
        </w:numPr>
        <w:ind w:left="284" w:right="-421" w:hanging="207"/>
        <w:jc w:val="both"/>
        <w:rPr>
          <w:rFonts w:ascii="Arial" w:hAnsi="Arial" w:cs="Arial"/>
        </w:rPr>
      </w:pPr>
      <w:r w:rsidRPr="007052B5">
        <w:rPr>
          <w:rFonts w:ascii="Arial" w:hAnsi="Arial" w:cs="Arial"/>
        </w:rPr>
        <w:t>Resolución SENAVE vigente "Por la cual se establece las normas mínimas para ensayos de evaluación agronómica y de calidad de variedades e híbridos con fines de inscripción en el Registro Nacional de Cultivares Comerciales (RNCC)".</w:t>
      </w:r>
    </w:p>
    <w:p w14:paraId="1270C057" w14:textId="77777777" w:rsidR="00A20EC1" w:rsidRPr="007052B5" w:rsidRDefault="00A20EC1" w:rsidP="00CC7338">
      <w:pPr>
        <w:numPr>
          <w:ilvl w:val="0"/>
          <w:numId w:val="19"/>
        </w:numPr>
        <w:ind w:left="284" w:right="-421" w:hanging="207"/>
        <w:jc w:val="both"/>
        <w:rPr>
          <w:rFonts w:ascii="Arial" w:hAnsi="Arial" w:cs="Arial"/>
        </w:rPr>
      </w:pPr>
      <w:r w:rsidRPr="007052B5">
        <w:rPr>
          <w:rFonts w:ascii="Arial" w:hAnsi="Arial" w:cs="Arial"/>
        </w:rPr>
        <w:t>Resolución</w:t>
      </w:r>
      <w:r w:rsidR="00CD20C6" w:rsidRPr="007052B5">
        <w:rPr>
          <w:rFonts w:ascii="Arial" w:hAnsi="Arial" w:cs="Arial"/>
        </w:rPr>
        <w:t xml:space="preserve"> </w:t>
      </w:r>
      <w:r w:rsidRPr="007052B5">
        <w:rPr>
          <w:rFonts w:ascii="Arial" w:hAnsi="Arial" w:cs="Arial"/>
        </w:rPr>
        <w:t>SENAVE vigente “Por la cual se fijan los montos a percibir por prestación de servicios por parte del Servicio Nacional de Calidad y Sanidad Vegetal y de Semillas (SENAVE)”</w:t>
      </w:r>
      <w:r w:rsidR="005B7D18" w:rsidRPr="007052B5">
        <w:rPr>
          <w:rFonts w:ascii="Arial" w:hAnsi="Arial" w:cs="Arial"/>
        </w:rPr>
        <w:t>.</w:t>
      </w:r>
    </w:p>
    <w:p w14:paraId="0A8F8673" w14:textId="485E509E" w:rsidR="00A20EC1" w:rsidRPr="007052B5" w:rsidRDefault="00A20EC1" w:rsidP="00CC7338">
      <w:pPr>
        <w:numPr>
          <w:ilvl w:val="0"/>
          <w:numId w:val="19"/>
        </w:numPr>
        <w:ind w:left="284" w:right="-421" w:hanging="207"/>
        <w:jc w:val="both"/>
        <w:rPr>
          <w:rFonts w:ascii="Arial" w:hAnsi="Arial" w:cs="Arial"/>
        </w:rPr>
      </w:pPr>
      <w:r w:rsidRPr="007052B5">
        <w:rPr>
          <w:rFonts w:ascii="Arial" w:hAnsi="Arial" w:cs="Arial"/>
        </w:rPr>
        <w:t xml:space="preserve">Resolución SENAVE </w:t>
      </w:r>
      <w:r w:rsidR="000C2EF0" w:rsidRPr="007052B5">
        <w:rPr>
          <w:rFonts w:ascii="Arial" w:hAnsi="Arial" w:cs="Arial"/>
        </w:rPr>
        <w:t xml:space="preserve">vigente </w:t>
      </w:r>
      <w:r w:rsidRPr="007052B5">
        <w:rPr>
          <w:rFonts w:ascii="Arial" w:hAnsi="Arial" w:cs="Arial"/>
        </w:rPr>
        <w:t>“</w:t>
      </w:r>
      <w:hyperlink r:id="rId8" w:tgtFrame="_blank" w:history="1">
        <w:r w:rsidRPr="007052B5">
          <w:rPr>
            <w:rFonts w:ascii="Arial" w:hAnsi="Arial" w:cs="Arial"/>
          </w:rPr>
          <w:t>Por la cual se establece el procedimiento para la foliación de documentos en el Servicio Nacional de Calidad y Sanidad Vegetal y de Semillas - SENAVE</w:t>
        </w:r>
      </w:hyperlink>
      <w:r w:rsidRPr="007052B5">
        <w:rPr>
          <w:rFonts w:ascii="Arial" w:hAnsi="Arial" w:cs="Arial"/>
        </w:rPr>
        <w:t>”.</w:t>
      </w:r>
    </w:p>
    <w:p w14:paraId="3F25B023" w14:textId="2975BD7D" w:rsidR="00A20EC1" w:rsidRPr="007052B5" w:rsidRDefault="00A20EC1" w:rsidP="00CC7338">
      <w:pPr>
        <w:numPr>
          <w:ilvl w:val="0"/>
          <w:numId w:val="19"/>
        </w:numPr>
        <w:ind w:left="284" w:right="-421" w:hanging="207"/>
        <w:jc w:val="both"/>
        <w:rPr>
          <w:rFonts w:ascii="Arial" w:hAnsi="Arial" w:cs="Arial"/>
        </w:rPr>
      </w:pPr>
      <w:r w:rsidRPr="007052B5">
        <w:rPr>
          <w:rFonts w:ascii="Arial" w:hAnsi="Arial" w:cs="Arial"/>
        </w:rPr>
        <w:t xml:space="preserve">Resolución SENAVE </w:t>
      </w:r>
      <w:r w:rsidR="000C2EF0" w:rsidRPr="007052B5">
        <w:rPr>
          <w:rFonts w:ascii="Arial" w:hAnsi="Arial" w:cs="Arial"/>
        </w:rPr>
        <w:t xml:space="preserve">vigente </w:t>
      </w:r>
      <w:r w:rsidRPr="007052B5">
        <w:rPr>
          <w:rFonts w:ascii="Arial" w:hAnsi="Arial" w:cs="Arial"/>
        </w:rPr>
        <w:t xml:space="preserve">"Por la cual se aprueba el manual de procedimientos de mesa de entrada del Servicio Nacional de Calidad </w:t>
      </w:r>
      <w:r w:rsidR="005B7D18" w:rsidRPr="007052B5">
        <w:rPr>
          <w:rFonts w:ascii="Arial" w:hAnsi="Arial" w:cs="Arial"/>
        </w:rPr>
        <w:t>y Sanidad Vegetal y de Semillas</w:t>
      </w:r>
      <w:r w:rsidRPr="007052B5">
        <w:rPr>
          <w:rFonts w:ascii="Arial" w:hAnsi="Arial" w:cs="Arial"/>
        </w:rPr>
        <w:t>"</w:t>
      </w:r>
      <w:r w:rsidR="005B7D18" w:rsidRPr="007052B5">
        <w:rPr>
          <w:rFonts w:ascii="Arial" w:hAnsi="Arial" w:cs="Arial"/>
        </w:rPr>
        <w:t>.</w:t>
      </w:r>
    </w:p>
    <w:p w14:paraId="79A12514" w14:textId="1C27A978" w:rsidR="00691476" w:rsidRDefault="00A20EC1" w:rsidP="00691476">
      <w:pPr>
        <w:numPr>
          <w:ilvl w:val="0"/>
          <w:numId w:val="19"/>
        </w:numPr>
        <w:ind w:left="284" w:right="-421" w:hanging="207"/>
        <w:jc w:val="both"/>
        <w:rPr>
          <w:rFonts w:ascii="Arial" w:hAnsi="Arial" w:cs="Arial"/>
        </w:rPr>
      </w:pPr>
      <w:r w:rsidRPr="007052B5">
        <w:rPr>
          <w:rFonts w:ascii="Arial" w:hAnsi="Arial" w:cs="Arial"/>
        </w:rPr>
        <w:t xml:space="preserve">Resolución SENAVE </w:t>
      </w:r>
      <w:r w:rsidR="000C2EF0" w:rsidRPr="007052B5">
        <w:rPr>
          <w:rFonts w:ascii="Arial" w:hAnsi="Arial" w:cs="Arial"/>
        </w:rPr>
        <w:t xml:space="preserve">vigente </w:t>
      </w:r>
      <w:r w:rsidRPr="007052B5">
        <w:rPr>
          <w:rFonts w:ascii="Arial" w:hAnsi="Arial" w:cs="Arial"/>
        </w:rPr>
        <w:t>“Por la cual se establece la obligatoriedad del uso del Sistema de Posicionamiento Global (GPS)”.</w:t>
      </w:r>
    </w:p>
    <w:p w14:paraId="389D120C" w14:textId="77777777" w:rsidR="00691476" w:rsidRDefault="00691476" w:rsidP="00691476">
      <w:pPr>
        <w:ind w:right="-421"/>
        <w:jc w:val="both"/>
        <w:rPr>
          <w:rFonts w:ascii="Arial" w:hAnsi="Arial" w:cs="Arial"/>
        </w:rPr>
      </w:pPr>
    </w:p>
    <w:p w14:paraId="36EC1228" w14:textId="77777777" w:rsidR="00334F06" w:rsidRDefault="00334F06" w:rsidP="00691476">
      <w:pPr>
        <w:ind w:right="-421"/>
        <w:jc w:val="both"/>
        <w:rPr>
          <w:rFonts w:ascii="Arial" w:hAnsi="Arial" w:cs="Arial"/>
        </w:rPr>
      </w:pPr>
    </w:p>
    <w:p w14:paraId="19815243" w14:textId="77777777" w:rsidR="00334F06" w:rsidRDefault="00334F06" w:rsidP="00691476">
      <w:pPr>
        <w:ind w:right="-421"/>
        <w:jc w:val="both"/>
        <w:rPr>
          <w:rFonts w:ascii="Arial" w:hAnsi="Arial" w:cs="Arial"/>
        </w:rPr>
      </w:pPr>
    </w:p>
    <w:p w14:paraId="7CCA2BB3" w14:textId="77777777" w:rsidR="00691476" w:rsidRDefault="00691476" w:rsidP="00691476">
      <w:pPr>
        <w:ind w:right="-421"/>
        <w:jc w:val="both"/>
        <w:rPr>
          <w:rFonts w:ascii="Arial" w:hAnsi="Arial" w:cs="Arial"/>
        </w:rPr>
      </w:pPr>
    </w:p>
    <w:p w14:paraId="72FB6DF5" w14:textId="77777777" w:rsidR="00691476" w:rsidRPr="00691476" w:rsidRDefault="00691476" w:rsidP="00691476">
      <w:pPr>
        <w:ind w:right="-421"/>
        <w:jc w:val="both"/>
        <w:rPr>
          <w:rFonts w:ascii="Arial" w:hAnsi="Arial" w:cs="Arial"/>
        </w:rPr>
      </w:pPr>
    </w:p>
    <w:p w14:paraId="55453E5B" w14:textId="77777777" w:rsidR="00A20EC1" w:rsidRPr="007052B5" w:rsidRDefault="00A20EC1" w:rsidP="00CC7338">
      <w:pPr>
        <w:ind w:left="567" w:right="-421"/>
        <w:jc w:val="both"/>
        <w:rPr>
          <w:rFonts w:ascii="Arial" w:hAnsi="Arial" w:cs="Arial"/>
        </w:rPr>
      </w:pPr>
    </w:p>
    <w:p w14:paraId="5C7608F7" w14:textId="77777777" w:rsidR="00080B29" w:rsidRPr="007052B5" w:rsidRDefault="009C543E" w:rsidP="00CC7338">
      <w:pPr>
        <w:numPr>
          <w:ilvl w:val="0"/>
          <w:numId w:val="32"/>
        </w:numPr>
        <w:tabs>
          <w:tab w:val="clear" w:pos="360"/>
          <w:tab w:val="num" w:pos="0"/>
        </w:tabs>
        <w:ind w:left="0" w:right="-421"/>
        <w:jc w:val="both"/>
        <w:rPr>
          <w:rFonts w:ascii="Arial" w:hAnsi="Arial" w:cs="Arial"/>
          <w:b/>
          <w:lang w:val="es-MX"/>
        </w:rPr>
      </w:pPr>
      <w:r w:rsidRPr="007052B5">
        <w:rPr>
          <w:rFonts w:ascii="Arial" w:hAnsi="Arial" w:cs="Arial"/>
          <w:b/>
          <w:lang w:val="es-MX"/>
        </w:rPr>
        <w:t>DEFINICIONES</w:t>
      </w:r>
      <w:r w:rsidR="00BD30B6" w:rsidRPr="007052B5">
        <w:rPr>
          <w:rFonts w:ascii="Arial" w:hAnsi="Arial" w:cs="Arial"/>
          <w:b/>
          <w:lang w:val="es-MX"/>
        </w:rPr>
        <w:t xml:space="preserve"> Y SIGLAS</w:t>
      </w:r>
    </w:p>
    <w:p w14:paraId="3742D8C1" w14:textId="77777777" w:rsidR="00080B29" w:rsidRPr="007052B5" w:rsidRDefault="00080B29" w:rsidP="00CC7338">
      <w:pPr>
        <w:ind w:left="360" w:right="-421"/>
        <w:jc w:val="both"/>
        <w:rPr>
          <w:rFonts w:ascii="Arial" w:hAnsi="Arial" w:cs="Arial"/>
          <w:b/>
          <w:lang w:val="es-MX"/>
        </w:rPr>
      </w:pPr>
    </w:p>
    <w:p w14:paraId="1A82229B" w14:textId="77777777" w:rsidR="006A6CA5" w:rsidRPr="007052B5" w:rsidRDefault="006A6CA5" w:rsidP="00CC7338">
      <w:pPr>
        <w:pStyle w:val="Sangradetextonormal"/>
        <w:numPr>
          <w:ilvl w:val="1"/>
          <w:numId w:val="32"/>
        </w:numPr>
        <w:ind w:left="709" w:right="-421" w:hanging="491"/>
        <w:rPr>
          <w:rFonts w:cs="Arial"/>
          <w:szCs w:val="24"/>
          <w:lang w:val="es-MX"/>
        </w:rPr>
      </w:pPr>
      <w:r w:rsidRPr="007052B5">
        <w:rPr>
          <w:rFonts w:cs="Arial"/>
          <w:szCs w:val="24"/>
          <w:lang w:val="es-MX"/>
        </w:rPr>
        <w:t>Definiciones</w:t>
      </w:r>
    </w:p>
    <w:p w14:paraId="0D765A85" w14:textId="3B1CBBC6" w:rsidR="001D0D70" w:rsidRPr="007052B5" w:rsidRDefault="001D0D70" w:rsidP="00CC7338">
      <w:pPr>
        <w:ind w:left="993" w:right="-421"/>
        <w:jc w:val="both"/>
        <w:rPr>
          <w:rFonts w:ascii="Arial" w:hAnsi="Arial" w:cs="Arial"/>
          <w:b/>
        </w:rPr>
      </w:pPr>
    </w:p>
    <w:p w14:paraId="361A85CE" w14:textId="65DEA058" w:rsidR="00CC7338" w:rsidRPr="007052B5" w:rsidRDefault="00CC7338" w:rsidP="00CC7338">
      <w:pPr>
        <w:ind w:left="426" w:right="-421"/>
        <w:jc w:val="both"/>
        <w:rPr>
          <w:rFonts w:ascii="Arial" w:hAnsi="Arial" w:cs="Arial"/>
        </w:rPr>
      </w:pPr>
      <w:r w:rsidRPr="007052B5">
        <w:rPr>
          <w:rFonts w:ascii="Arial" w:hAnsi="Arial" w:cs="Arial"/>
          <w:b/>
        </w:rPr>
        <w:t>Base de Datos:</w:t>
      </w:r>
      <w:r w:rsidRPr="007052B5">
        <w:rPr>
          <w:rFonts w:ascii="Arial" w:hAnsi="Arial" w:cs="Arial"/>
        </w:rPr>
        <w:t xml:space="preserve"> Registro electrónico de todas las solicitudes </w:t>
      </w:r>
      <w:r w:rsidR="00206425" w:rsidRPr="007052B5">
        <w:rPr>
          <w:rFonts w:ascii="Arial" w:hAnsi="Arial" w:cs="Arial"/>
        </w:rPr>
        <w:t xml:space="preserve">del RNCP, </w:t>
      </w:r>
      <w:r w:rsidR="00E245A2" w:rsidRPr="007052B5">
        <w:rPr>
          <w:rFonts w:ascii="Arial" w:hAnsi="Arial" w:cs="Arial"/>
        </w:rPr>
        <w:t xml:space="preserve">RNCC </w:t>
      </w:r>
      <w:r w:rsidR="00206425" w:rsidRPr="007052B5">
        <w:rPr>
          <w:rFonts w:ascii="Arial" w:hAnsi="Arial" w:cs="Arial"/>
        </w:rPr>
        <w:t xml:space="preserve">y RNEV </w:t>
      </w:r>
      <w:r w:rsidR="00E245A2" w:rsidRPr="007052B5">
        <w:rPr>
          <w:rFonts w:ascii="Arial" w:hAnsi="Arial" w:cs="Arial"/>
        </w:rPr>
        <w:t>ingresadas en el</w:t>
      </w:r>
      <w:r w:rsidRPr="007052B5">
        <w:rPr>
          <w:rFonts w:ascii="Arial" w:hAnsi="Arial" w:cs="Arial"/>
        </w:rPr>
        <w:t xml:space="preserve"> DPUV. </w:t>
      </w:r>
    </w:p>
    <w:p w14:paraId="328C1058" w14:textId="77777777" w:rsidR="00CC7338" w:rsidRPr="007052B5" w:rsidRDefault="00CC7338" w:rsidP="00CC7338">
      <w:pPr>
        <w:ind w:left="426" w:right="-421"/>
        <w:jc w:val="both"/>
        <w:rPr>
          <w:rFonts w:ascii="Arial" w:hAnsi="Arial" w:cs="Arial"/>
        </w:rPr>
      </w:pPr>
      <w:r w:rsidRPr="007052B5">
        <w:rPr>
          <w:rFonts w:ascii="Arial" w:hAnsi="Arial" w:cs="Arial"/>
          <w:b/>
        </w:rPr>
        <w:t>Cedente:</w:t>
      </w:r>
      <w:r w:rsidRPr="007052B5">
        <w:rPr>
          <w:rFonts w:ascii="Arial" w:hAnsi="Arial" w:cs="Arial"/>
        </w:rPr>
        <w:t xml:space="preserve"> Que cede su derecho o sus bienes.</w:t>
      </w:r>
    </w:p>
    <w:p w14:paraId="425BD802" w14:textId="77777777" w:rsidR="00CC7338" w:rsidRPr="007052B5" w:rsidRDefault="00CC7338" w:rsidP="00CC7338">
      <w:pPr>
        <w:ind w:left="426" w:right="-421"/>
        <w:jc w:val="both"/>
        <w:rPr>
          <w:rFonts w:ascii="Arial" w:hAnsi="Arial" w:cs="Arial"/>
        </w:rPr>
      </w:pPr>
      <w:r w:rsidRPr="007052B5">
        <w:rPr>
          <w:rFonts w:ascii="Arial" w:hAnsi="Arial" w:cs="Arial"/>
          <w:b/>
        </w:rPr>
        <w:t xml:space="preserve">Cesionario: </w:t>
      </w:r>
      <w:r w:rsidRPr="007052B5">
        <w:rPr>
          <w:rFonts w:ascii="Arial" w:hAnsi="Arial" w:cs="Arial"/>
        </w:rPr>
        <w:t>Persona en cuyo favor se hace una cesión de bienes.</w:t>
      </w:r>
    </w:p>
    <w:p w14:paraId="587AAEF9" w14:textId="734C3029" w:rsidR="00CC7338" w:rsidRPr="007052B5" w:rsidRDefault="00CC7338" w:rsidP="00CC7338">
      <w:pPr>
        <w:pStyle w:val="Sangradetextonormal"/>
        <w:ind w:left="426" w:right="-421"/>
        <w:rPr>
          <w:rFonts w:cs="Arial"/>
          <w:b w:val="0"/>
          <w:szCs w:val="24"/>
          <w:lang w:val="es-MX"/>
        </w:rPr>
      </w:pPr>
      <w:r w:rsidRPr="007052B5">
        <w:rPr>
          <w:rFonts w:cs="Arial"/>
          <w:szCs w:val="24"/>
          <w:lang w:val="es-MX"/>
        </w:rPr>
        <w:t xml:space="preserve">Ensayos de Evaluación Agronómica y de Calidad: </w:t>
      </w:r>
      <w:r w:rsidRPr="007052B5">
        <w:rPr>
          <w:rFonts w:cs="Arial"/>
          <w:b w:val="0"/>
          <w:szCs w:val="24"/>
          <w:lang w:val="es-MX"/>
        </w:rPr>
        <w:t>Son ensayos a campo, y/o laboratorios cuando amerite el caso, que permite la observación, medición y análisis de los diferentes caracteres de las variedades/híbridos evaluadas, además de su comportamiento agronómico y cal</w:t>
      </w:r>
      <w:r w:rsidR="00C01A7B">
        <w:rPr>
          <w:rFonts w:cs="Arial"/>
          <w:b w:val="0"/>
          <w:szCs w:val="24"/>
          <w:lang w:val="es-MX"/>
        </w:rPr>
        <w:t>idad industrial y/o alimenticia, los cuales deben realizars</w:t>
      </w:r>
      <w:r w:rsidR="00FE3381">
        <w:rPr>
          <w:rFonts w:cs="Arial"/>
          <w:b w:val="0"/>
          <w:szCs w:val="24"/>
          <w:lang w:val="es-MX"/>
        </w:rPr>
        <w:t>e por 2 (dos) años consecutivos, salvo que la variedad/hibrido sea esencialmente derivada de un material ya registrado.</w:t>
      </w:r>
    </w:p>
    <w:p w14:paraId="75977606" w14:textId="77777777" w:rsidR="00CC7338" w:rsidRPr="007052B5" w:rsidRDefault="00CC7338" w:rsidP="00CC7338">
      <w:pPr>
        <w:ind w:left="426" w:right="-421"/>
        <w:jc w:val="both"/>
        <w:rPr>
          <w:rFonts w:ascii="Arial" w:hAnsi="Arial" w:cs="Arial"/>
          <w:b/>
        </w:rPr>
      </w:pPr>
      <w:r w:rsidRPr="007052B5">
        <w:rPr>
          <w:rFonts w:ascii="Arial" w:hAnsi="Arial" w:cs="Arial"/>
          <w:b/>
        </w:rPr>
        <w:t xml:space="preserve">Ingeniero Patrocinante: </w:t>
      </w:r>
      <w:r w:rsidRPr="007052B5">
        <w:rPr>
          <w:rFonts w:ascii="Arial" w:hAnsi="Arial" w:cs="Arial"/>
        </w:rPr>
        <w:t>Ingeniero agrónomo o forestal que patrocina la inscripción en el RNCC.</w:t>
      </w:r>
    </w:p>
    <w:p w14:paraId="4E97AFC7" w14:textId="77777777" w:rsidR="00CC7338" w:rsidRPr="007052B5" w:rsidRDefault="00CC7338" w:rsidP="00CC7338">
      <w:pPr>
        <w:ind w:left="426" w:right="-421"/>
        <w:jc w:val="both"/>
        <w:rPr>
          <w:rFonts w:ascii="Arial" w:hAnsi="Arial" w:cs="Arial"/>
        </w:rPr>
      </w:pPr>
      <w:r w:rsidRPr="007052B5">
        <w:rPr>
          <w:rFonts w:ascii="Arial" w:hAnsi="Arial" w:cs="Arial"/>
          <w:b/>
        </w:rPr>
        <w:t xml:space="preserve">Representación Legal: </w:t>
      </w:r>
      <w:r w:rsidRPr="007052B5">
        <w:rPr>
          <w:rFonts w:ascii="Arial" w:hAnsi="Arial" w:cs="Arial"/>
        </w:rPr>
        <w:t>Es la facultad otorgada por la ley a una persona para obrar en nombre de otra, recayendo en ésta los efectos de tales actos.</w:t>
      </w:r>
    </w:p>
    <w:p w14:paraId="2C3F38D7" w14:textId="7385D8FE" w:rsidR="00CC7338" w:rsidRPr="007052B5" w:rsidRDefault="00CC7338" w:rsidP="00CC7338">
      <w:pPr>
        <w:ind w:left="426" w:right="-421"/>
        <w:jc w:val="both"/>
        <w:rPr>
          <w:rFonts w:ascii="Arial" w:hAnsi="Arial" w:cs="Arial"/>
          <w:color w:val="FF0000"/>
        </w:rPr>
      </w:pPr>
      <w:r w:rsidRPr="007052B5">
        <w:rPr>
          <w:rFonts w:ascii="Arial" w:hAnsi="Arial" w:cs="Arial"/>
          <w:b/>
        </w:rPr>
        <w:t>Solicitante:</w:t>
      </w:r>
      <w:r w:rsidRPr="007052B5">
        <w:rPr>
          <w:rFonts w:ascii="Arial" w:hAnsi="Arial" w:cs="Arial"/>
        </w:rPr>
        <w:t xml:space="preserve"> Persona física o jurídica (Obtentor o Representante Legal) que presenta la Solicitud de Inscripción</w:t>
      </w:r>
      <w:r w:rsidR="00DB6CAB" w:rsidRPr="007052B5">
        <w:rPr>
          <w:rFonts w:ascii="Arial" w:hAnsi="Arial" w:cs="Arial"/>
        </w:rPr>
        <w:t>, Transferencia de Titularidad o Exclusión de Variedad/Hibrido</w:t>
      </w:r>
      <w:r w:rsidRPr="007052B5">
        <w:rPr>
          <w:rFonts w:ascii="Arial" w:hAnsi="Arial" w:cs="Arial"/>
        </w:rPr>
        <w:t xml:space="preserve"> en el RNCC.</w:t>
      </w:r>
    </w:p>
    <w:p w14:paraId="107457E4" w14:textId="442F1C95" w:rsidR="00CC7338" w:rsidRPr="007052B5" w:rsidRDefault="00CC7338" w:rsidP="00CC7338">
      <w:pPr>
        <w:ind w:left="426" w:right="-421"/>
        <w:jc w:val="both"/>
        <w:rPr>
          <w:rFonts w:ascii="Arial" w:hAnsi="Arial" w:cs="Arial"/>
        </w:rPr>
      </w:pPr>
      <w:r w:rsidRPr="007052B5">
        <w:rPr>
          <w:rFonts w:ascii="Arial" w:hAnsi="Arial" w:cs="Arial"/>
          <w:b/>
        </w:rPr>
        <w:t xml:space="preserve">Solicitud Sin Efecto: </w:t>
      </w:r>
      <w:r w:rsidR="00DB6CAB" w:rsidRPr="007052B5">
        <w:rPr>
          <w:rFonts w:ascii="Arial" w:hAnsi="Arial" w:cs="Arial"/>
        </w:rPr>
        <w:t>S</w:t>
      </w:r>
      <w:r w:rsidRPr="007052B5">
        <w:rPr>
          <w:rFonts w:ascii="Arial" w:hAnsi="Arial" w:cs="Arial"/>
        </w:rPr>
        <w:t xml:space="preserve">olicitud </w:t>
      </w:r>
      <w:r w:rsidR="00DB6CAB" w:rsidRPr="007052B5">
        <w:rPr>
          <w:rFonts w:ascii="Arial" w:hAnsi="Arial" w:cs="Arial"/>
        </w:rPr>
        <w:t xml:space="preserve">que no pueda proseguir con el proceso de inscripción en el RNCC, por incumplimiento de los </w:t>
      </w:r>
      <w:r w:rsidR="003D2C7E" w:rsidRPr="007052B5">
        <w:rPr>
          <w:rFonts w:ascii="Arial" w:hAnsi="Arial" w:cs="Arial"/>
        </w:rPr>
        <w:t xml:space="preserve">plazos establecidos </w:t>
      </w:r>
      <w:r w:rsidR="004451A4" w:rsidRPr="007052B5">
        <w:rPr>
          <w:rFonts w:ascii="Arial" w:hAnsi="Arial" w:cs="Arial"/>
        </w:rPr>
        <w:t>vigente</w:t>
      </w:r>
      <w:r w:rsidR="00D166C9" w:rsidRPr="007052B5">
        <w:rPr>
          <w:rFonts w:ascii="Arial" w:hAnsi="Arial" w:cs="Arial"/>
        </w:rPr>
        <w:t xml:space="preserve">, quedando </w:t>
      </w:r>
      <w:r w:rsidR="004451A4" w:rsidRPr="007052B5">
        <w:rPr>
          <w:rFonts w:ascii="Arial" w:hAnsi="Arial" w:cs="Arial"/>
        </w:rPr>
        <w:t xml:space="preserve">finiquitado y </w:t>
      </w:r>
      <w:r w:rsidR="00D166C9" w:rsidRPr="007052B5">
        <w:rPr>
          <w:rFonts w:ascii="Arial" w:hAnsi="Arial" w:cs="Arial"/>
        </w:rPr>
        <w:t>archivado en la oficina del DPUV</w:t>
      </w:r>
      <w:r w:rsidR="00DB6CAB" w:rsidRPr="007052B5">
        <w:rPr>
          <w:rFonts w:ascii="Arial" w:hAnsi="Arial" w:cs="Arial"/>
        </w:rPr>
        <w:t xml:space="preserve">. </w:t>
      </w:r>
    </w:p>
    <w:p w14:paraId="048C77B9" w14:textId="77777777" w:rsidR="006A6CA5" w:rsidRPr="007052B5" w:rsidRDefault="006A6CA5" w:rsidP="00CC7338">
      <w:pPr>
        <w:ind w:left="851" w:right="-421"/>
        <w:jc w:val="both"/>
        <w:rPr>
          <w:rFonts w:ascii="Arial" w:hAnsi="Arial" w:cs="Arial"/>
        </w:rPr>
      </w:pPr>
    </w:p>
    <w:p w14:paraId="1BD9A5BD" w14:textId="77777777" w:rsidR="006A6CA5" w:rsidRPr="007052B5" w:rsidRDefault="006A6CA5" w:rsidP="00CC7338">
      <w:pPr>
        <w:pStyle w:val="Sangradetextonormal"/>
        <w:numPr>
          <w:ilvl w:val="1"/>
          <w:numId w:val="32"/>
        </w:numPr>
        <w:ind w:left="709" w:right="-421" w:hanging="491"/>
        <w:rPr>
          <w:rFonts w:cs="Arial"/>
          <w:szCs w:val="24"/>
          <w:lang w:val="es-MX"/>
        </w:rPr>
      </w:pPr>
      <w:r w:rsidRPr="007052B5">
        <w:rPr>
          <w:rFonts w:cs="Arial"/>
          <w:szCs w:val="24"/>
          <w:lang w:val="es-MX"/>
        </w:rPr>
        <w:t>Siglas</w:t>
      </w:r>
    </w:p>
    <w:p w14:paraId="07B7F99D" w14:textId="77777777" w:rsidR="006A6CA5" w:rsidRPr="007052B5" w:rsidRDefault="006A6CA5" w:rsidP="00CC7338">
      <w:pPr>
        <w:ind w:right="-421"/>
        <w:jc w:val="both"/>
        <w:rPr>
          <w:rFonts w:ascii="Arial" w:hAnsi="Arial" w:cs="Arial"/>
          <w:b/>
        </w:rPr>
      </w:pPr>
    </w:p>
    <w:p w14:paraId="291DD25A" w14:textId="77777777" w:rsidR="004C20C3" w:rsidRPr="007052B5" w:rsidRDefault="004C20C3" w:rsidP="00CC7338">
      <w:pPr>
        <w:ind w:left="426" w:right="-421"/>
        <w:jc w:val="both"/>
        <w:rPr>
          <w:rFonts w:ascii="Arial" w:hAnsi="Arial" w:cs="Arial"/>
        </w:rPr>
      </w:pPr>
      <w:r w:rsidRPr="007052B5">
        <w:rPr>
          <w:rFonts w:ascii="Arial" w:hAnsi="Arial" w:cs="Arial"/>
          <w:b/>
        </w:rPr>
        <w:t>CTCC</w:t>
      </w:r>
      <w:r w:rsidRPr="007052B5">
        <w:rPr>
          <w:rFonts w:ascii="Arial" w:hAnsi="Arial" w:cs="Arial"/>
          <w:b/>
        </w:rPr>
        <w:tab/>
      </w:r>
      <w:r w:rsidRPr="007052B5">
        <w:rPr>
          <w:rFonts w:ascii="Arial" w:hAnsi="Arial" w:cs="Arial"/>
          <w:b/>
        </w:rPr>
        <w:tab/>
        <w:t>:</w:t>
      </w:r>
      <w:r w:rsidRPr="007052B5">
        <w:rPr>
          <w:rFonts w:ascii="Arial" w:hAnsi="Arial" w:cs="Arial"/>
        </w:rPr>
        <w:t xml:space="preserve"> Comité Técnico Calificador de Cultivares.</w:t>
      </w:r>
    </w:p>
    <w:p w14:paraId="56E79992" w14:textId="77777777" w:rsidR="004C20C3" w:rsidRPr="007052B5" w:rsidRDefault="004C20C3" w:rsidP="00CC7338">
      <w:pPr>
        <w:ind w:left="426" w:right="-421"/>
        <w:jc w:val="both"/>
        <w:rPr>
          <w:rFonts w:ascii="Arial" w:hAnsi="Arial" w:cs="Arial"/>
        </w:rPr>
      </w:pPr>
      <w:r w:rsidRPr="007052B5">
        <w:rPr>
          <w:rFonts w:ascii="Arial" w:hAnsi="Arial" w:cs="Arial"/>
          <w:b/>
        </w:rPr>
        <w:t>DISE</w:t>
      </w:r>
      <w:r w:rsidRPr="007052B5">
        <w:rPr>
          <w:rFonts w:ascii="Arial" w:hAnsi="Arial" w:cs="Arial"/>
          <w:b/>
        </w:rPr>
        <w:tab/>
      </w:r>
      <w:r w:rsidRPr="007052B5">
        <w:rPr>
          <w:rFonts w:ascii="Arial" w:hAnsi="Arial" w:cs="Arial"/>
          <w:b/>
        </w:rPr>
        <w:tab/>
        <w:t>:</w:t>
      </w:r>
      <w:r w:rsidRPr="007052B5">
        <w:rPr>
          <w:rFonts w:ascii="Arial" w:hAnsi="Arial" w:cs="Arial"/>
        </w:rPr>
        <w:t xml:space="preserve"> Dirección de Semillas.</w:t>
      </w:r>
    </w:p>
    <w:p w14:paraId="66397A07" w14:textId="259C90ED" w:rsidR="009D3881" w:rsidRPr="007052B5" w:rsidRDefault="009D3881" w:rsidP="00CC7338">
      <w:pPr>
        <w:ind w:left="426" w:right="-421"/>
        <w:jc w:val="both"/>
        <w:rPr>
          <w:rFonts w:ascii="Arial" w:hAnsi="Arial" w:cs="Arial"/>
        </w:rPr>
      </w:pPr>
      <w:r w:rsidRPr="007052B5">
        <w:rPr>
          <w:rFonts w:ascii="Arial" w:hAnsi="Arial" w:cs="Arial"/>
          <w:b/>
        </w:rPr>
        <w:t>DGAJ</w:t>
      </w:r>
      <w:r w:rsidRPr="007052B5">
        <w:rPr>
          <w:rFonts w:ascii="Arial" w:hAnsi="Arial" w:cs="Arial"/>
          <w:b/>
        </w:rPr>
        <w:tab/>
      </w:r>
      <w:r w:rsidRPr="007052B5">
        <w:rPr>
          <w:rFonts w:ascii="Arial" w:hAnsi="Arial" w:cs="Arial"/>
          <w:b/>
        </w:rPr>
        <w:tab/>
        <w:t>:</w:t>
      </w:r>
      <w:r w:rsidRPr="007052B5">
        <w:rPr>
          <w:rFonts w:ascii="Arial" w:hAnsi="Arial" w:cs="Arial"/>
        </w:rPr>
        <w:t xml:space="preserve"> Dirección General de Asuntos Jurídicos. </w:t>
      </w:r>
    </w:p>
    <w:p w14:paraId="0DFB53A1" w14:textId="77777777" w:rsidR="004C20C3" w:rsidRPr="007052B5" w:rsidRDefault="004C20C3" w:rsidP="00CC7338">
      <w:pPr>
        <w:ind w:left="426" w:right="-421"/>
        <w:jc w:val="both"/>
        <w:rPr>
          <w:rFonts w:ascii="Arial" w:hAnsi="Arial" w:cs="Arial"/>
        </w:rPr>
      </w:pPr>
      <w:r w:rsidRPr="007052B5">
        <w:rPr>
          <w:rFonts w:ascii="Arial" w:hAnsi="Arial" w:cs="Arial"/>
          <w:b/>
        </w:rPr>
        <w:t>DPUV</w:t>
      </w:r>
      <w:r w:rsidRPr="007052B5">
        <w:rPr>
          <w:rFonts w:ascii="Arial" w:hAnsi="Arial" w:cs="Arial"/>
          <w:b/>
        </w:rPr>
        <w:tab/>
      </w:r>
      <w:r w:rsidRPr="007052B5">
        <w:rPr>
          <w:rFonts w:ascii="Arial" w:hAnsi="Arial" w:cs="Arial"/>
          <w:b/>
        </w:rPr>
        <w:tab/>
        <w:t>:</w:t>
      </w:r>
      <w:r w:rsidRPr="007052B5">
        <w:rPr>
          <w:rFonts w:ascii="Arial" w:hAnsi="Arial" w:cs="Arial"/>
        </w:rPr>
        <w:t xml:space="preserve"> Departamento de Protección y Uso de Variedades.</w:t>
      </w:r>
    </w:p>
    <w:p w14:paraId="7DC3F5F1" w14:textId="7EBB02AD" w:rsidR="004C20C3" w:rsidRPr="007052B5" w:rsidRDefault="004C20C3" w:rsidP="00CC7338">
      <w:pPr>
        <w:ind w:left="426" w:right="-421"/>
        <w:jc w:val="both"/>
        <w:rPr>
          <w:rFonts w:ascii="Arial" w:hAnsi="Arial" w:cs="Arial"/>
          <w:b/>
        </w:rPr>
      </w:pPr>
      <w:r w:rsidRPr="007052B5">
        <w:rPr>
          <w:rFonts w:ascii="Arial" w:hAnsi="Arial" w:cs="Arial"/>
          <w:b/>
        </w:rPr>
        <w:t>IP</w:t>
      </w:r>
      <w:r w:rsidRPr="007052B5">
        <w:rPr>
          <w:rFonts w:ascii="Arial" w:hAnsi="Arial" w:cs="Arial"/>
          <w:b/>
        </w:rPr>
        <w:tab/>
      </w:r>
      <w:r w:rsidRPr="007052B5">
        <w:rPr>
          <w:rFonts w:ascii="Arial" w:hAnsi="Arial" w:cs="Arial"/>
          <w:b/>
        </w:rPr>
        <w:tab/>
      </w:r>
      <w:r w:rsidRPr="007052B5">
        <w:rPr>
          <w:rFonts w:ascii="Arial" w:hAnsi="Arial" w:cs="Arial"/>
          <w:b/>
        </w:rPr>
        <w:tab/>
        <w:t xml:space="preserve">: </w:t>
      </w:r>
      <w:r w:rsidRPr="007052B5">
        <w:rPr>
          <w:rFonts w:ascii="Arial" w:hAnsi="Arial" w:cs="Arial"/>
        </w:rPr>
        <w:t>Ingeniero Patrocinante</w:t>
      </w:r>
      <w:r w:rsidR="00D97FF3" w:rsidRPr="007052B5">
        <w:rPr>
          <w:rFonts w:ascii="Arial" w:hAnsi="Arial" w:cs="Arial"/>
        </w:rPr>
        <w:t xml:space="preserve"> (Ing. Agrónomo o Forestal)</w:t>
      </w:r>
      <w:r w:rsidRPr="007052B5">
        <w:rPr>
          <w:rFonts w:ascii="Arial" w:hAnsi="Arial" w:cs="Arial"/>
        </w:rPr>
        <w:t>.</w:t>
      </w:r>
    </w:p>
    <w:p w14:paraId="61BF1011" w14:textId="01AA2D4D" w:rsidR="004C20C3" w:rsidRPr="007052B5" w:rsidRDefault="004C20C3" w:rsidP="00CC7338">
      <w:pPr>
        <w:ind w:left="426" w:right="-421"/>
        <w:jc w:val="both"/>
        <w:rPr>
          <w:rFonts w:ascii="Arial" w:hAnsi="Arial" w:cs="Arial"/>
        </w:rPr>
      </w:pPr>
      <w:r w:rsidRPr="007052B5">
        <w:rPr>
          <w:rFonts w:ascii="Arial" w:hAnsi="Arial" w:cs="Arial"/>
          <w:b/>
        </w:rPr>
        <w:t>MEU</w:t>
      </w:r>
      <w:r w:rsidRPr="007052B5">
        <w:rPr>
          <w:rFonts w:ascii="Arial" w:hAnsi="Arial" w:cs="Arial"/>
          <w:b/>
        </w:rPr>
        <w:tab/>
      </w:r>
      <w:r w:rsidRPr="007052B5">
        <w:rPr>
          <w:rFonts w:ascii="Arial" w:hAnsi="Arial" w:cs="Arial"/>
          <w:b/>
        </w:rPr>
        <w:tab/>
        <w:t>:</w:t>
      </w:r>
      <w:r w:rsidRPr="007052B5">
        <w:rPr>
          <w:rFonts w:ascii="Arial" w:hAnsi="Arial" w:cs="Arial"/>
        </w:rPr>
        <w:t xml:space="preserve"> Mesa de Entrada Única de la DISE.</w:t>
      </w:r>
    </w:p>
    <w:p w14:paraId="79D83D34" w14:textId="77777777" w:rsidR="004C20C3" w:rsidRPr="007052B5" w:rsidRDefault="004C20C3" w:rsidP="00CC7338">
      <w:pPr>
        <w:ind w:left="426" w:right="-421"/>
        <w:jc w:val="both"/>
        <w:rPr>
          <w:rFonts w:ascii="Arial" w:hAnsi="Arial" w:cs="Arial"/>
          <w:b/>
        </w:rPr>
      </w:pPr>
      <w:r w:rsidRPr="007052B5">
        <w:rPr>
          <w:rFonts w:ascii="Arial" w:hAnsi="Arial" w:cs="Arial"/>
          <w:b/>
        </w:rPr>
        <w:t>RL</w:t>
      </w:r>
      <w:r w:rsidRPr="007052B5">
        <w:rPr>
          <w:rFonts w:ascii="Arial" w:hAnsi="Arial" w:cs="Arial"/>
          <w:b/>
        </w:rPr>
        <w:tab/>
      </w:r>
      <w:r w:rsidRPr="007052B5">
        <w:rPr>
          <w:rFonts w:ascii="Arial" w:hAnsi="Arial" w:cs="Arial"/>
          <w:b/>
        </w:rPr>
        <w:tab/>
      </w:r>
      <w:r w:rsidRPr="007052B5">
        <w:rPr>
          <w:rFonts w:ascii="Arial" w:hAnsi="Arial" w:cs="Arial"/>
          <w:b/>
        </w:rPr>
        <w:tab/>
        <w:t xml:space="preserve">: </w:t>
      </w:r>
      <w:r w:rsidRPr="007052B5">
        <w:rPr>
          <w:rFonts w:ascii="Arial" w:hAnsi="Arial" w:cs="Arial"/>
        </w:rPr>
        <w:t>Representante legal.</w:t>
      </w:r>
    </w:p>
    <w:p w14:paraId="77B0FCB5" w14:textId="77777777" w:rsidR="004C20C3" w:rsidRPr="007052B5" w:rsidRDefault="004C20C3" w:rsidP="00CC7338">
      <w:pPr>
        <w:ind w:left="426" w:right="-421"/>
        <w:jc w:val="both"/>
        <w:rPr>
          <w:rFonts w:ascii="Arial" w:hAnsi="Arial" w:cs="Arial"/>
          <w:b/>
        </w:rPr>
      </w:pPr>
      <w:r w:rsidRPr="007052B5">
        <w:rPr>
          <w:rFonts w:ascii="Arial" w:hAnsi="Arial" w:cs="Arial"/>
          <w:b/>
        </w:rPr>
        <w:t>RNCC</w:t>
      </w:r>
      <w:r w:rsidRPr="007052B5">
        <w:rPr>
          <w:rFonts w:ascii="Arial" w:hAnsi="Arial" w:cs="Arial"/>
          <w:b/>
        </w:rPr>
        <w:tab/>
      </w:r>
      <w:r w:rsidRPr="007052B5">
        <w:rPr>
          <w:rFonts w:ascii="Arial" w:hAnsi="Arial" w:cs="Arial"/>
          <w:b/>
        </w:rPr>
        <w:tab/>
        <w:t xml:space="preserve">: </w:t>
      </w:r>
      <w:r w:rsidRPr="007052B5">
        <w:rPr>
          <w:rFonts w:ascii="Arial" w:hAnsi="Arial" w:cs="Arial"/>
        </w:rPr>
        <w:t>Registro Nacional de Cultivares Comerciales.</w:t>
      </w:r>
    </w:p>
    <w:p w14:paraId="5BDB9FAB" w14:textId="77777777" w:rsidR="004C20C3" w:rsidRPr="007052B5" w:rsidRDefault="004C20C3" w:rsidP="00CC7338">
      <w:pPr>
        <w:ind w:left="426" w:right="-421"/>
        <w:jc w:val="both"/>
        <w:rPr>
          <w:rFonts w:ascii="Arial" w:hAnsi="Arial" w:cs="Arial"/>
        </w:rPr>
      </w:pPr>
      <w:r w:rsidRPr="007052B5">
        <w:rPr>
          <w:rFonts w:ascii="Arial" w:hAnsi="Arial" w:cs="Arial"/>
          <w:b/>
        </w:rPr>
        <w:t>SENAVE:</w:t>
      </w:r>
      <w:r w:rsidRPr="007052B5">
        <w:rPr>
          <w:rFonts w:ascii="Arial" w:hAnsi="Arial" w:cs="Arial"/>
        </w:rPr>
        <w:t xml:space="preserve"> Servicio Nacional de Calidad y Sanidad Vegetal y de Semillas.</w:t>
      </w:r>
    </w:p>
    <w:p w14:paraId="13893CF7" w14:textId="77777777" w:rsidR="004C20C3" w:rsidRPr="007052B5" w:rsidRDefault="004C20C3" w:rsidP="00CC7338">
      <w:pPr>
        <w:ind w:left="426" w:right="-421"/>
        <w:jc w:val="both"/>
        <w:rPr>
          <w:rFonts w:ascii="Arial" w:hAnsi="Arial" w:cs="Arial"/>
        </w:rPr>
      </w:pPr>
      <w:r w:rsidRPr="007052B5">
        <w:rPr>
          <w:rFonts w:ascii="Arial" w:hAnsi="Arial" w:cs="Arial"/>
          <w:b/>
        </w:rPr>
        <w:t>UPOV</w:t>
      </w:r>
      <w:r w:rsidRPr="007052B5">
        <w:rPr>
          <w:rFonts w:ascii="Arial" w:hAnsi="Arial" w:cs="Arial"/>
          <w:b/>
        </w:rPr>
        <w:tab/>
      </w:r>
      <w:r w:rsidRPr="007052B5">
        <w:rPr>
          <w:rFonts w:ascii="Arial" w:hAnsi="Arial" w:cs="Arial"/>
          <w:b/>
        </w:rPr>
        <w:tab/>
        <w:t xml:space="preserve">: </w:t>
      </w:r>
      <w:r w:rsidRPr="007052B5">
        <w:rPr>
          <w:rFonts w:ascii="Arial" w:hAnsi="Arial" w:cs="Arial"/>
        </w:rPr>
        <w:t>Unión Internacional para la Protección de las Obtenciones Vegetales.</w:t>
      </w:r>
    </w:p>
    <w:p w14:paraId="27D5C759" w14:textId="77777777" w:rsidR="00270C45" w:rsidRPr="007052B5" w:rsidRDefault="00270C45" w:rsidP="00CC7338">
      <w:pPr>
        <w:pStyle w:val="Textoindependiente"/>
        <w:ind w:right="-421"/>
        <w:jc w:val="left"/>
        <w:rPr>
          <w:rFonts w:ascii="Arial" w:hAnsi="Arial" w:cs="Arial"/>
          <w:szCs w:val="24"/>
        </w:rPr>
      </w:pPr>
    </w:p>
    <w:p w14:paraId="4F4D6D29" w14:textId="77777777" w:rsidR="00BD30B6" w:rsidRPr="007052B5" w:rsidRDefault="00BD30B6" w:rsidP="00CC7338">
      <w:pPr>
        <w:numPr>
          <w:ilvl w:val="0"/>
          <w:numId w:val="32"/>
        </w:numPr>
        <w:tabs>
          <w:tab w:val="clear" w:pos="360"/>
          <w:tab w:val="num" w:pos="0"/>
        </w:tabs>
        <w:ind w:left="0" w:right="-421"/>
        <w:jc w:val="both"/>
        <w:rPr>
          <w:rFonts w:ascii="Arial" w:hAnsi="Arial" w:cs="Arial"/>
          <w:b/>
          <w:lang w:val="es-MX"/>
        </w:rPr>
      </w:pPr>
      <w:r w:rsidRPr="007052B5">
        <w:rPr>
          <w:rFonts w:ascii="Arial" w:hAnsi="Arial" w:cs="Arial"/>
          <w:b/>
          <w:lang w:val="es-MX"/>
        </w:rPr>
        <w:t>RESPONSABLE</w:t>
      </w:r>
    </w:p>
    <w:p w14:paraId="686190D7" w14:textId="77777777" w:rsidR="006A6CA5" w:rsidRPr="007052B5" w:rsidRDefault="006A6CA5" w:rsidP="00CC7338">
      <w:pPr>
        <w:ind w:left="360" w:right="-421"/>
        <w:jc w:val="both"/>
        <w:rPr>
          <w:rFonts w:ascii="Arial" w:hAnsi="Arial" w:cs="Arial"/>
          <w:b/>
          <w:lang w:val="es-MX"/>
        </w:rPr>
      </w:pPr>
    </w:p>
    <w:p w14:paraId="01FE64DF" w14:textId="572ED2C0" w:rsidR="00773C8A" w:rsidRDefault="00773C8A" w:rsidP="00CC7338">
      <w:pPr>
        <w:ind w:left="142" w:right="-421"/>
        <w:rPr>
          <w:rFonts w:ascii="Arial" w:hAnsi="Arial" w:cs="Arial"/>
        </w:rPr>
      </w:pPr>
      <w:r w:rsidRPr="007052B5">
        <w:rPr>
          <w:rFonts w:ascii="Arial" w:hAnsi="Arial" w:cs="Arial"/>
        </w:rPr>
        <w:t xml:space="preserve">Los responsables del cumplimiento de este procedimiento son los </w:t>
      </w:r>
      <w:r w:rsidR="001A749E" w:rsidRPr="007052B5">
        <w:rPr>
          <w:rFonts w:ascii="Arial" w:hAnsi="Arial" w:cs="Arial"/>
        </w:rPr>
        <w:t xml:space="preserve">funcionarios </w:t>
      </w:r>
      <w:r w:rsidRPr="007052B5">
        <w:rPr>
          <w:rFonts w:ascii="Arial" w:hAnsi="Arial" w:cs="Arial"/>
        </w:rPr>
        <w:t>del DPUV y el director de la DISE.</w:t>
      </w:r>
    </w:p>
    <w:p w14:paraId="32B63AA1" w14:textId="77777777" w:rsidR="00691476" w:rsidRDefault="00691476" w:rsidP="00CC7338">
      <w:pPr>
        <w:ind w:left="142" w:right="-421"/>
        <w:rPr>
          <w:rFonts w:ascii="Arial" w:hAnsi="Arial" w:cs="Arial"/>
        </w:rPr>
      </w:pPr>
    </w:p>
    <w:p w14:paraId="13F3F840" w14:textId="77777777" w:rsidR="00691476" w:rsidRDefault="00691476" w:rsidP="00CC7338">
      <w:pPr>
        <w:ind w:left="142" w:right="-421"/>
        <w:rPr>
          <w:rFonts w:ascii="Arial" w:hAnsi="Arial" w:cs="Arial"/>
        </w:rPr>
      </w:pPr>
    </w:p>
    <w:p w14:paraId="118766DA" w14:textId="77777777" w:rsidR="00691476" w:rsidRPr="007052B5" w:rsidRDefault="00691476" w:rsidP="00CC7338">
      <w:pPr>
        <w:ind w:left="142" w:right="-421"/>
        <w:rPr>
          <w:rFonts w:ascii="Arial" w:hAnsi="Arial" w:cs="Arial"/>
        </w:rPr>
      </w:pPr>
    </w:p>
    <w:p w14:paraId="17706D8C" w14:textId="77777777" w:rsidR="00773C8A" w:rsidRPr="007052B5" w:rsidRDefault="00773C8A" w:rsidP="00CC7338">
      <w:pPr>
        <w:ind w:left="426" w:right="-421"/>
        <w:rPr>
          <w:rFonts w:ascii="Arial" w:hAnsi="Arial" w:cs="Arial"/>
        </w:rPr>
      </w:pPr>
    </w:p>
    <w:p w14:paraId="4F273F9F" w14:textId="77777777" w:rsidR="009C543E" w:rsidRPr="007052B5" w:rsidRDefault="009C543E" w:rsidP="00CC7338">
      <w:pPr>
        <w:numPr>
          <w:ilvl w:val="0"/>
          <w:numId w:val="32"/>
        </w:numPr>
        <w:tabs>
          <w:tab w:val="clear" w:pos="360"/>
          <w:tab w:val="num" w:pos="0"/>
        </w:tabs>
        <w:ind w:left="0" w:right="-421"/>
        <w:jc w:val="both"/>
        <w:rPr>
          <w:rFonts w:ascii="Arial" w:hAnsi="Arial" w:cs="Arial"/>
          <w:b/>
          <w:lang w:val="es-MX"/>
        </w:rPr>
      </w:pPr>
      <w:r w:rsidRPr="007052B5">
        <w:rPr>
          <w:rFonts w:ascii="Arial" w:hAnsi="Arial" w:cs="Arial"/>
          <w:b/>
          <w:lang w:val="es-MX"/>
        </w:rPr>
        <w:t>ACTIVIDADES</w:t>
      </w:r>
    </w:p>
    <w:p w14:paraId="2FC0843D" w14:textId="77777777" w:rsidR="006A6CA5" w:rsidRPr="007052B5" w:rsidRDefault="006A6CA5" w:rsidP="00CC7338">
      <w:pPr>
        <w:ind w:left="360" w:right="-421"/>
        <w:jc w:val="both"/>
        <w:rPr>
          <w:rFonts w:ascii="Arial" w:hAnsi="Arial" w:cs="Arial"/>
          <w:b/>
          <w:lang w:val="es-MX"/>
        </w:rPr>
      </w:pPr>
    </w:p>
    <w:p w14:paraId="079DEAF6" w14:textId="77777777" w:rsidR="00A83D75" w:rsidRPr="007052B5" w:rsidRDefault="006A6CA5" w:rsidP="00CC7338">
      <w:pPr>
        <w:pStyle w:val="Sangradetextonormal"/>
        <w:numPr>
          <w:ilvl w:val="1"/>
          <w:numId w:val="32"/>
        </w:numPr>
        <w:ind w:left="567" w:right="-421" w:hanging="567"/>
        <w:rPr>
          <w:rFonts w:cs="Arial"/>
          <w:szCs w:val="24"/>
          <w:lang w:val="es-MX"/>
        </w:rPr>
      </w:pPr>
      <w:r w:rsidRPr="007052B5">
        <w:rPr>
          <w:rFonts w:cs="Arial"/>
          <w:szCs w:val="24"/>
          <w:lang w:val="es-MX"/>
        </w:rPr>
        <w:t xml:space="preserve"> </w:t>
      </w:r>
      <w:r w:rsidR="00B97360" w:rsidRPr="007052B5">
        <w:rPr>
          <w:rFonts w:cs="Arial"/>
          <w:szCs w:val="24"/>
          <w:lang w:val="es-MX"/>
        </w:rPr>
        <w:t>Recepcionar y procesar solicitud</w:t>
      </w:r>
    </w:p>
    <w:p w14:paraId="504B87D4" w14:textId="77777777" w:rsidR="00A83D75" w:rsidRPr="007052B5" w:rsidRDefault="00A83D75" w:rsidP="00CC7338">
      <w:pPr>
        <w:ind w:left="993" w:right="-421"/>
        <w:jc w:val="both"/>
        <w:rPr>
          <w:rFonts w:ascii="Arial" w:hAnsi="Arial" w:cs="Arial"/>
          <w:b/>
        </w:rPr>
      </w:pPr>
    </w:p>
    <w:p w14:paraId="118193C4" w14:textId="77777777" w:rsidR="00192378" w:rsidRDefault="00146D1B" w:rsidP="00192378">
      <w:pPr>
        <w:pStyle w:val="Sangradetextonormal"/>
        <w:numPr>
          <w:ilvl w:val="2"/>
          <w:numId w:val="32"/>
        </w:numPr>
        <w:tabs>
          <w:tab w:val="left" w:pos="1560"/>
          <w:tab w:val="num" w:pos="1985"/>
          <w:tab w:val="num" w:pos="2422"/>
        </w:tabs>
        <w:ind w:left="1276" w:right="-421" w:hanging="850"/>
        <w:rPr>
          <w:rFonts w:cs="Arial"/>
          <w:b w:val="0"/>
          <w:szCs w:val="24"/>
        </w:rPr>
      </w:pPr>
      <w:r w:rsidRPr="007052B5">
        <w:rPr>
          <w:rFonts w:cs="Arial"/>
          <w:b w:val="0"/>
          <w:szCs w:val="24"/>
        </w:rPr>
        <w:t>El RL/IP deberá solic</w:t>
      </w:r>
      <w:r w:rsidR="000F2E1B" w:rsidRPr="007052B5">
        <w:rPr>
          <w:rFonts w:cs="Arial"/>
          <w:b w:val="0"/>
          <w:szCs w:val="24"/>
        </w:rPr>
        <w:t>itar en el DPUV el FORM-DPUV-113</w:t>
      </w:r>
      <w:r w:rsidRPr="007052B5">
        <w:rPr>
          <w:rFonts w:cs="Arial"/>
          <w:b w:val="0"/>
          <w:szCs w:val="24"/>
        </w:rPr>
        <w:t xml:space="preserve"> LIQUIDACIÓN </w:t>
      </w:r>
      <w:r w:rsidR="0091587A" w:rsidRPr="007052B5">
        <w:rPr>
          <w:rFonts w:cs="Arial"/>
          <w:b w:val="0"/>
          <w:szCs w:val="24"/>
        </w:rPr>
        <w:t>DE</w:t>
      </w:r>
      <w:r w:rsidRPr="007052B5">
        <w:rPr>
          <w:rFonts w:cs="Arial"/>
          <w:b w:val="0"/>
          <w:szCs w:val="24"/>
        </w:rPr>
        <w:t xml:space="preserve"> PAGO, para abonar en perceptoría el monto correspondiente por la prestación del servicio de inscripción en el RNCC.</w:t>
      </w:r>
    </w:p>
    <w:p w14:paraId="4D255C78" w14:textId="77777777" w:rsidR="00192378" w:rsidRDefault="00192378" w:rsidP="00192378">
      <w:pPr>
        <w:pStyle w:val="Sangradetextonormal"/>
        <w:tabs>
          <w:tab w:val="left" w:pos="1560"/>
          <w:tab w:val="num" w:pos="1985"/>
          <w:tab w:val="num" w:pos="2422"/>
        </w:tabs>
        <w:ind w:left="1276" w:right="-421"/>
        <w:rPr>
          <w:rFonts w:cs="Arial"/>
          <w:b w:val="0"/>
          <w:szCs w:val="24"/>
        </w:rPr>
      </w:pPr>
    </w:p>
    <w:p w14:paraId="415E5984" w14:textId="4E7A9FA4" w:rsidR="00404170" w:rsidRDefault="00216BC8" w:rsidP="00514C22">
      <w:pPr>
        <w:pStyle w:val="Sangradetextonormal"/>
        <w:numPr>
          <w:ilvl w:val="2"/>
          <w:numId w:val="32"/>
        </w:numPr>
        <w:tabs>
          <w:tab w:val="left" w:pos="1560"/>
          <w:tab w:val="num" w:pos="1985"/>
          <w:tab w:val="num" w:pos="2422"/>
        </w:tabs>
        <w:ind w:left="1276" w:right="-421" w:hanging="850"/>
        <w:rPr>
          <w:rFonts w:cs="Arial"/>
          <w:b w:val="0"/>
          <w:szCs w:val="24"/>
        </w:rPr>
      </w:pPr>
      <w:r w:rsidRPr="00192378">
        <w:rPr>
          <w:rFonts w:cs="Arial"/>
          <w:b w:val="0"/>
          <w:szCs w:val="24"/>
        </w:rPr>
        <w:t>El solici</w:t>
      </w:r>
      <w:r w:rsidR="001817A1" w:rsidRPr="00192378">
        <w:rPr>
          <w:rFonts w:cs="Arial"/>
          <w:b w:val="0"/>
          <w:szCs w:val="24"/>
        </w:rPr>
        <w:t>tante deberá presentar a la MEU</w:t>
      </w:r>
      <w:r w:rsidR="00056EF9" w:rsidRPr="00192378">
        <w:rPr>
          <w:rFonts w:cs="Arial"/>
          <w:b w:val="0"/>
          <w:szCs w:val="24"/>
        </w:rPr>
        <w:t xml:space="preserve"> dos ejemplares (Original y Copia) d</w:t>
      </w:r>
      <w:r w:rsidRPr="00192378">
        <w:rPr>
          <w:rFonts w:cs="Arial"/>
          <w:b w:val="0"/>
          <w:szCs w:val="24"/>
        </w:rPr>
        <w:t>el FORM-DPUV-101 SOLICITUD DE INSCRIPCIÓN EN EL REGISTRO NACIONAL DE CULTIVARES COMERCIALES (RNCC), el descriptor de la variedad</w:t>
      </w:r>
      <w:r w:rsidR="00537245" w:rsidRPr="00192378">
        <w:rPr>
          <w:rFonts w:cs="Arial"/>
          <w:b w:val="0"/>
          <w:szCs w:val="24"/>
        </w:rPr>
        <w:t xml:space="preserve">/hibrido de la especie que solicita su inscripción en el RNCC </w:t>
      </w:r>
      <w:r w:rsidR="00915DB4" w:rsidRPr="00192378">
        <w:rPr>
          <w:rFonts w:cs="Arial"/>
          <w:b w:val="0"/>
          <w:szCs w:val="24"/>
        </w:rPr>
        <w:t>con el formulario a ser proveído</w:t>
      </w:r>
      <w:r w:rsidR="00537245" w:rsidRPr="00192378">
        <w:rPr>
          <w:rFonts w:cs="Arial"/>
          <w:b w:val="0"/>
          <w:szCs w:val="24"/>
        </w:rPr>
        <w:t xml:space="preserve"> por la DISE</w:t>
      </w:r>
      <w:r w:rsidRPr="00192378">
        <w:rPr>
          <w:rFonts w:cs="Arial"/>
          <w:b w:val="0"/>
          <w:szCs w:val="24"/>
        </w:rPr>
        <w:t xml:space="preserve">, resultados </w:t>
      </w:r>
      <w:r w:rsidR="00C01A7B">
        <w:rPr>
          <w:rFonts w:cs="Arial"/>
          <w:b w:val="0"/>
          <w:szCs w:val="24"/>
        </w:rPr>
        <w:t xml:space="preserve">de los </w:t>
      </w:r>
      <w:r w:rsidR="00687E14" w:rsidRPr="00192378">
        <w:rPr>
          <w:rFonts w:cs="Arial"/>
          <w:b w:val="0"/>
          <w:szCs w:val="24"/>
        </w:rPr>
        <w:t>ensayo</w:t>
      </w:r>
      <w:r w:rsidR="008D690E" w:rsidRPr="00192378">
        <w:rPr>
          <w:rFonts w:cs="Arial"/>
          <w:b w:val="0"/>
          <w:szCs w:val="24"/>
        </w:rPr>
        <w:t>s</w:t>
      </w:r>
      <w:r w:rsidR="00404170" w:rsidRPr="00192378">
        <w:rPr>
          <w:rFonts w:cs="Arial"/>
          <w:b w:val="0"/>
          <w:szCs w:val="24"/>
        </w:rPr>
        <w:t xml:space="preserve"> de evaluación agronómica y de calidad</w:t>
      </w:r>
      <w:r w:rsidR="00C01A7B">
        <w:rPr>
          <w:rFonts w:cs="Arial"/>
          <w:b w:val="0"/>
          <w:szCs w:val="24"/>
        </w:rPr>
        <w:t xml:space="preserve"> realizados por </w:t>
      </w:r>
      <w:r w:rsidR="00C01A7B" w:rsidRPr="00192378">
        <w:rPr>
          <w:rFonts w:cs="Arial"/>
          <w:b w:val="0"/>
          <w:szCs w:val="24"/>
        </w:rPr>
        <w:t xml:space="preserve">de 2 años </w:t>
      </w:r>
      <w:r w:rsidR="00C01A7B">
        <w:rPr>
          <w:rFonts w:cs="Arial"/>
          <w:b w:val="0"/>
          <w:szCs w:val="24"/>
        </w:rPr>
        <w:t>consecutivos</w:t>
      </w:r>
      <w:r w:rsidR="00FE3381">
        <w:rPr>
          <w:rFonts w:cs="Arial"/>
          <w:b w:val="0"/>
          <w:szCs w:val="24"/>
        </w:rPr>
        <w:t xml:space="preserve"> (</w:t>
      </w:r>
      <w:r w:rsidR="00FE3381">
        <w:rPr>
          <w:rFonts w:cs="Arial"/>
          <w:b w:val="0"/>
          <w:szCs w:val="24"/>
          <w:lang w:val="es-MX"/>
        </w:rPr>
        <w:t>salvo que la variedad/hibrido sea esencialmente derivada de un material ya registrado</w:t>
      </w:r>
      <w:r w:rsidR="00FE3381">
        <w:rPr>
          <w:rFonts w:cs="Arial"/>
          <w:b w:val="0"/>
          <w:szCs w:val="24"/>
        </w:rPr>
        <w:t>)</w:t>
      </w:r>
      <w:r w:rsidR="00404170" w:rsidRPr="00192378">
        <w:rPr>
          <w:rFonts w:cs="Arial"/>
          <w:b w:val="0"/>
          <w:szCs w:val="24"/>
        </w:rPr>
        <w:t>, una copia de la factura de pago</w:t>
      </w:r>
      <w:r w:rsidR="00D05232">
        <w:rPr>
          <w:rFonts w:cs="Arial"/>
          <w:b w:val="0"/>
          <w:szCs w:val="24"/>
        </w:rPr>
        <w:t xml:space="preserve"> </w:t>
      </w:r>
      <w:r w:rsidR="00E245A2" w:rsidRPr="00192378">
        <w:rPr>
          <w:rFonts w:cs="Arial"/>
          <w:b w:val="0"/>
          <w:szCs w:val="24"/>
        </w:rPr>
        <w:t xml:space="preserve">y </w:t>
      </w:r>
      <w:r w:rsidR="00404170" w:rsidRPr="00192378">
        <w:rPr>
          <w:rFonts w:cs="Arial"/>
          <w:b w:val="0"/>
          <w:szCs w:val="24"/>
        </w:rPr>
        <w:t xml:space="preserve">los </w:t>
      </w:r>
      <w:r w:rsidRPr="00192378">
        <w:rPr>
          <w:rFonts w:cs="Arial"/>
          <w:b w:val="0"/>
          <w:szCs w:val="24"/>
        </w:rPr>
        <w:t>documentos legales</w:t>
      </w:r>
      <w:r w:rsidR="00404170" w:rsidRPr="00192378">
        <w:rPr>
          <w:rFonts w:cs="Arial"/>
          <w:b w:val="0"/>
          <w:szCs w:val="24"/>
        </w:rPr>
        <w:t xml:space="preserve"> tales como:</w:t>
      </w:r>
    </w:p>
    <w:p w14:paraId="4E32A5C9" w14:textId="77777777" w:rsidR="00514C22" w:rsidRPr="00192378" w:rsidRDefault="00514C22" w:rsidP="00514C22">
      <w:pPr>
        <w:pStyle w:val="Sangradetextonormal"/>
        <w:tabs>
          <w:tab w:val="left" w:pos="1560"/>
          <w:tab w:val="num" w:pos="1985"/>
          <w:tab w:val="num" w:pos="2422"/>
        </w:tabs>
        <w:ind w:right="-421"/>
        <w:rPr>
          <w:rFonts w:cs="Arial"/>
          <w:b w:val="0"/>
          <w:szCs w:val="24"/>
        </w:rPr>
      </w:pPr>
    </w:p>
    <w:p w14:paraId="2DB2DF38" w14:textId="5E2A02D0" w:rsidR="00404170" w:rsidRPr="002E3604" w:rsidRDefault="00404170" w:rsidP="00514C22">
      <w:pPr>
        <w:pStyle w:val="Sangradetextonormal"/>
        <w:tabs>
          <w:tab w:val="left" w:pos="1560"/>
          <w:tab w:val="num" w:pos="1985"/>
          <w:tab w:val="num" w:pos="2196"/>
          <w:tab w:val="num" w:pos="2422"/>
        </w:tabs>
        <w:ind w:left="1276"/>
        <w:rPr>
          <w:rFonts w:cs="Arial"/>
          <w:b w:val="0"/>
          <w:szCs w:val="24"/>
        </w:rPr>
      </w:pPr>
      <w:r w:rsidRPr="00B96A2D">
        <w:rPr>
          <w:rFonts w:cs="Arial"/>
          <w:b w:val="0"/>
          <w:szCs w:val="24"/>
        </w:rPr>
        <w:t>-Fotocopia</w:t>
      </w:r>
      <w:r w:rsidRPr="002E3604">
        <w:rPr>
          <w:rFonts w:cs="Arial"/>
          <w:b w:val="0"/>
          <w:szCs w:val="24"/>
        </w:rPr>
        <w:t xml:space="preserve"> de cédula de identidad de los firmantes</w:t>
      </w:r>
      <w:r w:rsidR="00B96A2D">
        <w:rPr>
          <w:rFonts w:cs="Arial"/>
          <w:b w:val="0"/>
          <w:szCs w:val="24"/>
        </w:rPr>
        <w:t>.</w:t>
      </w:r>
    </w:p>
    <w:p w14:paraId="1FB06708" w14:textId="0CBACBC5" w:rsidR="00404170" w:rsidRPr="002E3604" w:rsidRDefault="00404170" w:rsidP="00514C22">
      <w:pPr>
        <w:pStyle w:val="Sangradetextonormal"/>
        <w:tabs>
          <w:tab w:val="left" w:pos="1560"/>
          <w:tab w:val="num" w:pos="1985"/>
          <w:tab w:val="num" w:pos="2196"/>
          <w:tab w:val="num" w:pos="2422"/>
        </w:tabs>
        <w:ind w:left="1276"/>
        <w:rPr>
          <w:rFonts w:cs="Arial"/>
          <w:b w:val="0"/>
          <w:szCs w:val="24"/>
        </w:rPr>
      </w:pPr>
      <w:r w:rsidRPr="002E3604">
        <w:rPr>
          <w:rFonts w:cs="Arial"/>
          <w:b w:val="0"/>
          <w:szCs w:val="24"/>
        </w:rPr>
        <w:t>-Certificado de autenticación de firma</w:t>
      </w:r>
      <w:r w:rsidR="00B96A2D">
        <w:rPr>
          <w:rFonts w:cs="Arial"/>
          <w:b w:val="0"/>
          <w:szCs w:val="24"/>
        </w:rPr>
        <w:t>.</w:t>
      </w:r>
    </w:p>
    <w:p w14:paraId="7DE81696" w14:textId="7527EEC0" w:rsidR="00404170" w:rsidRPr="002E3604" w:rsidRDefault="00404170" w:rsidP="00404170">
      <w:pPr>
        <w:pStyle w:val="Sangradetextonormal"/>
        <w:tabs>
          <w:tab w:val="left" w:pos="1560"/>
          <w:tab w:val="num" w:pos="1985"/>
          <w:tab w:val="num" w:pos="2196"/>
          <w:tab w:val="num" w:pos="2422"/>
        </w:tabs>
        <w:ind w:left="1276"/>
        <w:rPr>
          <w:rFonts w:cs="Arial"/>
          <w:b w:val="0"/>
          <w:szCs w:val="24"/>
        </w:rPr>
      </w:pPr>
      <w:r w:rsidRPr="002E3604">
        <w:rPr>
          <w:rFonts w:cs="Arial"/>
          <w:b w:val="0"/>
          <w:szCs w:val="24"/>
        </w:rPr>
        <w:t>-Fotocopia de registro de ingeniero agrónomo del IP</w:t>
      </w:r>
      <w:r w:rsidR="00B96A2D">
        <w:rPr>
          <w:rFonts w:cs="Arial"/>
          <w:b w:val="0"/>
          <w:szCs w:val="24"/>
        </w:rPr>
        <w:t>.</w:t>
      </w:r>
    </w:p>
    <w:p w14:paraId="5BF16CC2" w14:textId="17FF1FB5" w:rsidR="00404170" w:rsidRPr="002E3604" w:rsidRDefault="00404170" w:rsidP="00404170">
      <w:pPr>
        <w:pStyle w:val="Sangradetextonormal"/>
        <w:tabs>
          <w:tab w:val="left" w:pos="1560"/>
          <w:tab w:val="num" w:pos="1985"/>
          <w:tab w:val="num" w:pos="2196"/>
          <w:tab w:val="num" w:pos="2422"/>
        </w:tabs>
        <w:ind w:left="1276"/>
        <w:rPr>
          <w:rFonts w:cs="Arial"/>
          <w:b w:val="0"/>
          <w:szCs w:val="24"/>
        </w:rPr>
      </w:pPr>
      <w:r w:rsidRPr="002E3604">
        <w:rPr>
          <w:rFonts w:cs="Arial"/>
          <w:b w:val="0"/>
          <w:szCs w:val="24"/>
        </w:rPr>
        <w:t>-Acta de constitución</w:t>
      </w:r>
      <w:r w:rsidR="00B96A2D">
        <w:rPr>
          <w:rFonts w:cs="Arial"/>
          <w:b w:val="0"/>
          <w:szCs w:val="24"/>
        </w:rPr>
        <w:t>.</w:t>
      </w:r>
    </w:p>
    <w:p w14:paraId="5F17950E" w14:textId="31702238" w:rsidR="00404170" w:rsidRPr="002E3604" w:rsidRDefault="00404170" w:rsidP="00404170">
      <w:pPr>
        <w:pStyle w:val="Sangradetextonormal"/>
        <w:tabs>
          <w:tab w:val="left" w:pos="1560"/>
          <w:tab w:val="num" w:pos="1985"/>
          <w:tab w:val="num" w:pos="2196"/>
          <w:tab w:val="num" w:pos="2422"/>
        </w:tabs>
        <w:ind w:left="1276"/>
        <w:rPr>
          <w:rFonts w:cs="Arial"/>
          <w:b w:val="0"/>
          <w:szCs w:val="24"/>
        </w:rPr>
      </w:pPr>
      <w:r w:rsidRPr="002E3604">
        <w:rPr>
          <w:rFonts w:cs="Arial"/>
          <w:b w:val="0"/>
          <w:szCs w:val="24"/>
        </w:rPr>
        <w:t>-Poderes</w:t>
      </w:r>
      <w:r w:rsidR="00B96A2D">
        <w:rPr>
          <w:rFonts w:cs="Arial"/>
          <w:b w:val="0"/>
          <w:szCs w:val="24"/>
        </w:rPr>
        <w:t>.</w:t>
      </w:r>
    </w:p>
    <w:p w14:paraId="579799AD" w14:textId="35DD926A" w:rsidR="00404170" w:rsidRPr="002E3604" w:rsidRDefault="00404170" w:rsidP="00404170">
      <w:pPr>
        <w:pStyle w:val="Sangradetextonormal"/>
        <w:tabs>
          <w:tab w:val="left" w:pos="1560"/>
          <w:tab w:val="num" w:pos="1985"/>
          <w:tab w:val="num" w:pos="2196"/>
          <w:tab w:val="num" w:pos="2422"/>
        </w:tabs>
        <w:ind w:left="1276"/>
        <w:rPr>
          <w:rFonts w:cs="Arial"/>
          <w:b w:val="0"/>
          <w:szCs w:val="24"/>
        </w:rPr>
      </w:pPr>
      <w:r w:rsidRPr="002E3604">
        <w:rPr>
          <w:rFonts w:cs="Arial"/>
          <w:b w:val="0"/>
          <w:szCs w:val="24"/>
        </w:rPr>
        <w:t>-Otros documentos legales según el caso</w:t>
      </w:r>
      <w:r w:rsidR="00B96A2D">
        <w:rPr>
          <w:rFonts w:cs="Arial"/>
          <w:b w:val="0"/>
          <w:szCs w:val="24"/>
        </w:rPr>
        <w:t>.</w:t>
      </w:r>
    </w:p>
    <w:p w14:paraId="67DC6456" w14:textId="77777777" w:rsidR="00404170" w:rsidRPr="002E3604" w:rsidRDefault="00404170" w:rsidP="00404170">
      <w:pPr>
        <w:pStyle w:val="Sangradetextonormal"/>
        <w:tabs>
          <w:tab w:val="left" w:pos="1560"/>
          <w:tab w:val="num" w:pos="1985"/>
          <w:tab w:val="num" w:pos="2196"/>
          <w:tab w:val="num" w:pos="2422"/>
        </w:tabs>
        <w:ind w:left="1276"/>
        <w:rPr>
          <w:rFonts w:cs="Arial"/>
          <w:b w:val="0"/>
          <w:szCs w:val="24"/>
        </w:rPr>
      </w:pPr>
    </w:p>
    <w:p w14:paraId="17EB357C" w14:textId="3D76A262" w:rsidR="00844E8C" w:rsidRPr="00514C22" w:rsidRDefault="00404170" w:rsidP="00404170">
      <w:pPr>
        <w:pStyle w:val="Sangradetextonormal"/>
        <w:tabs>
          <w:tab w:val="left" w:pos="1560"/>
          <w:tab w:val="num" w:pos="1985"/>
          <w:tab w:val="num" w:pos="2196"/>
          <w:tab w:val="num" w:pos="2422"/>
        </w:tabs>
        <w:ind w:left="1276"/>
        <w:rPr>
          <w:rFonts w:cs="Arial"/>
          <w:szCs w:val="24"/>
        </w:rPr>
      </w:pPr>
      <w:r w:rsidRPr="00514C22">
        <w:rPr>
          <w:rFonts w:cs="Arial"/>
          <w:szCs w:val="24"/>
        </w:rPr>
        <w:t>Todos los documentos deben estar debidamente autenticados, consularizadas, legalizados o apostillado según el caso</w:t>
      </w:r>
      <w:r w:rsidR="0043703D" w:rsidRPr="00514C22">
        <w:rPr>
          <w:rFonts w:cs="Arial"/>
          <w:szCs w:val="24"/>
        </w:rPr>
        <w:t xml:space="preserve"> y traducidos por traductor público matriculado en el registro oficial de la Corte Suprema de Justicia del Paraguay,</w:t>
      </w:r>
      <w:r w:rsidR="00844E8C" w:rsidRPr="00514C22">
        <w:rPr>
          <w:rFonts w:cs="Arial"/>
          <w:szCs w:val="24"/>
        </w:rPr>
        <w:t xml:space="preserve"> en el caso de documentos que se encuentren en idioma extranjero.</w:t>
      </w:r>
      <w:r w:rsidR="002E3604" w:rsidRPr="00514C22">
        <w:rPr>
          <w:rFonts w:cs="Arial"/>
          <w:szCs w:val="24"/>
        </w:rPr>
        <w:t xml:space="preserve"> Consultar el FORM-DPUV-121 REQUISITOS PARA REGISTRAR, TRANSFERIR</w:t>
      </w:r>
      <w:r w:rsidR="00FC3974" w:rsidRPr="00514C22">
        <w:rPr>
          <w:rFonts w:cs="Arial"/>
          <w:szCs w:val="24"/>
        </w:rPr>
        <w:t xml:space="preserve"> O EXCLUIR UNA VARIEDAD</w:t>
      </w:r>
      <w:r w:rsidR="00514C22">
        <w:rPr>
          <w:rFonts w:cs="Arial"/>
          <w:szCs w:val="24"/>
        </w:rPr>
        <w:t>/HIBRIDO</w:t>
      </w:r>
      <w:r w:rsidR="00FC3974" w:rsidRPr="00514C22">
        <w:rPr>
          <w:rFonts w:cs="Arial"/>
          <w:szCs w:val="24"/>
        </w:rPr>
        <w:t xml:space="preserve"> DEL RNCC</w:t>
      </w:r>
    </w:p>
    <w:p w14:paraId="1CA032CA" w14:textId="77777777" w:rsidR="00FC3974" w:rsidRPr="00404170" w:rsidRDefault="00FC3974" w:rsidP="00404170">
      <w:pPr>
        <w:pStyle w:val="Sangradetextonormal"/>
        <w:tabs>
          <w:tab w:val="left" w:pos="1560"/>
          <w:tab w:val="num" w:pos="1985"/>
          <w:tab w:val="num" w:pos="2196"/>
          <w:tab w:val="num" w:pos="2422"/>
        </w:tabs>
        <w:ind w:left="1276"/>
        <w:rPr>
          <w:rFonts w:cs="Arial"/>
          <w:b w:val="0"/>
          <w:szCs w:val="24"/>
        </w:rPr>
      </w:pPr>
    </w:p>
    <w:p w14:paraId="23CDEF83" w14:textId="34757F85" w:rsidR="00216BC8" w:rsidRPr="007052B5" w:rsidRDefault="00216BC8" w:rsidP="00CC7338">
      <w:pPr>
        <w:pStyle w:val="Sangradetextonormal"/>
        <w:numPr>
          <w:ilvl w:val="2"/>
          <w:numId w:val="32"/>
        </w:numPr>
        <w:tabs>
          <w:tab w:val="left" w:pos="1560"/>
          <w:tab w:val="num" w:pos="1985"/>
          <w:tab w:val="num" w:pos="2422"/>
        </w:tabs>
        <w:ind w:left="1276" w:right="-421" w:hanging="850"/>
        <w:rPr>
          <w:rFonts w:cs="Arial"/>
          <w:b w:val="0"/>
          <w:szCs w:val="24"/>
        </w:rPr>
      </w:pPr>
      <w:r w:rsidRPr="007052B5">
        <w:rPr>
          <w:rFonts w:cs="Arial"/>
          <w:b w:val="0"/>
          <w:szCs w:val="24"/>
        </w:rPr>
        <w:t xml:space="preserve">La </w:t>
      </w:r>
      <w:r w:rsidR="000E1FC8" w:rsidRPr="007052B5">
        <w:rPr>
          <w:rFonts w:cs="Arial"/>
          <w:b w:val="0"/>
          <w:szCs w:val="24"/>
        </w:rPr>
        <w:t>MEU</w:t>
      </w:r>
      <w:r w:rsidRPr="007052B5">
        <w:rPr>
          <w:rFonts w:cs="Arial"/>
          <w:b w:val="0"/>
          <w:szCs w:val="24"/>
        </w:rPr>
        <w:t xml:space="preserve"> recibirá la solicitud y derivará a la DISE, luego el director enviará la solicitud al DPUV.</w:t>
      </w:r>
    </w:p>
    <w:p w14:paraId="2E6A290B" w14:textId="77777777" w:rsidR="00537245" w:rsidRPr="007052B5" w:rsidRDefault="00537245" w:rsidP="00CC7338">
      <w:pPr>
        <w:pStyle w:val="Sangradetextonormal"/>
        <w:tabs>
          <w:tab w:val="left" w:pos="1560"/>
          <w:tab w:val="num" w:pos="2422"/>
        </w:tabs>
        <w:ind w:right="-421"/>
        <w:rPr>
          <w:rFonts w:cs="Arial"/>
          <w:b w:val="0"/>
          <w:szCs w:val="24"/>
        </w:rPr>
      </w:pPr>
    </w:p>
    <w:p w14:paraId="193C3F47" w14:textId="34FC4ACF" w:rsidR="0091560A" w:rsidRPr="007052B5" w:rsidRDefault="0091560A" w:rsidP="0091560A">
      <w:pPr>
        <w:pStyle w:val="Sangradetextonormal"/>
        <w:numPr>
          <w:ilvl w:val="2"/>
          <w:numId w:val="32"/>
        </w:numPr>
        <w:tabs>
          <w:tab w:val="left" w:pos="1560"/>
          <w:tab w:val="num" w:pos="1985"/>
          <w:tab w:val="num" w:pos="2422"/>
        </w:tabs>
        <w:ind w:left="1276" w:right="-421" w:hanging="850"/>
        <w:rPr>
          <w:rFonts w:cs="Arial"/>
          <w:b w:val="0"/>
          <w:szCs w:val="24"/>
        </w:rPr>
      </w:pPr>
      <w:r w:rsidRPr="007052B5">
        <w:rPr>
          <w:rFonts w:cs="Arial"/>
          <w:b w:val="0"/>
          <w:szCs w:val="24"/>
        </w:rPr>
        <w:t xml:space="preserve">El DPUV deberá recibir </w:t>
      </w:r>
      <w:r w:rsidR="00FC3974">
        <w:rPr>
          <w:rFonts w:cs="Arial"/>
          <w:b w:val="0"/>
          <w:szCs w:val="24"/>
        </w:rPr>
        <w:t xml:space="preserve">el documento </w:t>
      </w:r>
      <w:r w:rsidRPr="007052B5">
        <w:rPr>
          <w:rFonts w:cs="Arial"/>
          <w:b w:val="0"/>
          <w:szCs w:val="24"/>
        </w:rPr>
        <w:t xml:space="preserve">y designará al funcionario responsable para analizarla. </w:t>
      </w:r>
    </w:p>
    <w:p w14:paraId="7A04EFCC" w14:textId="77777777" w:rsidR="00F1532C" w:rsidRPr="007052B5" w:rsidRDefault="00F1532C" w:rsidP="00CC7338">
      <w:pPr>
        <w:pStyle w:val="Sangradetextonormal"/>
        <w:tabs>
          <w:tab w:val="left" w:pos="1843"/>
          <w:tab w:val="num" w:pos="2422"/>
        </w:tabs>
        <w:ind w:right="-421"/>
        <w:rPr>
          <w:rFonts w:cs="Arial"/>
          <w:b w:val="0"/>
          <w:szCs w:val="24"/>
        </w:rPr>
      </w:pPr>
    </w:p>
    <w:p w14:paraId="2A705E92" w14:textId="3C106414" w:rsidR="00216BC8" w:rsidRPr="007052B5" w:rsidRDefault="00216BC8" w:rsidP="00CC7338">
      <w:pPr>
        <w:pStyle w:val="Sangradetextonormal"/>
        <w:numPr>
          <w:ilvl w:val="2"/>
          <w:numId w:val="32"/>
        </w:numPr>
        <w:tabs>
          <w:tab w:val="left" w:pos="1560"/>
          <w:tab w:val="num" w:pos="1985"/>
          <w:tab w:val="num" w:pos="2422"/>
        </w:tabs>
        <w:ind w:left="1276" w:right="-421" w:hanging="850"/>
        <w:rPr>
          <w:rFonts w:cs="Arial"/>
          <w:b w:val="0"/>
          <w:szCs w:val="24"/>
        </w:rPr>
      </w:pPr>
      <w:r w:rsidRPr="007052B5">
        <w:rPr>
          <w:rFonts w:cs="Arial"/>
          <w:b w:val="0"/>
          <w:szCs w:val="24"/>
        </w:rPr>
        <w:t xml:space="preserve">El </w:t>
      </w:r>
      <w:r w:rsidR="001817A1" w:rsidRPr="007052B5">
        <w:rPr>
          <w:rFonts w:cs="Arial"/>
          <w:b w:val="0"/>
          <w:szCs w:val="24"/>
        </w:rPr>
        <w:t xml:space="preserve">funcionario del </w:t>
      </w:r>
      <w:r w:rsidRPr="007052B5">
        <w:rPr>
          <w:rFonts w:cs="Arial"/>
          <w:b w:val="0"/>
          <w:szCs w:val="24"/>
        </w:rPr>
        <w:t xml:space="preserve">DPUV deberá cargar los datos </w:t>
      </w:r>
      <w:r w:rsidR="001817A1" w:rsidRPr="007052B5">
        <w:rPr>
          <w:rFonts w:cs="Arial"/>
          <w:b w:val="0"/>
          <w:szCs w:val="24"/>
        </w:rPr>
        <w:t xml:space="preserve">por cada movimiento generado </w:t>
      </w:r>
      <w:r w:rsidRPr="007052B5">
        <w:rPr>
          <w:rFonts w:cs="Arial"/>
          <w:b w:val="0"/>
          <w:szCs w:val="24"/>
        </w:rPr>
        <w:t>de l</w:t>
      </w:r>
      <w:r w:rsidR="001817A1" w:rsidRPr="007052B5">
        <w:rPr>
          <w:rFonts w:cs="Arial"/>
          <w:b w:val="0"/>
          <w:szCs w:val="24"/>
        </w:rPr>
        <w:t>a solicitud en la BASE DE DATOS.</w:t>
      </w:r>
    </w:p>
    <w:p w14:paraId="6FDB28AE" w14:textId="77777777" w:rsidR="00AF3281" w:rsidRPr="007052B5" w:rsidRDefault="00AF3281" w:rsidP="00AF3281">
      <w:pPr>
        <w:pStyle w:val="Sangradetextonormal"/>
        <w:tabs>
          <w:tab w:val="left" w:pos="1560"/>
          <w:tab w:val="num" w:pos="1985"/>
          <w:tab w:val="num" w:pos="2422"/>
        </w:tabs>
        <w:ind w:right="-421"/>
        <w:rPr>
          <w:rFonts w:cs="Arial"/>
          <w:b w:val="0"/>
          <w:szCs w:val="24"/>
        </w:rPr>
      </w:pPr>
    </w:p>
    <w:p w14:paraId="455BAB79" w14:textId="77777777" w:rsidR="00D27025" w:rsidRDefault="00AF3281" w:rsidP="00D27025">
      <w:pPr>
        <w:pStyle w:val="Sangradetextonormal"/>
        <w:numPr>
          <w:ilvl w:val="2"/>
          <w:numId w:val="32"/>
        </w:numPr>
        <w:tabs>
          <w:tab w:val="left" w:pos="1560"/>
          <w:tab w:val="num" w:pos="1712"/>
          <w:tab w:val="num" w:pos="1985"/>
          <w:tab w:val="num" w:pos="2422"/>
        </w:tabs>
        <w:ind w:left="1276" w:right="-421" w:hanging="850"/>
        <w:rPr>
          <w:rFonts w:cs="Arial"/>
          <w:b w:val="0"/>
          <w:szCs w:val="24"/>
        </w:rPr>
      </w:pPr>
      <w:r w:rsidRPr="007052B5">
        <w:rPr>
          <w:rFonts w:cs="Arial"/>
          <w:b w:val="0"/>
          <w:szCs w:val="24"/>
        </w:rPr>
        <w:t>La solicitud será derivada a la DISE con un memorándum solicitando un dictamen jurídico sobre la validez de los documentos legales, en tanto el técnico del DPUV con las copias procederá al análisis técnico y administrativo.</w:t>
      </w:r>
    </w:p>
    <w:p w14:paraId="462BD2AD" w14:textId="77777777" w:rsidR="00D27025" w:rsidRDefault="00D27025" w:rsidP="00D27025">
      <w:pPr>
        <w:pStyle w:val="Prrafodelista"/>
        <w:rPr>
          <w:rFonts w:cs="Arial"/>
          <w:b/>
          <w:highlight w:val="yellow"/>
        </w:rPr>
      </w:pPr>
    </w:p>
    <w:p w14:paraId="4D4486B5" w14:textId="7D4A67C4" w:rsidR="00FC3974" w:rsidRPr="005C01DF" w:rsidRDefault="00FC3974" w:rsidP="00D27025">
      <w:pPr>
        <w:pStyle w:val="Sangradetextonormal"/>
        <w:numPr>
          <w:ilvl w:val="2"/>
          <w:numId w:val="32"/>
        </w:numPr>
        <w:tabs>
          <w:tab w:val="left" w:pos="1560"/>
          <w:tab w:val="num" w:pos="1712"/>
          <w:tab w:val="num" w:pos="1985"/>
          <w:tab w:val="num" w:pos="2422"/>
        </w:tabs>
        <w:ind w:left="1276" w:right="-421" w:hanging="850"/>
        <w:rPr>
          <w:rFonts w:cs="Arial"/>
          <w:b w:val="0"/>
          <w:szCs w:val="24"/>
        </w:rPr>
      </w:pPr>
      <w:r w:rsidRPr="005C01DF">
        <w:rPr>
          <w:rFonts w:cs="Arial"/>
          <w:b w:val="0"/>
          <w:szCs w:val="24"/>
        </w:rPr>
        <w:t>Una vez</w:t>
      </w:r>
      <w:r w:rsidR="005C01DF" w:rsidRPr="005C01DF">
        <w:rPr>
          <w:rFonts w:cs="Arial"/>
          <w:b w:val="0"/>
          <w:szCs w:val="24"/>
        </w:rPr>
        <w:t xml:space="preserve"> recibida la solicitud con</w:t>
      </w:r>
      <w:r w:rsidRPr="005C01DF">
        <w:rPr>
          <w:rFonts w:cs="Arial"/>
          <w:b w:val="0"/>
          <w:szCs w:val="24"/>
        </w:rPr>
        <w:t xml:space="preserve"> dictamen jurídico, el técnico del DPUV con la solicitud original/copia,  procederá al análisis técnico y tendrá como plazo máximo 30 (treinta) días hábiles para expedirse sobre la misma.</w:t>
      </w:r>
    </w:p>
    <w:p w14:paraId="08CE61E2" w14:textId="77777777" w:rsidR="00773C8A" w:rsidRPr="007052B5" w:rsidRDefault="00773C8A" w:rsidP="00CC7338">
      <w:pPr>
        <w:pStyle w:val="Sangradetextonormal"/>
        <w:ind w:right="-421"/>
        <w:rPr>
          <w:rFonts w:cs="Arial"/>
          <w:szCs w:val="24"/>
        </w:rPr>
      </w:pPr>
    </w:p>
    <w:p w14:paraId="63F21905" w14:textId="1D7BF397" w:rsidR="00EC1FF5" w:rsidRPr="00B56E7D" w:rsidRDefault="00F960F8" w:rsidP="00674801">
      <w:pPr>
        <w:pStyle w:val="Sangradetextonormal"/>
        <w:numPr>
          <w:ilvl w:val="2"/>
          <w:numId w:val="32"/>
        </w:numPr>
        <w:tabs>
          <w:tab w:val="left" w:pos="1560"/>
          <w:tab w:val="num" w:pos="1985"/>
          <w:tab w:val="num" w:pos="2422"/>
        </w:tabs>
        <w:ind w:left="1276" w:right="-421" w:hanging="850"/>
        <w:rPr>
          <w:rFonts w:cs="Arial"/>
          <w:b w:val="0"/>
          <w:color w:val="FF0000"/>
          <w:szCs w:val="24"/>
        </w:rPr>
      </w:pPr>
      <w:r w:rsidRPr="00B56E7D">
        <w:rPr>
          <w:rFonts w:cs="Arial"/>
          <w:b w:val="0"/>
          <w:szCs w:val="24"/>
        </w:rPr>
        <w:t>Si la solicitud estuviere incompleta,</w:t>
      </w:r>
      <w:r w:rsidR="00E245A2" w:rsidRPr="00B56E7D">
        <w:rPr>
          <w:rFonts w:cs="Arial"/>
          <w:b w:val="0"/>
          <w:szCs w:val="24"/>
        </w:rPr>
        <w:t xml:space="preserve"> pasa</w:t>
      </w:r>
      <w:r w:rsidR="00674801" w:rsidRPr="00B56E7D">
        <w:rPr>
          <w:rFonts w:cs="Arial"/>
          <w:b w:val="0"/>
          <w:szCs w:val="24"/>
        </w:rPr>
        <w:t xml:space="preserve"> </w:t>
      </w:r>
      <w:r w:rsidR="00674801" w:rsidRPr="00FC3974">
        <w:rPr>
          <w:rFonts w:cs="Arial"/>
          <w:b w:val="0"/>
          <w:szCs w:val="24"/>
        </w:rPr>
        <w:t>al punto 6.9.1.</w:t>
      </w:r>
      <w:r w:rsidRPr="00B56E7D">
        <w:rPr>
          <w:rFonts w:cs="Arial"/>
          <w:b w:val="0"/>
          <w:szCs w:val="24"/>
        </w:rPr>
        <w:t xml:space="preserve"> </w:t>
      </w:r>
    </w:p>
    <w:p w14:paraId="0A0764EC" w14:textId="77777777" w:rsidR="005D6D14" w:rsidRPr="007052B5" w:rsidRDefault="005D6D14" w:rsidP="005D6D14">
      <w:pPr>
        <w:pStyle w:val="Prrafodelista"/>
        <w:rPr>
          <w:rFonts w:ascii="Arial" w:hAnsi="Arial" w:cs="Arial"/>
          <w:b/>
          <w:color w:val="FF0000"/>
        </w:rPr>
      </w:pPr>
    </w:p>
    <w:p w14:paraId="26C7CC28" w14:textId="45CFB6A1" w:rsidR="005D6D14" w:rsidRPr="007052B5" w:rsidRDefault="005D6D14" w:rsidP="005D6D14">
      <w:pPr>
        <w:pStyle w:val="Sangradetextonormal"/>
        <w:numPr>
          <w:ilvl w:val="2"/>
          <w:numId w:val="32"/>
        </w:numPr>
        <w:tabs>
          <w:tab w:val="left" w:pos="1560"/>
          <w:tab w:val="num" w:pos="1985"/>
          <w:tab w:val="num" w:pos="2422"/>
        </w:tabs>
        <w:ind w:left="1276" w:right="-421" w:hanging="850"/>
        <w:rPr>
          <w:rFonts w:cs="Arial"/>
          <w:b w:val="0"/>
          <w:szCs w:val="24"/>
        </w:rPr>
      </w:pPr>
      <w:r w:rsidRPr="007052B5">
        <w:rPr>
          <w:rFonts w:cs="Arial"/>
          <w:b w:val="0"/>
          <w:szCs w:val="24"/>
        </w:rPr>
        <w:t xml:space="preserve">Si la solicitud </w:t>
      </w:r>
      <w:r w:rsidR="00AF3281" w:rsidRPr="007052B5">
        <w:rPr>
          <w:rFonts w:cs="Arial"/>
          <w:b w:val="0"/>
          <w:szCs w:val="24"/>
        </w:rPr>
        <w:t>cumpliera con los requisitos exigidos</w:t>
      </w:r>
      <w:r w:rsidRPr="007052B5">
        <w:rPr>
          <w:rFonts w:cs="Arial"/>
          <w:b w:val="0"/>
          <w:szCs w:val="24"/>
        </w:rPr>
        <w:t xml:space="preserve">, el DPUV solicitará vía correo electrónico institucional (zimbra), </w:t>
      </w:r>
      <w:r w:rsidR="00974E62" w:rsidRPr="007052B5">
        <w:rPr>
          <w:rFonts w:cs="Arial"/>
          <w:b w:val="0"/>
          <w:szCs w:val="24"/>
        </w:rPr>
        <w:t xml:space="preserve">los documentos aprobados </w:t>
      </w:r>
      <w:r w:rsidRPr="007052B5">
        <w:rPr>
          <w:rFonts w:cs="Arial"/>
          <w:b w:val="0"/>
          <w:szCs w:val="24"/>
        </w:rPr>
        <w:t xml:space="preserve">en formato PDF: Solicitud en el RNCC, Descriptor </w:t>
      </w:r>
      <w:r w:rsidR="00B56E7D">
        <w:rPr>
          <w:rFonts w:cs="Arial"/>
          <w:b w:val="0"/>
          <w:szCs w:val="24"/>
        </w:rPr>
        <w:t>v</w:t>
      </w:r>
      <w:r w:rsidRPr="007052B5">
        <w:rPr>
          <w:rFonts w:cs="Arial"/>
          <w:b w:val="0"/>
          <w:szCs w:val="24"/>
        </w:rPr>
        <w:t xml:space="preserve">arietal y </w:t>
      </w:r>
      <w:r w:rsidR="00B56E7D">
        <w:rPr>
          <w:rFonts w:cs="Arial"/>
          <w:b w:val="0"/>
          <w:szCs w:val="24"/>
        </w:rPr>
        <w:t>R</w:t>
      </w:r>
      <w:r w:rsidRPr="007052B5">
        <w:rPr>
          <w:rFonts w:cs="Arial"/>
          <w:b w:val="0"/>
          <w:szCs w:val="24"/>
        </w:rPr>
        <w:t xml:space="preserve">esultados de los 2 años de </w:t>
      </w:r>
      <w:r w:rsidR="00B56E7D">
        <w:rPr>
          <w:rFonts w:cs="Arial"/>
          <w:b w:val="0"/>
          <w:szCs w:val="24"/>
        </w:rPr>
        <w:t>E</w:t>
      </w:r>
      <w:r w:rsidRPr="007052B5">
        <w:rPr>
          <w:rFonts w:cs="Arial"/>
          <w:b w:val="0"/>
          <w:szCs w:val="24"/>
        </w:rPr>
        <w:t>nsayos de Evaluación Agron</w:t>
      </w:r>
      <w:r w:rsidR="00B56E7D">
        <w:rPr>
          <w:rFonts w:cs="Arial"/>
          <w:b w:val="0"/>
          <w:szCs w:val="24"/>
        </w:rPr>
        <w:t xml:space="preserve">ómica y de Calidad, los cuales </w:t>
      </w:r>
      <w:r w:rsidRPr="007052B5">
        <w:rPr>
          <w:rFonts w:cs="Arial"/>
          <w:b w:val="0"/>
          <w:szCs w:val="24"/>
        </w:rPr>
        <w:t xml:space="preserve">deberán ser remitidos dentro de </w:t>
      </w:r>
      <w:r w:rsidR="00974E62" w:rsidRPr="007052B5">
        <w:rPr>
          <w:rFonts w:cs="Arial"/>
          <w:b w:val="0"/>
          <w:szCs w:val="24"/>
        </w:rPr>
        <w:t xml:space="preserve">las </w:t>
      </w:r>
      <w:r w:rsidRPr="007052B5">
        <w:rPr>
          <w:rFonts w:cs="Arial"/>
          <w:b w:val="0"/>
          <w:szCs w:val="24"/>
        </w:rPr>
        <w:t>24 horas posterior al envío del correo, para realizar la convocatoria del CTCC.</w:t>
      </w:r>
    </w:p>
    <w:p w14:paraId="59EFE71C" w14:textId="77777777" w:rsidR="005D6D14" w:rsidRPr="007052B5" w:rsidRDefault="005D6D14" w:rsidP="005D6D14">
      <w:pPr>
        <w:ind w:right="-421"/>
        <w:rPr>
          <w:rFonts w:ascii="Arial" w:hAnsi="Arial" w:cs="Arial"/>
          <w:b/>
        </w:rPr>
      </w:pPr>
    </w:p>
    <w:p w14:paraId="130076CB" w14:textId="77777777" w:rsidR="00FC3974" w:rsidRDefault="005D6D14" w:rsidP="00FC3974">
      <w:pPr>
        <w:pStyle w:val="Sangradetextonormal"/>
        <w:numPr>
          <w:ilvl w:val="2"/>
          <w:numId w:val="32"/>
        </w:numPr>
        <w:tabs>
          <w:tab w:val="left" w:pos="1560"/>
          <w:tab w:val="num" w:pos="1985"/>
          <w:tab w:val="num" w:pos="2422"/>
        </w:tabs>
        <w:ind w:left="1276" w:right="-421" w:hanging="850"/>
        <w:rPr>
          <w:rFonts w:cs="Arial"/>
          <w:b w:val="0"/>
          <w:szCs w:val="24"/>
        </w:rPr>
      </w:pPr>
      <w:r w:rsidRPr="007052B5">
        <w:rPr>
          <w:rFonts w:cs="Arial"/>
          <w:b w:val="0"/>
          <w:szCs w:val="24"/>
        </w:rPr>
        <w:t>El DPUV remitirá la convocatoria al CTCC, vía correo electrónico institucional (zimbra), con 3 (tres) días hábiles de antelación a la fecha fijada mediante el FORM-DPUV-116 CONVOCATORIA</w:t>
      </w:r>
      <w:r w:rsidR="001C5A1B" w:rsidRPr="007052B5">
        <w:rPr>
          <w:rFonts w:cs="Arial"/>
          <w:b w:val="0"/>
          <w:szCs w:val="24"/>
        </w:rPr>
        <w:t xml:space="preserve"> DEL</w:t>
      </w:r>
      <w:r w:rsidRPr="007052B5">
        <w:rPr>
          <w:rFonts w:cs="Arial"/>
          <w:b w:val="0"/>
          <w:szCs w:val="24"/>
        </w:rPr>
        <w:t xml:space="preserve"> COMITE TÉCNICO CALIFICADOR DE CULTIVARES, junto con los documentos aprobados (Solicitud, Descriptor</w:t>
      </w:r>
      <w:r w:rsidR="00AF3281" w:rsidRPr="007052B5">
        <w:rPr>
          <w:rFonts w:cs="Arial"/>
          <w:b w:val="0"/>
          <w:szCs w:val="24"/>
        </w:rPr>
        <w:t xml:space="preserve"> </w:t>
      </w:r>
      <w:r w:rsidR="00B56E7D">
        <w:rPr>
          <w:rFonts w:cs="Arial"/>
          <w:b w:val="0"/>
          <w:szCs w:val="24"/>
        </w:rPr>
        <w:t>v</w:t>
      </w:r>
      <w:r w:rsidR="00AF3281" w:rsidRPr="007052B5">
        <w:rPr>
          <w:rFonts w:cs="Arial"/>
          <w:b w:val="0"/>
          <w:szCs w:val="24"/>
        </w:rPr>
        <w:t>arietal</w:t>
      </w:r>
      <w:r w:rsidRPr="007052B5">
        <w:rPr>
          <w:rFonts w:cs="Arial"/>
          <w:b w:val="0"/>
          <w:szCs w:val="24"/>
        </w:rPr>
        <w:t xml:space="preserve"> y Resultados de </w:t>
      </w:r>
      <w:r w:rsidR="00B335CF" w:rsidRPr="007052B5">
        <w:rPr>
          <w:rFonts w:cs="Arial"/>
          <w:b w:val="0"/>
          <w:szCs w:val="24"/>
        </w:rPr>
        <w:t xml:space="preserve">los 2 años de </w:t>
      </w:r>
      <w:r w:rsidRPr="007052B5">
        <w:rPr>
          <w:rFonts w:cs="Arial"/>
          <w:b w:val="0"/>
          <w:szCs w:val="24"/>
        </w:rPr>
        <w:t>Ensayos de Evaluación Agronómica y de Calidad).</w:t>
      </w:r>
    </w:p>
    <w:p w14:paraId="2FAE6488" w14:textId="77777777" w:rsidR="00FC3974" w:rsidRDefault="00FC3974" w:rsidP="00FC3974">
      <w:pPr>
        <w:pStyle w:val="Prrafodelista"/>
        <w:rPr>
          <w:rFonts w:cs="Arial"/>
          <w:highlight w:val="yellow"/>
        </w:rPr>
      </w:pPr>
    </w:p>
    <w:p w14:paraId="249675AB" w14:textId="2FBCCF06" w:rsidR="00FC3974" w:rsidRPr="005C01DF" w:rsidRDefault="00FC3974" w:rsidP="00FC3974">
      <w:pPr>
        <w:pStyle w:val="Sangradetextonormal"/>
        <w:numPr>
          <w:ilvl w:val="2"/>
          <w:numId w:val="32"/>
        </w:numPr>
        <w:tabs>
          <w:tab w:val="left" w:pos="1560"/>
          <w:tab w:val="num" w:pos="1985"/>
          <w:tab w:val="num" w:pos="2422"/>
        </w:tabs>
        <w:ind w:left="1276" w:right="-421" w:hanging="850"/>
        <w:rPr>
          <w:rFonts w:cs="Arial"/>
          <w:b w:val="0"/>
          <w:szCs w:val="24"/>
        </w:rPr>
      </w:pPr>
      <w:r w:rsidRPr="005C01DF">
        <w:rPr>
          <w:rFonts w:cs="Arial"/>
          <w:b w:val="0"/>
          <w:szCs w:val="24"/>
        </w:rPr>
        <w:t>Los miembros del CTCC, en un plazo no mayor a 48 (cuarenta y ocho) horas deberá dar acuse recibo, caso contrario se considerará</w:t>
      </w:r>
      <w:r w:rsidR="0043703D">
        <w:rPr>
          <w:rFonts w:cs="Arial"/>
          <w:b w:val="0"/>
          <w:szCs w:val="24"/>
        </w:rPr>
        <w:t>n</w:t>
      </w:r>
      <w:r w:rsidRPr="005C01DF">
        <w:rPr>
          <w:rFonts w:cs="Arial"/>
          <w:b w:val="0"/>
          <w:szCs w:val="24"/>
        </w:rPr>
        <w:t xml:space="preserve"> como debidamente notificado</w:t>
      </w:r>
      <w:r w:rsidR="0043703D">
        <w:rPr>
          <w:rFonts w:cs="Arial"/>
          <w:b w:val="0"/>
          <w:szCs w:val="24"/>
        </w:rPr>
        <w:t>s</w:t>
      </w:r>
      <w:r w:rsidRPr="005C01DF">
        <w:rPr>
          <w:rFonts w:cs="Arial"/>
          <w:b w:val="0"/>
          <w:szCs w:val="24"/>
        </w:rPr>
        <w:t xml:space="preserve">. </w:t>
      </w:r>
    </w:p>
    <w:p w14:paraId="6D8C1A73" w14:textId="77777777" w:rsidR="00D25370" w:rsidRPr="007052B5" w:rsidRDefault="00D25370" w:rsidP="00CC7338">
      <w:pPr>
        <w:pStyle w:val="Default"/>
        <w:ind w:left="360" w:right="-421"/>
        <w:rPr>
          <w:color w:val="2F5496" w:themeColor="accent5" w:themeShade="BF"/>
        </w:rPr>
      </w:pPr>
    </w:p>
    <w:p w14:paraId="1776A062" w14:textId="77777777" w:rsidR="00F960F8" w:rsidRPr="007052B5" w:rsidRDefault="00F960F8" w:rsidP="00CC7338">
      <w:pPr>
        <w:pStyle w:val="Sangradetextonormal"/>
        <w:numPr>
          <w:ilvl w:val="1"/>
          <w:numId w:val="32"/>
        </w:numPr>
        <w:ind w:left="709" w:right="-421" w:hanging="491"/>
        <w:rPr>
          <w:rFonts w:cs="Arial"/>
          <w:szCs w:val="24"/>
          <w:lang w:val="es-MX"/>
        </w:rPr>
      </w:pPr>
      <w:r w:rsidRPr="007052B5">
        <w:rPr>
          <w:rFonts w:cs="Arial"/>
          <w:szCs w:val="24"/>
          <w:lang w:val="es-MX"/>
        </w:rPr>
        <w:t>Evaluar la solicitud por el CTCC</w:t>
      </w:r>
    </w:p>
    <w:p w14:paraId="3CF386C0" w14:textId="77777777" w:rsidR="00F960F8" w:rsidRPr="007052B5" w:rsidRDefault="00F960F8" w:rsidP="00CC7338">
      <w:pPr>
        <w:tabs>
          <w:tab w:val="num" w:pos="1488"/>
        </w:tabs>
        <w:ind w:left="993" w:right="-421"/>
        <w:jc w:val="both"/>
        <w:rPr>
          <w:rFonts w:ascii="Arial" w:hAnsi="Arial" w:cs="Arial"/>
          <w:b/>
        </w:rPr>
      </w:pPr>
    </w:p>
    <w:p w14:paraId="17BD0285" w14:textId="77777777" w:rsidR="00445029" w:rsidRPr="00445029" w:rsidRDefault="00A267B1" w:rsidP="00445029">
      <w:pPr>
        <w:pStyle w:val="Prrafodelista"/>
        <w:numPr>
          <w:ilvl w:val="2"/>
          <w:numId w:val="32"/>
        </w:numPr>
        <w:tabs>
          <w:tab w:val="clear" w:pos="1855"/>
          <w:tab w:val="num" w:pos="1134"/>
          <w:tab w:val="num" w:pos="1276"/>
        </w:tabs>
        <w:ind w:left="1276" w:hanging="850"/>
        <w:jc w:val="both"/>
        <w:rPr>
          <w:rFonts w:ascii="Arial" w:hAnsi="Arial" w:cs="Arial"/>
          <w:b/>
        </w:rPr>
      </w:pPr>
      <w:r>
        <w:rPr>
          <w:rFonts w:ascii="Arial" w:hAnsi="Arial" w:cs="Arial"/>
        </w:rPr>
        <w:t xml:space="preserve">  </w:t>
      </w:r>
      <w:r w:rsidR="002E3604" w:rsidRPr="005C01DF">
        <w:rPr>
          <w:rFonts w:ascii="Arial" w:hAnsi="Arial" w:cs="Arial"/>
        </w:rPr>
        <w:t xml:space="preserve">El CTCC evaluará la solicitud con los anexos correspondientes, siempre que se cuente con el quorum requerido (4 miembros) para dar apertura a la reunión, y se utilizará el FORM- DPUV- 125 </w:t>
      </w:r>
      <w:r w:rsidR="005C01DF" w:rsidRPr="005C01DF">
        <w:rPr>
          <w:rFonts w:ascii="Arial" w:hAnsi="Arial" w:cs="Arial"/>
        </w:rPr>
        <w:t xml:space="preserve">LISTA DE ASISTENCIA </w:t>
      </w:r>
      <w:r w:rsidR="002E3604" w:rsidRPr="005C01DF">
        <w:rPr>
          <w:rFonts w:ascii="Arial" w:hAnsi="Arial" w:cs="Arial"/>
        </w:rPr>
        <w:t>del Comité Técnico Calificador de Cultivares, para registrar a los miembros presentes y la correcta recepción de la convocatoria enviada por correo</w:t>
      </w:r>
      <w:r w:rsidR="005C01DF" w:rsidRPr="005C01DF">
        <w:rPr>
          <w:rFonts w:ascii="Arial" w:hAnsi="Arial" w:cs="Arial"/>
        </w:rPr>
        <w:t xml:space="preserve"> electrónico institucional (zimbra).</w:t>
      </w:r>
    </w:p>
    <w:p w14:paraId="7E27B13D" w14:textId="77777777" w:rsidR="00445029" w:rsidRPr="00445029" w:rsidRDefault="00445029" w:rsidP="00445029">
      <w:pPr>
        <w:pStyle w:val="Prrafodelista"/>
        <w:tabs>
          <w:tab w:val="num" w:pos="1276"/>
        </w:tabs>
        <w:ind w:left="1276"/>
        <w:jc w:val="both"/>
        <w:rPr>
          <w:rFonts w:ascii="Arial" w:hAnsi="Arial" w:cs="Arial"/>
          <w:b/>
        </w:rPr>
      </w:pPr>
    </w:p>
    <w:p w14:paraId="28538102" w14:textId="53C77422" w:rsidR="00445029" w:rsidRPr="003B0683" w:rsidRDefault="00445029" w:rsidP="003B0683">
      <w:pPr>
        <w:pStyle w:val="Prrafodelista"/>
        <w:numPr>
          <w:ilvl w:val="2"/>
          <w:numId w:val="32"/>
        </w:numPr>
        <w:tabs>
          <w:tab w:val="clear" w:pos="1855"/>
          <w:tab w:val="num" w:pos="1276"/>
        </w:tabs>
        <w:ind w:left="1276" w:hanging="850"/>
        <w:jc w:val="both"/>
        <w:rPr>
          <w:rFonts w:ascii="Arial" w:hAnsi="Arial" w:cs="Arial"/>
        </w:rPr>
      </w:pPr>
      <w:r w:rsidRPr="00445029">
        <w:rPr>
          <w:rFonts w:ascii="Arial" w:hAnsi="Arial" w:cs="Arial"/>
        </w:rPr>
        <w:t>El Ingeniero Patrocinante/</w:t>
      </w:r>
      <w:proofErr w:type="spellStart"/>
      <w:r w:rsidRPr="00445029">
        <w:rPr>
          <w:rFonts w:ascii="Arial" w:hAnsi="Arial" w:cs="Arial"/>
        </w:rPr>
        <w:t>Fitomejorador</w:t>
      </w:r>
      <w:proofErr w:type="spellEnd"/>
      <w:r w:rsidRPr="00445029">
        <w:rPr>
          <w:rFonts w:ascii="Arial" w:hAnsi="Arial" w:cs="Arial"/>
        </w:rPr>
        <w:t>, deberá realizar la presentación ante el CTCC de la variedad</w:t>
      </w:r>
      <w:r>
        <w:rPr>
          <w:rFonts w:ascii="Arial" w:hAnsi="Arial" w:cs="Arial"/>
        </w:rPr>
        <w:t>/hibrido</w:t>
      </w:r>
      <w:r w:rsidRPr="00445029">
        <w:rPr>
          <w:rFonts w:ascii="Arial" w:hAnsi="Arial" w:cs="Arial"/>
        </w:rPr>
        <w:t xml:space="preserve"> en formato PPT (Power Point), cuyo modelo será remitido por el DPUV vía correo electrónico institucional (zimbra), informando además la fecha, el lugar y la hora de la reunión. </w:t>
      </w:r>
    </w:p>
    <w:p w14:paraId="6E28971B" w14:textId="77777777" w:rsidR="00CB0BC0" w:rsidRPr="007052B5" w:rsidRDefault="00CB0BC0" w:rsidP="00CC7338">
      <w:pPr>
        <w:pStyle w:val="Sangradetextonormal"/>
        <w:tabs>
          <w:tab w:val="left" w:pos="1560"/>
          <w:tab w:val="num" w:pos="2422"/>
        </w:tabs>
        <w:ind w:left="1276" w:right="-421"/>
        <w:rPr>
          <w:rFonts w:cs="Arial"/>
          <w:b w:val="0"/>
          <w:szCs w:val="24"/>
        </w:rPr>
      </w:pPr>
    </w:p>
    <w:p w14:paraId="2639CCF0" w14:textId="21ED42FA" w:rsidR="00F960F8" w:rsidRPr="00816FA0" w:rsidRDefault="00CB0BC0"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Se labrará</w:t>
      </w:r>
      <w:r w:rsidR="00066FF3" w:rsidRPr="007052B5">
        <w:rPr>
          <w:rFonts w:cs="Arial"/>
          <w:b w:val="0"/>
          <w:szCs w:val="24"/>
        </w:rPr>
        <w:t xml:space="preserve"> el</w:t>
      </w:r>
      <w:r w:rsidR="005E1610" w:rsidRPr="007052B5">
        <w:rPr>
          <w:rFonts w:cs="Arial"/>
          <w:b w:val="0"/>
          <w:szCs w:val="24"/>
        </w:rPr>
        <w:t xml:space="preserve"> acta según</w:t>
      </w:r>
      <w:r w:rsidRPr="007052B5">
        <w:rPr>
          <w:rFonts w:cs="Arial"/>
          <w:b w:val="0"/>
          <w:szCs w:val="24"/>
        </w:rPr>
        <w:t xml:space="preserve"> </w:t>
      </w:r>
      <w:r w:rsidR="002532FA" w:rsidRPr="007052B5">
        <w:rPr>
          <w:rFonts w:cs="Arial"/>
          <w:b w:val="0"/>
          <w:szCs w:val="24"/>
        </w:rPr>
        <w:t xml:space="preserve">FORM-DPUV-115 ACTA DE REUNIÓN DEL CTCC </w:t>
      </w:r>
      <w:r w:rsidR="00FD7613" w:rsidRPr="007052B5">
        <w:rPr>
          <w:rFonts w:cs="Arial"/>
          <w:b w:val="0"/>
          <w:szCs w:val="24"/>
        </w:rPr>
        <w:t xml:space="preserve">y el </w:t>
      </w:r>
      <w:r w:rsidR="00FD7613" w:rsidRPr="00816FA0">
        <w:rPr>
          <w:rFonts w:cs="Arial"/>
          <w:b w:val="0"/>
          <w:szCs w:val="24"/>
        </w:rPr>
        <w:t>FORM-DPUV-117  DICTAMEN DE</w:t>
      </w:r>
      <w:r w:rsidR="00C25624" w:rsidRPr="00816FA0">
        <w:rPr>
          <w:rFonts w:cs="Arial"/>
          <w:b w:val="0"/>
          <w:szCs w:val="24"/>
        </w:rPr>
        <w:t>L</w:t>
      </w:r>
      <w:r w:rsidR="00FD7613" w:rsidRPr="00816FA0">
        <w:rPr>
          <w:rFonts w:cs="Arial"/>
          <w:b w:val="0"/>
          <w:szCs w:val="24"/>
        </w:rPr>
        <w:t xml:space="preserve"> CTCC, </w:t>
      </w:r>
      <w:r w:rsidRPr="00816FA0">
        <w:rPr>
          <w:rFonts w:cs="Arial"/>
          <w:b w:val="0"/>
          <w:szCs w:val="24"/>
        </w:rPr>
        <w:t>con la firma de los participantes</w:t>
      </w:r>
      <w:r w:rsidR="002532FA" w:rsidRPr="00816FA0">
        <w:rPr>
          <w:rFonts w:cs="Arial"/>
          <w:b w:val="0"/>
          <w:szCs w:val="24"/>
        </w:rPr>
        <w:t>. El FORM-DPUV-115 ACTA DE REUNIÓN DEL CTCC se archivará en la Oficina del DPUV y el FORM-DPUV-117  DICTAMEN DEL CTCC se adjuntará a la solicitud.</w:t>
      </w:r>
    </w:p>
    <w:p w14:paraId="1277DCD8" w14:textId="77777777" w:rsidR="00F960F8" w:rsidRPr="007052B5" w:rsidRDefault="00F960F8" w:rsidP="00CC7338">
      <w:pPr>
        <w:pStyle w:val="Sangradetextonormal"/>
        <w:tabs>
          <w:tab w:val="left" w:pos="1843"/>
          <w:tab w:val="num" w:pos="2422"/>
        </w:tabs>
        <w:ind w:right="-421"/>
        <w:rPr>
          <w:rFonts w:cs="Arial"/>
          <w:b w:val="0"/>
          <w:szCs w:val="24"/>
        </w:rPr>
      </w:pPr>
    </w:p>
    <w:p w14:paraId="1B601327" w14:textId="11B28AF0" w:rsidR="00F960F8" w:rsidRPr="007052B5" w:rsidRDefault="00F960F8"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Del análisis de la solicitud </w:t>
      </w:r>
      <w:r w:rsidR="00FD7613" w:rsidRPr="007052B5">
        <w:rPr>
          <w:rFonts w:cs="Arial"/>
          <w:b w:val="0"/>
          <w:szCs w:val="24"/>
        </w:rPr>
        <w:t xml:space="preserve">en </w:t>
      </w:r>
      <w:r w:rsidRPr="007052B5">
        <w:rPr>
          <w:rFonts w:cs="Arial"/>
          <w:b w:val="0"/>
          <w:szCs w:val="24"/>
        </w:rPr>
        <w:t>el Comité</w:t>
      </w:r>
      <w:r w:rsidR="00FD7613" w:rsidRPr="007052B5">
        <w:rPr>
          <w:rFonts w:cs="Arial"/>
          <w:b w:val="0"/>
          <w:szCs w:val="24"/>
        </w:rPr>
        <w:t>,</w:t>
      </w:r>
      <w:r w:rsidRPr="007052B5">
        <w:rPr>
          <w:rFonts w:cs="Arial"/>
          <w:b w:val="0"/>
          <w:szCs w:val="24"/>
        </w:rPr>
        <w:t xml:space="preserve"> podrá</w:t>
      </w:r>
      <w:r w:rsidR="00FD7613" w:rsidRPr="007052B5">
        <w:rPr>
          <w:rFonts w:cs="Arial"/>
          <w:b w:val="0"/>
          <w:szCs w:val="24"/>
        </w:rPr>
        <w:t>n</w:t>
      </w:r>
      <w:r w:rsidRPr="007052B5">
        <w:rPr>
          <w:rFonts w:cs="Arial"/>
          <w:b w:val="0"/>
          <w:szCs w:val="24"/>
        </w:rPr>
        <w:t xml:space="preserve"> presentarse tres situaciones: </w:t>
      </w:r>
    </w:p>
    <w:p w14:paraId="4FCB79FC" w14:textId="77777777" w:rsidR="00F960F8" w:rsidRPr="007052B5" w:rsidRDefault="00F960F8" w:rsidP="003B0683">
      <w:pPr>
        <w:pStyle w:val="Sangradetextonormal"/>
        <w:tabs>
          <w:tab w:val="left" w:pos="1843"/>
          <w:tab w:val="num" w:pos="2422"/>
        </w:tabs>
        <w:ind w:left="1843" w:right="90"/>
        <w:rPr>
          <w:rFonts w:cs="Arial"/>
          <w:b w:val="0"/>
          <w:szCs w:val="24"/>
        </w:rPr>
      </w:pPr>
    </w:p>
    <w:p w14:paraId="4C13A8F0" w14:textId="77777777" w:rsidR="00F960F8" w:rsidRPr="007052B5" w:rsidRDefault="00F960F8" w:rsidP="003B0683">
      <w:pPr>
        <w:pStyle w:val="Sangradetextonormal"/>
        <w:tabs>
          <w:tab w:val="num" w:pos="2422"/>
        </w:tabs>
        <w:ind w:left="1276" w:right="90"/>
        <w:rPr>
          <w:rFonts w:cs="Arial"/>
          <w:b w:val="0"/>
          <w:szCs w:val="24"/>
        </w:rPr>
      </w:pPr>
      <w:r w:rsidRPr="007052B5">
        <w:rPr>
          <w:rFonts w:cs="Arial"/>
          <w:szCs w:val="24"/>
        </w:rPr>
        <w:t>Solicitud aprobada:</w:t>
      </w:r>
      <w:r w:rsidRPr="007052B5">
        <w:rPr>
          <w:rFonts w:cs="Arial"/>
          <w:b w:val="0"/>
          <w:szCs w:val="24"/>
        </w:rPr>
        <w:t xml:space="preserve"> es cuando la solicitud está completa y cumple con el requisito técnico establecido, pasa al punto </w:t>
      </w:r>
      <w:r w:rsidR="00773C8A" w:rsidRPr="007052B5">
        <w:rPr>
          <w:rFonts w:cs="Arial"/>
          <w:b w:val="0"/>
          <w:szCs w:val="24"/>
        </w:rPr>
        <w:t>6.3</w:t>
      </w:r>
      <w:r w:rsidRPr="007052B5">
        <w:rPr>
          <w:rFonts w:cs="Arial"/>
          <w:b w:val="0"/>
          <w:szCs w:val="24"/>
        </w:rPr>
        <w:t>.</w:t>
      </w:r>
    </w:p>
    <w:p w14:paraId="2944EAB6" w14:textId="77777777" w:rsidR="00F960F8" w:rsidRPr="007052B5" w:rsidRDefault="00F960F8" w:rsidP="003B0683">
      <w:pPr>
        <w:pStyle w:val="Sangradetextonormal"/>
        <w:tabs>
          <w:tab w:val="num" w:pos="2422"/>
        </w:tabs>
        <w:ind w:left="1276" w:right="90"/>
        <w:rPr>
          <w:rFonts w:cs="Arial"/>
          <w:b w:val="0"/>
          <w:szCs w:val="24"/>
        </w:rPr>
      </w:pPr>
      <w:r w:rsidRPr="007052B5">
        <w:rPr>
          <w:rFonts w:cs="Arial"/>
          <w:b w:val="0"/>
          <w:szCs w:val="24"/>
        </w:rPr>
        <w:t xml:space="preserve"> </w:t>
      </w:r>
    </w:p>
    <w:p w14:paraId="53ED14B1" w14:textId="0EE966FB" w:rsidR="00F960F8" w:rsidRPr="007052B5" w:rsidRDefault="00F960F8" w:rsidP="003B0683">
      <w:pPr>
        <w:pStyle w:val="Sangradetextonormal"/>
        <w:tabs>
          <w:tab w:val="num" w:pos="2422"/>
        </w:tabs>
        <w:ind w:left="1276" w:right="90"/>
        <w:rPr>
          <w:rFonts w:cs="Arial"/>
          <w:b w:val="0"/>
          <w:szCs w:val="24"/>
        </w:rPr>
      </w:pPr>
      <w:r w:rsidRPr="007052B5">
        <w:rPr>
          <w:rFonts w:cs="Arial"/>
          <w:szCs w:val="24"/>
        </w:rPr>
        <w:t>Solicitud no aprobada:</w:t>
      </w:r>
      <w:r w:rsidRPr="007052B5">
        <w:rPr>
          <w:rFonts w:cs="Arial"/>
          <w:b w:val="0"/>
          <w:szCs w:val="24"/>
        </w:rPr>
        <w:t xml:space="preserve"> no cumple con los requisitos, </w:t>
      </w:r>
      <w:r w:rsidR="00C059B9" w:rsidRPr="007052B5">
        <w:rPr>
          <w:rFonts w:cs="Arial"/>
          <w:b w:val="0"/>
          <w:szCs w:val="24"/>
        </w:rPr>
        <w:t>pasa al</w:t>
      </w:r>
      <w:r w:rsidRPr="007052B5">
        <w:rPr>
          <w:rFonts w:cs="Arial"/>
          <w:b w:val="0"/>
          <w:szCs w:val="24"/>
        </w:rPr>
        <w:t xml:space="preserve"> </w:t>
      </w:r>
      <w:r w:rsidR="007A5C80" w:rsidRPr="007052B5">
        <w:rPr>
          <w:rFonts w:cs="Arial"/>
          <w:b w:val="0"/>
          <w:szCs w:val="24"/>
        </w:rPr>
        <w:t>punto 6.4.</w:t>
      </w:r>
    </w:p>
    <w:p w14:paraId="493FBC91" w14:textId="77777777" w:rsidR="00F960F8" w:rsidRPr="007052B5" w:rsidRDefault="00F960F8" w:rsidP="003B0683">
      <w:pPr>
        <w:pStyle w:val="Sangradetextonormal"/>
        <w:tabs>
          <w:tab w:val="num" w:pos="2422"/>
        </w:tabs>
        <w:ind w:left="1276" w:right="90"/>
        <w:rPr>
          <w:rFonts w:cs="Arial"/>
          <w:b w:val="0"/>
          <w:szCs w:val="24"/>
        </w:rPr>
      </w:pPr>
    </w:p>
    <w:p w14:paraId="723D5424" w14:textId="12275EBA" w:rsidR="00C87E48" w:rsidRPr="007052B5" w:rsidRDefault="00F960F8" w:rsidP="003B0683">
      <w:pPr>
        <w:pStyle w:val="Sangradetextonormal"/>
        <w:tabs>
          <w:tab w:val="num" w:pos="2422"/>
        </w:tabs>
        <w:ind w:left="1276" w:right="90"/>
        <w:rPr>
          <w:rFonts w:cs="Arial"/>
          <w:b w:val="0"/>
          <w:szCs w:val="24"/>
        </w:rPr>
      </w:pPr>
      <w:r w:rsidRPr="007052B5">
        <w:rPr>
          <w:rFonts w:cs="Arial"/>
          <w:szCs w:val="24"/>
        </w:rPr>
        <w:t>Solicitud que requiere mayor información:</w:t>
      </w:r>
      <w:r w:rsidRPr="007052B5">
        <w:rPr>
          <w:rFonts w:cs="Arial"/>
          <w:b w:val="0"/>
          <w:szCs w:val="24"/>
        </w:rPr>
        <w:t xml:space="preserve"> </w:t>
      </w:r>
      <w:r w:rsidR="00C059B9" w:rsidRPr="007052B5">
        <w:rPr>
          <w:rFonts w:cs="Arial"/>
          <w:b w:val="0"/>
          <w:szCs w:val="24"/>
        </w:rPr>
        <w:t>pasa</w:t>
      </w:r>
      <w:r w:rsidR="00726193" w:rsidRPr="007052B5">
        <w:rPr>
          <w:rFonts w:cs="Arial"/>
          <w:b w:val="0"/>
          <w:szCs w:val="24"/>
        </w:rPr>
        <w:t xml:space="preserve"> al punto 6.9.1.</w:t>
      </w:r>
    </w:p>
    <w:p w14:paraId="61F0D7D9" w14:textId="77777777" w:rsidR="00CA0E61" w:rsidRPr="007052B5" w:rsidRDefault="00CA0E61" w:rsidP="003B0683">
      <w:pPr>
        <w:pStyle w:val="Sangradetextonormal"/>
        <w:tabs>
          <w:tab w:val="left" w:pos="1560"/>
          <w:tab w:val="num" w:pos="2422"/>
        </w:tabs>
        <w:ind w:left="1276" w:right="90"/>
        <w:rPr>
          <w:rFonts w:cs="Arial"/>
          <w:szCs w:val="24"/>
        </w:rPr>
      </w:pPr>
    </w:p>
    <w:p w14:paraId="0A023DF5" w14:textId="3F909731" w:rsidR="00B54375" w:rsidRPr="007052B5" w:rsidRDefault="00B54375"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Las</w:t>
      </w:r>
      <w:r w:rsidR="00D300E5" w:rsidRPr="007052B5">
        <w:rPr>
          <w:rFonts w:cs="Arial"/>
          <w:b w:val="0"/>
          <w:szCs w:val="24"/>
        </w:rPr>
        <w:t xml:space="preserve"> informaciones adicionales presentadas </w:t>
      </w:r>
      <w:r w:rsidRPr="007052B5">
        <w:rPr>
          <w:rFonts w:cs="Arial"/>
          <w:b w:val="0"/>
          <w:szCs w:val="24"/>
        </w:rPr>
        <w:t xml:space="preserve">serán </w:t>
      </w:r>
      <w:r w:rsidR="004C56E7" w:rsidRPr="007052B5">
        <w:rPr>
          <w:rFonts w:cs="Arial"/>
          <w:b w:val="0"/>
          <w:szCs w:val="24"/>
        </w:rPr>
        <w:t>verificadas por el DPUV</w:t>
      </w:r>
      <w:r w:rsidRPr="007052B5">
        <w:rPr>
          <w:rFonts w:cs="Arial"/>
          <w:b w:val="0"/>
          <w:szCs w:val="24"/>
        </w:rPr>
        <w:t>, y si</w:t>
      </w:r>
      <w:r w:rsidR="00F960F8" w:rsidRPr="007052B5">
        <w:rPr>
          <w:rFonts w:cs="Arial"/>
          <w:b w:val="0"/>
          <w:szCs w:val="24"/>
        </w:rPr>
        <w:t xml:space="preserve"> el mismo cumple con lo solicitado, se aprobará la solicitud</w:t>
      </w:r>
      <w:r w:rsidR="00CA0E61" w:rsidRPr="007052B5">
        <w:rPr>
          <w:rFonts w:cs="Arial"/>
          <w:b w:val="0"/>
          <w:szCs w:val="24"/>
        </w:rPr>
        <w:t xml:space="preserve">. </w:t>
      </w:r>
    </w:p>
    <w:p w14:paraId="58A7DB33" w14:textId="77777777" w:rsidR="00B54375" w:rsidRPr="007052B5" w:rsidRDefault="00B54375" w:rsidP="003B0683">
      <w:pPr>
        <w:pStyle w:val="Sangradetextonormal"/>
        <w:tabs>
          <w:tab w:val="left" w:pos="1560"/>
          <w:tab w:val="num" w:pos="1985"/>
          <w:tab w:val="num" w:pos="2422"/>
        </w:tabs>
        <w:ind w:left="1276" w:right="90"/>
        <w:rPr>
          <w:rFonts w:cs="Arial"/>
          <w:b w:val="0"/>
          <w:szCs w:val="24"/>
        </w:rPr>
      </w:pPr>
    </w:p>
    <w:p w14:paraId="2981B268" w14:textId="514D3636" w:rsidR="00F960F8" w:rsidRPr="007052B5" w:rsidRDefault="00F960F8"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Posteriormente se emite el Dictamen </w:t>
      </w:r>
      <w:r w:rsidR="00E33DC3" w:rsidRPr="007052B5">
        <w:rPr>
          <w:rFonts w:cs="Arial"/>
          <w:b w:val="0"/>
          <w:szCs w:val="24"/>
        </w:rPr>
        <w:t>para</w:t>
      </w:r>
      <w:r w:rsidRPr="007052B5">
        <w:rPr>
          <w:rFonts w:cs="Arial"/>
          <w:b w:val="0"/>
          <w:szCs w:val="24"/>
        </w:rPr>
        <w:t xml:space="preserve"> la aprobación del CTCC</w:t>
      </w:r>
      <w:r w:rsidR="00E33DC3" w:rsidRPr="007052B5">
        <w:rPr>
          <w:rFonts w:cs="Arial"/>
          <w:b w:val="0"/>
          <w:szCs w:val="24"/>
        </w:rPr>
        <w:t xml:space="preserve"> y pasa al punto 6.3</w:t>
      </w:r>
      <w:r w:rsidR="007B51C6">
        <w:rPr>
          <w:rFonts w:cs="Arial"/>
          <w:b w:val="0"/>
          <w:szCs w:val="24"/>
        </w:rPr>
        <w:t>.</w:t>
      </w:r>
    </w:p>
    <w:p w14:paraId="6FA60E87" w14:textId="77777777" w:rsidR="00F960F8" w:rsidRPr="007052B5" w:rsidRDefault="00F960F8" w:rsidP="003B0683">
      <w:pPr>
        <w:pStyle w:val="Sangradetextonormal"/>
        <w:tabs>
          <w:tab w:val="left" w:pos="1843"/>
          <w:tab w:val="num" w:pos="2422"/>
        </w:tabs>
        <w:ind w:left="1843" w:right="90"/>
        <w:rPr>
          <w:rFonts w:cs="Arial"/>
          <w:b w:val="0"/>
          <w:szCs w:val="24"/>
        </w:rPr>
      </w:pPr>
    </w:p>
    <w:p w14:paraId="50884D93" w14:textId="6DF7B595" w:rsidR="00F960F8" w:rsidRPr="007052B5" w:rsidRDefault="00F960F8"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Si las informaciones adicionales presentadas por el solicitante no cumple</w:t>
      </w:r>
      <w:r w:rsidR="00B54375" w:rsidRPr="007052B5">
        <w:rPr>
          <w:rFonts w:cs="Arial"/>
          <w:b w:val="0"/>
          <w:szCs w:val="24"/>
        </w:rPr>
        <w:t>n</w:t>
      </w:r>
      <w:r w:rsidRPr="007052B5">
        <w:rPr>
          <w:rFonts w:cs="Arial"/>
          <w:b w:val="0"/>
          <w:szCs w:val="24"/>
        </w:rPr>
        <w:t xml:space="preserve"> con lo </w:t>
      </w:r>
      <w:r w:rsidR="004C56E7" w:rsidRPr="007052B5">
        <w:rPr>
          <w:rFonts w:cs="Arial"/>
          <w:b w:val="0"/>
          <w:szCs w:val="24"/>
        </w:rPr>
        <w:t>requerido</w:t>
      </w:r>
      <w:r w:rsidRPr="007052B5">
        <w:rPr>
          <w:rFonts w:cs="Arial"/>
          <w:b w:val="0"/>
          <w:szCs w:val="24"/>
        </w:rPr>
        <w:t xml:space="preserve"> por el CTCC, la solicitud de inscripción no se aprueba, pasa al </w:t>
      </w:r>
      <w:r w:rsidR="00A637B9" w:rsidRPr="007052B5">
        <w:rPr>
          <w:rFonts w:cs="Arial"/>
          <w:b w:val="0"/>
          <w:szCs w:val="24"/>
        </w:rPr>
        <w:t xml:space="preserve">punto </w:t>
      </w:r>
      <w:r w:rsidR="007A5C80" w:rsidRPr="007052B5">
        <w:rPr>
          <w:rFonts w:cs="Arial"/>
          <w:b w:val="0"/>
          <w:szCs w:val="24"/>
        </w:rPr>
        <w:t>6.4</w:t>
      </w:r>
      <w:r w:rsidR="00C059B9" w:rsidRPr="007052B5">
        <w:rPr>
          <w:rFonts w:cs="Arial"/>
          <w:b w:val="0"/>
          <w:szCs w:val="24"/>
        </w:rPr>
        <w:t>.</w:t>
      </w:r>
    </w:p>
    <w:p w14:paraId="7264556F" w14:textId="77777777" w:rsidR="0033518F" w:rsidRPr="007052B5" w:rsidRDefault="0033518F" w:rsidP="003B0683">
      <w:pPr>
        <w:pStyle w:val="Sangradetextonormal"/>
        <w:tabs>
          <w:tab w:val="left" w:pos="1560"/>
          <w:tab w:val="num" w:pos="2422"/>
        </w:tabs>
        <w:ind w:right="90"/>
        <w:rPr>
          <w:rFonts w:cs="Arial"/>
          <w:b w:val="0"/>
          <w:szCs w:val="24"/>
        </w:rPr>
      </w:pPr>
    </w:p>
    <w:p w14:paraId="0E2E83AE" w14:textId="77777777" w:rsidR="006158AD" w:rsidRPr="007052B5" w:rsidRDefault="006158AD" w:rsidP="003B0683">
      <w:pPr>
        <w:pStyle w:val="Sangradetextonormal"/>
        <w:numPr>
          <w:ilvl w:val="1"/>
          <w:numId w:val="32"/>
        </w:numPr>
        <w:ind w:left="709" w:right="90" w:hanging="491"/>
        <w:rPr>
          <w:rFonts w:cs="Arial"/>
          <w:szCs w:val="24"/>
          <w:lang w:val="es-MX"/>
        </w:rPr>
      </w:pPr>
      <w:r w:rsidRPr="007052B5">
        <w:rPr>
          <w:rFonts w:cs="Arial"/>
          <w:szCs w:val="24"/>
          <w:lang w:val="es-MX"/>
        </w:rPr>
        <w:t>Formalizar la Inscripción</w:t>
      </w:r>
    </w:p>
    <w:p w14:paraId="297E6388" w14:textId="77777777" w:rsidR="006158AD" w:rsidRPr="007052B5" w:rsidRDefault="006158AD" w:rsidP="003B0683">
      <w:pPr>
        <w:ind w:left="993" w:right="90"/>
        <w:jc w:val="both"/>
        <w:rPr>
          <w:rFonts w:ascii="Arial" w:hAnsi="Arial" w:cs="Arial"/>
        </w:rPr>
      </w:pPr>
    </w:p>
    <w:p w14:paraId="70BD3085" w14:textId="5D2F8FDF" w:rsidR="00773C8A" w:rsidRPr="007052B5" w:rsidRDefault="00773C8A"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El Jefe del DPUV </w:t>
      </w:r>
      <w:r w:rsidR="00FA78D8" w:rsidRPr="007052B5">
        <w:rPr>
          <w:rFonts w:cs="Arial"/>
          <w:b w:val="0"/>
          <w:szCs w:val="24"/>
        </w:rPr>
        <w:t xml:space="preserve">en un plazo máximo de 10 </w:t>
      </w:r>
      <w:r w:rsidR="006956D6" w:rsidRPr="007052B5">
        <w:rPr>
          <w:rFonts w:cs="Arial"/>
          <w:b w:val="0"/>
          <w:szCs w:val="24"/>
        </w:rPr>
        <w:t xml:space="preserve">(diez) </w:t>
      </w:r>
      <w:r w:rsidR="00FA78D8" w:rsidRPr="007052B5">
        <w:rPr>
          <w:rFonts w:cs="Arial"/>
          <w:b w:val="0"/>
          <w:szCs w:val="24"/>
        </w:rPr>
        <w:t xml:space="preserve">días </w:t>
      </w:r>
      <w:r w:rsidR="00F13567" w:rsidRPr="007052B5">
        <w:rPr>
          <w:rFonts w:cs="Arial"/>
          <w:b w:val="0"/>
          <w:szCs w:val="24"/>
        </w:rPr>
        <w:t>hábiles</w:t>
      </w:r>
      <w:r w:rsidR="00FA78D8" w:rsidRPr="007052B5">
        <w:rPr>
          <w:rFonts w:cs="Arial"/>
          <w:b w:val="0"/>
          <w:szCs w:val="24"/>
        </w:rPr>
        <w:t xml:space="preserve"> a partir de la fecha del Dictamen del CTCC </w:t>
      </w:r>
      <w:r w:rsidRPr="007052B5">
        <w:rPr>
          <w:rFonts w:cs="Arial"/>
          <w:b w:val="0"/>
          <w:szCs w:val="24"/>
        </w:rPr>
        <w:t>propondrá a la DISE la inscripción de la variedad</w:t>
      </w:r>
      <w:r w:rsidR="005E280F" w:rsidRPr="007052B5">
        <w:rPr>
          <w:rFonts w:cs="Arial"/>
          <w:b w:val="0"/>
          <w:szCs w:val="24"/>
        </w:rPr>
        <w:t>/hibrido</w:t>
      </w:r>
      <w:r w:rsidRPr="007052B5">
        <w:rPr>
          <w:rFonts w:cs="Arial"/>
          <w:b w:val="0"/>
          <w:szCs w:val="24"/>
        </w:rPr>
        <w:t xml:space="preserve"> en el RNCC, mediante un memorándum con la solicitud </w:t>
      </w:r>
      <w:r w:rsidR="00631A30" w:rsidRPr="007052B5">
        <w:rPr>
          <w:rFonts w:cs="Arial"/>
          <w:b w:val="0"/>
          <w:szCs w:val="24"/>
        </w:rPr>
        <w:t>de inscripción</w:t>
      </w:r>
      <w:r w:rsidRPr="007052B5">
        <w:rPr>
          <w:rFonts w:cs="Arial"/>
          <w:b w:val="0"/>
          <w:szCs w:val="24"/>
        </w:rPr>
        <w:t>.</w:t>
      </w:r>
    </w:p>
    <w:p w14:paraId="24FB4F89" w14:textId="77777777" w:rsidR="000E1FC8" w:rsidRPr="007052B5" w:rsidRDefault="000E1FC8" w:rsidP="003B0683">
      <w:pPr>
        <w:pStyle w:val="Sangradetextonormal"/>
        <w:tabs>
          <w:tab w:val="left" w:pos="1560"/>
          <w:tab w:val="num" w:pos="2422"/>
        </w:tabs>
        <w:ind w:left="1276" w:right="90"/>
        <w:rPr>
          <w:rFonts w:cs="Arial"/>
          <w:b w:val="0"/>
          <w:szCs w:val="24"/>
        </w:rPr>
      </w:pPr>
    </w:p>
    <w:p w14:paraId="5826FFED" w14:textId="5800B8CD" w:rsidR="00631A30" w:rsidRPr="007052B5" w:rsidRDefault="00843754"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L</w:t>
      </w:r>
      <w:r w:rsidR="00631A30" w:rsidRPr="007052B5">
        <w:rPr>
          <w:rFonts w:cs="Arial"/>
          <w:b w:val="0"/>
          <w:szCs w:val="24"/>
        </w:rPr>
        <w:t xml:space="preserve">a DISE solicitará </w:t>
      </w:r>
      <w:r w:rsidR="005E1610" w:rsidRPr="007052B5">
        <w:rPr>
          <w:rFonts w:cs="Arial"/>
          <w:b w:val="0"/>
          <w:szCs w:val="24"/>
        </w:rPr>
        <w:t>por los conductos correspondiente</w:t>
      </w:r>
      <w:r w:rsidR="00E142EA">
        <w:rPr>
          <w:rFonts w:cs="Arial"/>
          <w:b w:val="0"/>
          <w:szCs w:val="24"/>
        </w:rPr>
        <w:t>s</w:t>
      </w:r>
      <w:r w:rsidR="00631A30" w:rsidRPr="007052B5">
        <w:rPr>
          <w:rFonts w:cs="Arial"/>
          <w:b w:val="0"/>
          <w:szCs w:val="24"/>
        </w:rPr>
        <w:t>, se disponga la inscripción de la variedad</w:t>
      </w:r>
      <w:r w:rsidR="00E142EA">
        <w:rPr>
          <w:rFonts w:cs="Arial"/>
          <w:b w:val="0"/>
          <w:szCs w:val="24"/>
        </w:rPr>
        <w:t>/hí</w:t>
      </w:r>
      <w:r w:rsidR="00236245" w:rsidRPr="007052B5">
        <w:rPr>
          <w:rFonts w:cs="Arial"/>
          <w:b w:val="0"/>
          <w:szCs w:val="24"/>
        </w:rPr>
        <w:t>brido</w:t>
      </w:r>
      <w:r w:rsidR="00631A30" w:rsidRPr="007052B5">
        <w:rPr>
          <w:rFonts w:cs="Arial"/>
          <w:b w:val="0"/>
          <w:szCs w:val="24"/>
        </w:rPr>
        <w:t xml:space="preserve"> en el RNCC por Resolución SENAVE.</w:t>
      </w:r>
    </w:p>
    <w:p w14:paraId="6B351A09" w14:textId="77777777" w:rsidR="00631A30" w:rsidRPr="007052B5" w:rsidRDefault="00631A30" w:rsidP="003B0683">
      <w:pPr>
        <w:pStyle w:val="Sangradetextonormal"/>
        <w:tabs>
          <w:tab w:val="num" w:pos="2196"/>
        </w:tabs>
        <w:ind w:left="1843" w:right="90"/>
        <w:rPr>
          <w:rFonts w:cs="Arial"/>
          <w:szCs w:val="24"/>
        </w:rPr>
      </w:pPr>
    </w:p>
    <w:p w14:paraId="6F34BD88" w14:textId="67B77C10" w:rsidR="00631A30" w:rsidRPr="00285CE9" w:rsidRDefault="00631A30" w:rsidP="003B0683">
      <w:pPr>
        <w:pStyle w:val="Sangradetextonormal"/>
        <w:numPr>
          <w:ilvl w:val="2"/>
          <w:numId w:val="32"/>
        </w:numPr>
        <w:tabs>
          <w:tab w:val="left" w:pos="1560"/>
          <w:tab w:val="num" w:pos="1985"/>
          <w:tab w:val="num" w:pos="2422"/>
        </w:tabs>
        <w:ind w:left="1276" w:right="90" w:hanging="850"/>
        <w:rPr>
          <w:rFonts w:cs="Arial"/>
          <w:b w:val="0"/>
          <w:szCs w:val="24"/>
        </w:rPr>
      </w:pPr>
      <w:r w:rsidRPr="00285CE9">
        <w:rPr>
          <w:rFonts w:cs="Arial"/>
          <w:b w:val="0"/>
          <w:szCs w:val="24"/>
        </w:rPr>
        <w:t>Con la promulgación de Resolución de inscripción de la variedad</w:t>
      </w:r>
      <w:r w:rsidR="00E142EA">
        <w:rPr>
          <w:rFonts w:cs="Arial"/>
          <w:b w:val="0"/>
          <w:szCs w:val="24"/>
        </w:rPr>
        <w:t>/hí</w:t>
      </w:r>
      <w:r w:rsidR="00236245" w:rsidRPr="00285CE9">
        <w:rPr>
          <w:rFonts w:cs="Arial"/>
          <w:b w:val="0"/>
          <w:szCs w:val="24"/>
        </w:rPr>
        <w:t>brido</w:t>
      </w:r>
      <w:r w:rsidRPr="00285CE9">
        <w:rPr>
          <w:rFonts w:cs="Arial"/>
          <w:b w:val="0"/>
          <w:szCs w:val="24"/>
        </w:rPr>
        <w:t xml:space="preserve"> en el RNCC</w:t>
      </w:r>
      <w:r w:rsidR="00C059B9" w:rsidRPr="00285CE9">
        <w:rPr>
          <w:rFonts w:cs="Arial"/>
          <w:b w:val="0"/>
          <w:szCs w:val="24"/>
        </w:rPr>
        <w:t>, pasa</w:t>
      </w:r>
      <w:r w:rsidRPr="00285CE9">
        <w:rPr>
          <w:rFonts w:cs="Arial"/>
          <w:b w:val="0"/>
          <w:szCs w:val="24"/>
        </w:rPr>
        <w:t xml:space="preserve"> al punto 6.5.</w:t>
      </w:r>
    </w:p>
    <w:p w14:paraId="55580AC2" w14:textId="77777777" w:rsidR="00631A30" w:rsidRPr="007052B5" w:rsidRDefault="00631A30" w:rsidP="003B0683">
      <w:pPr>
        <w:ind w:right="90"/>
        <w:jc w:val="both"/>
        <w:rPr>
          <w:rFonts w:ascii="Arial" w:hAnsi="Arial" w:cs="Arial"/>
        </w:rPr>
      </w:pPr>
    </w:p>
    <w:p w14:paraId="2DA19429" w14:textId="548A5414" w:rsidR="00631A30" w:rsidRPr="007052B5" w:rsidRDefault="00726193" w:rsidP="003B0683">
      <w:pPr>
        <w:pStyle w:val="Sangradetextonormal"/>
        <w:numPr>
          <w:ilvl w:val="1"/>
          <w:numId w:val="32"/>
        </w:numPr>
        <w:ind w:left="709" w:right="90" w:hanging="491"/>
        <w:rPr>
          <w:rFonts w:cs="Arial"/>
          <w:szCs w:val="24"/>
          <w:lang w:val="es-MX"/>
        </w:rPr>
      </w:pPr>
      <w:r w:rsidRPr="007052B5">
        <w:rPr>
          <w:rFonts w:cs="Arial"/>
          <w:szCs w:val="24"/>
          <w:lang w:val="es-MX"/>
        </w:rPr>
        <w:t>S</w:t>
      </w:r>
      <w:r w:rsidR="00631A30" w:rsidRPr="007052B5">
        <w:rPr>
          <w:rFonts w:cs="Arial"/>
          <w:szCs w:val="24"/>
          <w:lang w:val="es-MX"/>
        </w:rPr>
        <w:t>olicitud de inscripción</w:t>
      </w:r>
      <w:r w:rsidRPr="007052B5">
        <w:rPr>
          <w:rFonts w:cs="Arial"/>
          <w:szCs w:val="24"/>
          <w:lang w:val="es-MX"/>
        </w:rPr>
        <w:t xml:space="preserve"> no aprobada</w:t>
      </w:r>
    </w:p>
    <w:p w14:paraId="2ABDC103" w14:textId="77777777" w:rsidR="00B51C7E" w:rsidRPr="007052B5" w:rsidRDefault="00B51C7E" w:rsidP="003B0683">
      <w:pPr>
        <w:ind w:left="993" w:right="90"/>
        <w:jc w:val="both"/>
        <w:rPr>
          <w:rFonts w:ascii="Arial" w:hAnsi="Arial" w:cs="Arial"/>
          <w:b/>
        </w:rPr>
      </w:pPr>
    </w:p>
    <w:p w14:paraId="0E267EF3" w14:textId="244002A5" w:rsidR="001B0592" w:rsidRDefault="00631A30"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Cuando la solicitud </w:t>
      </w:r>
      <w:r w:rsidR="00821D1E" w:rsidRPr="007052B5">
        <w:rPr>
          <w:rFonts w:cs="Arial"/>
          <w:b w:val="0"/>
          <w:szCs w:val="24"/>
        </w:rPr>
        <w:t xml:space="preserve">de </w:t>
      </w:r>
      <w:r w:rsidRPr="007052B5">
        <w:rPr>
          <w:rFonts w:cs="Arial"/>
          <w:b w:val="0"/>
          <w:szCs w:val="24"/>
        </w:rPr>
        <w:t>inscripción de la variedad</w:t>
      </w:r>
      <w:r w:rsidR="00EA34F9" w:rsidRPr="007052B5">
        <w:rPr>
          <w:rFonts w:cs="Arial"/>
          <w:b w:val="0"/>
          <w:szCs w:val="24"/>
        </w:rPr>
        <w:t>/hibrido</w:t>
      </w:r>
      <w:r w:rsidRPr="007052B5">
        <w:rPr>
          <w:rFonts w:cs="Arial"/>
          <w:b w:val="0"/>
          <w:szCs w:val="24"/>
        </w:rPr>
        <w:t xml:space="preserve"> en el RNCC no reuniere los requisitos t</w:t>
      </w:r>
      <w:r w:rsidR="001B0592" w:rsidRPr="007052B5">
        <w:rPr>
          <w:rFonts w:cs="Arial"/>
          <w:b w:val="0"/>
          <w:szCs w:val="24"/>
        </w:rPr>
        <w:t>écnicos</w:t>
      </w:r>
      <w:r w:rsidR="00EA34F9" w:rsidRPr="007052B5">
        <w:rPr>
          <w:rFonts w:cs="Arial"/>
          <w:b w:val="0"/>
          <w:szCs w:val="24"/>
        </w:rPr>
        <w:t>,</w:t>
      </w:r>
      <w:r w:rsidR="001B0592" w:rsidRPr="007052B5">
        <w:rPr>
          <w:rFonts w:cs="Arial"/>
          <w:b w:val="0"/>
          <w:szCs w:val="24"/>
        </w:rPr>
        <w:t xml:space="preserve"> la misma no se aprobará y pasa al punto </w:t>
      </w:r>
      <w:r w:rsidR="001B0592" w:rsidRPr="00055FE2">
        <w:rPr>
          <w:rFonts w:cs="Arial"/>
          <w:b w:val="0"/>
          <w:szCs w:val="24"/>
        </w:rPr>
        <w:t>6.9.</w:t>
      </w:r>
      <w:r w:rsidR="00024FD0" w:rsidRPr="00055FE2">
        <w:rPr>
          <w:rFonts w:cs="Arial"/>
          <w:b w:val="0"/>
          <w:szCs w:val="24"/>
        </w:rPr>
        <w:t>2</w:t>
      </w:r>
      <w:r w:rsidR="00FA3E56" w:rsidRPr="007052B5">
        <w:rPr>
          <w:rFonts w:cs="Arial"/>
          <w:b w:val="0"/>
          <w:szCs w:val="24"/>
        </w:rPr>
        <w:t>.</w:t>
      </w:r>
      <w:r w:rsidRPr="007052B5">
        <w:rPr>
          <w:rFonts w:cs="Arial"/>
          <w:b w:val="0"/>
          <w:szCs w:val="24"/>
        </w:rPr>
        <w:t xml:space="preserve"> </w:t>
      </w:r>
    </w:p>
    <w:p w14:paraId="6FA6A061" w14:textId="77777777" w:rsidR="00E33DC3" w:rsidRDefault="00E33DC3" w:rsidP="003B0683">
      <w:pPr>
        <w:pStyle w:val="Prrafodelista"/>
        <w:ind w:right="90"/>
        <w:rPr>
          <w:rFonts w:ascii="Arial" w:hAnsi="Arial" w:cs="Arial"/>
        </w:rPr>
      </w:pPr>
    </w:p>
    <w:p w14:paraId="17638A8F" w14:textId="77777777" w:rsidR="00B96A2D" w:rsidRPr="007052B5" w:rsidRDefault="00B96A2D" w:rsidP="003B0683">
      <w:pPr>
        <w:pStyle w:val="Prrafodelista"/>
        <w:ind w:right="90"/>
        <w:rPr>
          <w:rFonts w:ascii="Arial" w:hAnsi="Arial" w:cs="Arial"/>
          <w:b/>
        </w:rPr>
      </w:pPr>
    </w:p>
    <w:p w14:paraId="32B43762" w14:textId="3FEED23B" w:rsidR="00631A30" w:rsidRDefault="00631A30" w:rsidP="00B96A2D">
      <w:pPr>
        <w:pStyle w:val="Sangradetextonormal"/>
        <w:numPr>
          <w:ilvl w:val="1"/>
          <w:numId w:val="32"/>
        </w:numPr>
        <w:ind w:left="709" w:right="90" w:hanging="491"/>
        <w:rPr>
          <w:rFonts w:cs="Arial"/>
          <w:szCs w:val="24"/>
          <w:lang w:val="es-MX"/>
        </w:rPr>
      </w:pPr>
      <w:r w:rsidRPr="007052B5">
        <w:rPr>
          <w:rFonts w:cs="Arial"/>
          <w:szCs w:val="24"/>
          <w:lang w:val="es-MX"/>
        </w:rPr>
        <w:t xml:space="preserve">Inscribir y otorgar Certificado </w:t>
      </w:r>
      <w:r w:rsidR="00FA3E56" w:rsidRPr="007052B5">
        <w:rPr>
          <w:rFonts w:cs="Arial"/>
          <w:szCs w:val="24"/>
          <w:lang w:val="es-MX"/>
        </w:rPr>
        <w:t>d</w:t>
      </w:r>
      <w:r w:rsidR="00BD0E5C" w:rsidRPr="007052B5">
        <w:rPr>
          <w:rFonts w:cs="Arial"/>
          <w:szCs w:val="24"/>
          <w:lang w:val="es-MX"/>
        </w:rPr>
        <w:t>el RNCC</w:t>
      </w:r>
    </w:p>
    <w:p w14:paraId="48040B15" w14:textId="77777777" w:rsidR="00B96A2D" w:rsidRPr="00B96A2D" w:rsidRDefault="00B96A2D" w:rsidP="00B96A2D">
      <w:pPr>
        <w:pStyle w:val="Sangradetextonormal"/>
        <w:ind w:left="709" w:right="90"/>
        <w:rPr>
          <w:rFonts w:cs="Arial"/>
          <w:szCs w:val="24"/>
          <w:lang w:val="es-MX"/>
        </w:rPr>
      </w:pPr>
    </w:p>
    <w:p w14:paraId="516EE49C" w14:textId="44E2D982" w:rsidR="00FC3974" w:rsidRPr="00F576B3" w:rsidRDefault="00FC3974" w:rsidP="003B0683">
      <w:pPr>
        <w:pStyle w:val="Sangradetextonormal"/>
        <w:numPr>
          <w:ilvl w:val="2"/>
          <w:numId w:val="32"/>
        </w:numPr>
        <w:tabs>
          <w:tab w:val="clear" w:pos="1855"/>
          <w:tab w:val="num" w:pos="1276"/>
          <w:tab w:val="num" w:pos="1985"/>
          <w:tab w:val="num" w:pos="2422"/>
        </w:tabs>
        <w:ind w:left="1276" w:right="90" w:hanging="1134"/>
        <w:rPr>
          <w:rFonts w:cs="Arial"/>
          <w:b w:val="0"/>
          <w:szCs w:val="24"/>
        </w:rPr>
      </w:pPr>
      <w:r w:rsidRPr="00F5285C">
        <w:rPr>
          <w:rFonts w:cs="Arial"/>
          <w:b w:val="0"/>
          <w:szCs w:val="24"/>
        </w:rPr>
        <w:t xml:space="preserve">Para la impresión del </w:t>
      </w:r>
      <w:r w:rsidR="00B80C81" w:rsidRPr="00F5285C">
        <w:rPr>
          <w:rFonts w:cs="Arial"/>
          <w:b w:val="0"/>
          <w:szCs w:val="24"/>
        </w:rPr>
        <w:t>Certificado</w:t>
      </w:r>
      <w:r w:rsidRPr="00F5285C">
        <w:rPr>
          <w:rFonts w:cs="Arial"/>
          <w:b w:val="0"/>
          <w:szCs w:val="24"/>
        </w:rPr>
        <w:t>, primeramente se verificará que la solicitud cuente con todos los documentos requeridos en el procedimiento y se completará el FORM-DPUV-124 CHECK LIST DOCUMENTARIO DE SOLICITUD PARA RNCC, indicando el número de folio en el que se encuentra cada documento y las observaciones si fuera el caso.</w:t>
      </w:r>
    </w:p>
    <w:p w14:paraId="2EF64938" w14:textId="77777777" w:rsidR="00FC3974" w:rsidRDefault="00FC3974" w:rsidP="003B0683">
      <w:pPr>
        <w:pStyle w:val="Sangradetextonormal"/>
        <w:tabs>
          <w:tab w:val="left" w:pos="1560"/>
          <w:tab w:val="num" w:pos="1985"/>
          <w:tab w:val="num" w:pos="2422"/>
        </w:tabs>
        <w:ind w:left="1276" w:right="90"/>
        <w:rPr>
          <w:rFonts w:cs="Arial"/>
          <w:b w:val="0"/>
          <w:szCs w:val="24"/>
        </w:rPr>
      </w:pPr>
    </w:p>
    <w:p w14:paraId="46BD8B69" w14:textId="1BC4EA6D" w:rsidR="00631A30" w:rsidRPr="007052B5" w:rsidRDefault="00631A30"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El DPUV comunicará mediante correo electrónico </w:t>
      </w:r>
      <w:r w:rsidR="009206BE" w:rsidRPr="007052B5">
        <w:rPr>
          <w:rFonts w:cs="Arial"/>
          <w:b w:val="0"/>
          <w:szCs w:val="24"/>
        </w:rPr>
        <w:t xml:space="preserve">institucional (zimbra) </w:t>
      </w:r>
      <w:r w:rsidRPr="007052B5">
        <w:rPr>
          <w:rFonts w:cs="Arial"/>
          <w:b w:val="0"/>
          <w:szCs w:val="24"/>
        </w:rPr>
        <w:t>al solicitante la promulgación de la Resolución de inscripción de la variedad</w:t>
      </w:r>
      <w:r w:rsidR="00FA3E56" w:rsidRPr="007052B5">
        <w:rPr>
          <w:rFonts w:cs="Arial"/>
          <w:b w:val="0"/>
          <w:szCs w:val="24"/>
        </w:rPr>
        <w:t>/hibrido</w:t>
      </w:r>
      <w:r w:rsidRPr="007052B5">
        <w:rPr>
          <w:rFonts w:cs="Arial"/>
          <w:b w:val="0"/>
          <w:szCs w:val="24"/>
        </w:rPr>
        <w:t xml:space="preserve"> en el RNCC</w:t>
      </w:r>
      <w:r w:rsidR="004C56E7" w:rsidRPr="007052B5">
        <w:rPr>
          <w:rFonts w:cs="Arial"/>
          <w:b w:val="0"/>
          <w:szCs w:val="24"/>
        </w:rPr>
        <w:t xml:space="preserve"> por medio </w:t>
      </w:r>
      <w:r w:rsidR="004C56E7" w:rsidRPr="00D134E2">
        <w:rPr>
          <w:rFonts w:cs="Arial"/>
          <w:b w:val="0"/>
          <w:szCs w:val="24"/>
        </w:rPr>
        <w:t xml:space="preserve">del </w:t>
      </w:r>
      <w:r w:rsidR="00720030" w:rsidRPr="00D134E2">
        <w:rPr>
          <w:rFonts w:cs="Arial"/>
          <w:b w:val="0"/>
          <w:szCs w:val="24"/>
        </w:rPr>
        <w:t>FORM-DPUV-111</w:t>
      </w:r>
      <w:r w:rsidR="004C56E7" w:rsidRPr="00D134E2">
        <w:rPr>
          <w:rFonts w:cs="Arial"/>
          <w:b w:val="0"/>
          <w:szCs w:val="24"/>
        </w:rPr>
        <w:t xml:space="preserve"> APROBACIÓN</w:t>
      </w:r>
      <w:r w:rsidR="00720030" w:rsidRPr="00D134E2">
        <w:rPr>
          <w:rFonts w:cs="Arial"/>
          <w:b w:val="0"/>
          <w:szCs w:val="24"/>
        </w:rPr>
        <w:t xml:space="preserve"> DE </w:t>
      </w:r>
      <w:r w:rsidR="00EA0DE5" w:rsidRPr="00D134E2">
        <w:rPr>
          <w:rFonts w:cs="Arial"/>
          <w:b w:val="0"/>
          <w:szCs w:val="24"/>
        </w:rPr>
        <w:t>SOLICITUD</w:t>
      </w:r>
      <w:r w:rsidR="00545575" w:rsidRPr="00D134E2">
        <w:rPr>
          <w:rFonts w:cs="Arial"/>
          <w:b w:val="0"/>
          <w:szCs w:val="24"/>
        </w:rPr>
        <w:t>.</w:t>
      </w:r>
      <w:r w:rsidR="000F2E1B" w:rsidRPr="00D134E2">
        <w:rPr>
          <w:rFonts w:cs="Arial"/>
          <w:b w:val="0"/>
          <w:szCs w:val="24"/>
        </w:rPr>
        <w:t xml:space="preserve"> </w:t>
      </w:r>
      <w:r w:rsidRPr="00D134E2">
        <w:rPr>
          <w:rFonts w:cs="Arial"/>
          <w:b w:val="0"/>
          <w:szCs w:val="24"/>
        </w:rPr>
        <w:t>Se dejará constancia impresa del envío del correo electrónico y</w:t>
      </w:r>
      <w:r w:rsidRPr="007052B5">
        <w:rPr>
          <w:rFonts w:cs="Arial"/>
          <w:b w:val="0"/>
          <w:szCs w:val="24"/>
        </w:rPr>
        <w:t xml:space="preserve"> se adjuntará a la solicitud.</w:t>
      </w:r>
    </w:p>
    <w:p w14:paraId="709A08B1" w14:textId="77777777" w:rsidR="00631A30" w:rsidRPr="007052B5" w:rsidRDefault="00631A30" w:rsidP="003B0683">
      <w:pPr>
        <w:pStyle w:val="Sangradetextonormal"/>
        <w:tabs>
          <w:tab w:val="num" w:pos="2422"/>
        </w:tabs>
        <w:ind w:left="7832" w:right="90" w:hanging="2160"/>
        <w:rPr>
          <w:rFonts w:cs="Arial"/>
          <w:szCs w:val="24"/>
        </w:rPr>
      </w:pPr>
      <w:r w:rsidRPr="007052B5">
        <w:rPr>
          <w:rFonts w:cs="Arial"/>
          <w:szCs w:val="24"/>
        </w:rPr>
        <w:t xml:space="preserve"> </w:t>
      </w:r>
    </w:p>
    <w:p w14:paraId="604C6E6D" w14:textId="594E0FE6" w:rsidR="00631A30" w:rsidRPr="00DF4C77" w:rsidRDefault="00631A30"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El DPUV dispondrá la emisión del Certificado de Registro Comercial </w:t>
      </w:r>
      <w:r w:rsidR="00024FD0" w:rsidRPr="007052B5">
        <w:rPr>
          <w:rFonts w:cs="Arial"/>
          <w:b w:val="0"/>
          <w:szCs w:val="24"/>
        </w:rPr>
        <w:t xml:space="preserve">mediante </w:t>
      </w:r>
      <w:r w:rsidRPr="007052B5">
        <w:rPr>
          <w:rFonts w:cs="Arial"/>
          <w:b w:val="0"/>
          <w:szCs w:val="24"/>
        </w:rPr>
        <w:t xml:space="preserve">el  </w:t>
      </w:r>
      <w:r w:rsidR="00D2035D" w:rsidRPr="00DF4C77">
        <w:rPr>
          <w:rFonts w:cs="Arial"/>
          <w:b w:val="0"/>
          <w:szCs w:val="24"/>
        </w:rPr>
        <w:t>FORM-DPUV-108</w:t>
      </w:r>
      <w:r w:rsidRPr="00DF4C77">
        <w:rPr>
          <w:rFonts w:cs="Arial"/>
          <w:b w:val="0"/>
          <w:szCs w:val="24"/>
        </w:rPr>
        <w:t xml:space="preserve"> CERTIFICADO DE INSCRIPCIÓN (dos impresiones), con la</w:t>
      </w:r>
      <w:r w:rsidR="0090364E" w:rsidRPr="00DF4C77">
        <w:rPr>
          <w:rFonts w:cs="Arial"/>
          <w:b w:val="0"/>
          <w:szCs w:val="24"/>
        </w:rPr>
        <w:t>s</w:t>
      </w:r>
      <w:r w:rsidRPr="00DF4C77">
        <w:rPr>
          <w:rFonts w:cs="Arial"/>
          <w:b w:val="0"/>
          <w:szCs w:val="24"/>
        </w:rPr>
        <w:t xml:space="preserve"> firma</w:t>
      </w:r>
      <w:r w:rsidR="0090364E" w:rsidRPr="00DF4C77">
        <w:rPr>
          <w:rFonts w:cs="Arial"/>
          <w:b w:val="0"/>
          <w:szCs w:val="24"/>
        </w:rPr>
        <w:t>s</w:t>
      </w:r>
      <w:r w:rsidRPr="00DF4C77">
        <w:rPr>
          <w:rFonts w:cs="Arial"/>
          <w:b w:val="0"/>
          <w:szCs w:val="24"/>
        </w:rPr>
        <w:t xml:space="preserve"> del Jefe de</w:t>
      </w:r>
      <w:r w:rsidR="00E650E8" w:rsidRPr="00DF4C77">
        <w:rPr>
          <w:rFonts w:cs="Arial"/>
          <w:b w:val="0"/>
          <w:szCs w:val="24"/>
        </w:rPr>
        <w:t>l</w:t>
      </w:r>
      <w:r w:rsidRPr="00DF4C77">
        <w:rPr>
          <w:rFonts w:cs="Arial"/>
          <w:b w:val="0"/>
          <w:szCs w:val="24"/>
        </w:rPr>
        <w:t xml:space="preserve"> DPUV </w:t>
      </w:r>
      <w:r w:rsidR="00545575" w:rsidRPr="00DF4C77">
        <w:rPr>
          <w:rFonts w:cs="Arial"/>
          <w:b w:val="0"/>
          <w:szCs w:val="24"/>
        </w:rPr>
        <w:t xml:space="preserve">y </w:t>
      </w:r>
      <w:r w:rsidR="0090364E" w:rsidRPr="00DF4C77">
        <w:rPr>
          <w:rFonts w:cs="Arial"/>
          <w:b w:val="0"/>
          <w:szCs w:val="24"/>
        </w:rPr>
        <w:t>del Director de la</w:t>
      </w:r>
      <w:r w:rsidRPr="00DF4C77">
        <w:rPr>
          <w:rFonts w:cs="Arial"/>
          <w:b w:val="0"/>
          <w:szCs w:val="24"/>
        </w:rPr>
        <w:t xml:space="preserve"> DISE.</w:t>
      </w:r>
    </w:p>
    <w:p w14:paraId="6F353CD0" w14:textId="77777777" w:rsidR="00631A30" w:rsidRPr="007052B5" w:rsidRDefault="00631A30" w:rsidP="003B0683">
      <w:pPr>
        <w:pStyle w:val="Sangradetextonormal"/>
        <w:tabs>
          <w:tab w:val="num" w:pos="2196"/>
        </w:tabs>
        <w:ind w:left="1701" w:right="90"/>
        <w:rPr>
          <w:rFonts w:cs="Arial"/>
          <w:szCs w:val="24"/>
        </w:rPr>
      </w:pPr>
    </w:p>
    <w:p w14:paraId="686AE302" w14:textId="3421AE17" w:rsidR="00631A30" w:rsidRPr="00DF4C77" w:rsidRDefault="00FB13BA"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La entrega del Certificado de Registro Comercial, será realizado </w:t>
      </w:r>
      <w:r w:rsidR="00024FD0" w:rsidRPr="007052B5">
        <w:rPr>
          <w:rFonts w:cs="Arial"/>
          <w:b w:val="0"/>
          <w:szCs w:val="24"/>
        </w:rPr>
        <w:t>posterior al</w:t>
      </w:r>
      <w:r w:rsidRPr="007052B5">
        <w:rPr>
          <w:rFonts w:cs="Arial"/>
          <w:b w:val="0"/>
          <w:szCs w:val="24"/>
        </w:rPr>
        <w:t xml:space="preserve"> pago</w:t>
      </w:r>
      <w:r w:rsidR="00024FD0" w:rsidRPr="007052B5">
        <w:rPr>
          <w:rFonts w:cs="Arial"/>
          <w:b w:val="0"/>
          <w:szCs w:val="24"/>
        </w:rPr>
        <w:t xml:space="preserve"> del</w:t>
      </w:r>
      <w:r w:rsidRPr="007052B5">
        <w:rPr>
          <w:rFonts w:cs="Arial"/>
          <w:b w:val="0"/>
          <w:szCs w:val="24"/>
        </w:rPr>
        <w:t xml:space="preserve"> </w:t>
      </w:r>
      <w:r w:rsidRPr="00DF4C77">
        <w:rPr>
          <w:rFonts w:cs="Arial"/>
          <w:b w:val="0"/>
          <w:szCs w:val="24"/>
        </w:rPr>
        <w:t xml:space="preserve">FORM-DPUV-113 </w:t>
      </w:r>
      <w:r w:rsidR="0091587A" w:rsidRPr="00DF4C77">
        <w:rPr>
          <w:rFonts w:cs="Arial"/>
          <w:b w:val="0"/>
          <w:szCs w:val="24"/>
        </w:rPr>
        <w:t>LIQUIDACIÓN DE PAGO</w:t>
      </w:r>
      <w:r w:rsidR="005C7714" w:rsidRPr="00DF4C77">
        <w:rPr>
          <w:rFonts w:cs="Arial"/>
          <w:b w:val="0"/>
          <w:szCs w:val="24"/>
        </w:rPr>
        <w:t>, el cual</w:t>
      </w:r>
      <w:r w:rsidR="005C7714" w:rsidRPr="007052B5">
        <w:rPr>
          <w:rFonts w:cs="Arial"/>
          <w:b w:val="0"/>
          <w:szCs w:val="24"/>
        </w:rPr>
        <w:t xml:space="preserve"> debe</w:t>
      </w:r>
      <w:r w:rsidR="00A32943" w:rsidRPr="007052B5">
        <w:rPr>
          <w:rFonts w:cs="Arial"/>
          <w:b w:val="0"/>
          <w:szCs w:val="24"/>
        </w:rPr>
        <w:t>rá</w:t>
      </w:r>
      <w:r w:rsidR="005C7714" w:rsidRPr="007052B5">
        <w:rPr>
          <w:rFonts w:cs="Arial"/>
          <w:b w:val="0"/>
          <w:szCs w:val="24"/>
        </w:rPr>
        <w:t xml:space="preserve"> ser solicitado al DPUV</w:t>
      </w:r>
      <w:r w:rsidR="00462318" w:rsidRPr="007052B5">
        <w:rPr>
          <w:rFonts w:cs="Arial"/>
          <w:b w:val="0"/>
          <w:szCs w:val="24"/>
        </w:rPr>
        <w:t xml:space="preserve">. El certificado será entregado al solicitante </w:t>
      </w:r>
      <w:r w:rsidR="00631A30" w:rsidRPr="007052B5">
        <w:rPr>
          <w:rFonts w:cs="Arial"/>
          <w:b w:val="0"/>
          <w:szCs w:val="24"/>
        </w:rPr>
        <w:t xml:space="preserve">con un acuse de recibo por </w:t>
      </w:r>
      <w:r w:rsidR="0065670E" w:rsidRPr="007052B5">
        <w:rPr>
          <w:rFonts w:cs="Arial"/>
          <w:b w:val="0"/>
          <w:szCs w:val="24"/>
        </w:rPr>
        <w:t>una de las impresiones</w:t>
      </w:r>
      <w:r w:rsidR="00631A30" w:rsidRPr="007052B5">
        <w:rPr>
          <w:rFonts w:cs="Arial"/>
          <w:b w:val="0"/>
          <w:szCs w:val="24"/>
        </w:rPr>
        <w:t xml:space="preserve"> del </w:t>
      </w:r>
      <w:r w:rsidR="00D2035D" w:rsidRPr="00DF4C77">
        <w:rPr>
          <w:rFonts w:cs="Arial"/>
          <w:b w:val="0"/>
          <w:szCs w:val="24"/>
        </w:rPr>
        <w:t>FORM-DPUV-108</w:t>
      </w:r>
      <w:r w:rsidR="00DC1422" w:rsidRPr="00DF4C77">
        <w:rPr>
          <w:rFonts w:cs="Arial"/>
          <w:b w:val="0"/>
          <w:szCs w:val="24"/>
        </w:rPr>
        <w:t xml:space="preserve"> CERTIFICADO DE INSCRIPCIÓN</w:t>
      </w:r>
      <w:r w:rsidR="00631A30" w:rsidRPr="00DF4C77">
        <w:rPr>
          <w:rFonts w:cs="Arial"/>
          <w:b w:val="0"/>
          <w:szCs w:val="24"/>
        </w:rPr>
        <w:t xml:space="preserve">. </w:t>
      </w:r>
    </w:p>
    <w:p w14:paraId="6793AFD9" w14:textId="77777777" w:rsidR="00F1532C" w:rsidRPr="007052B5" w:rsidRDefault="00F1532C" w:rsidP="003B0683">
      <w:pPr>
        <w:pStyle w:val="Sangradetextonormal"/>
        <w:tabs>
          <w:tab w:val="left" w:pos="1843"/>
          <w:tab w:val="num" w:pos="2280"/>
        </w:tabs>
        <w:ind w:right="90"/>
        <w:rPr>
          <w:rFonts w:cs="Arial"/>
          <w:szCs w:val="24"/>
        </w:rPr>
      </w:pPr>
    </w:p>
    <w:p w14:paraId="27CDF5CB" w14:textId="7847D8DA" w:rsidR="00631A30" w:rsidRPr="007052B5" w:rsidRDefault="00631A30"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técnico del DPUV incorporará</w:t>
      </w:r>
      <w:r w:rsidR="0090364E" w:rsidRPr="007052B5">
        <w:rPr>
          <w:rFonts w:cs="Arial"/>
          <w:b w:val="0"/>
          <w:szCs w:val="24"/>
        </w:rPr>
        <w:t>,</w:t>
      </w:r>
      <w:r w:rsidRPr="007052B5">
        <w:rPr>
          <w:rFonts w:cs="Arial"/>
          <w:b w:val="0"/>
          <w:szCs w:val="24"/>
        </w:rPr>
        <w:t xml:space="preserve"> todas las informaciones referentes a la inscripción </w:t>
      </w:r>
      <w:r w:rsidR="0090364E" w:rsidRPr="007052B5">
        <w:rPr>
          <w:rFonts w:cs="Arial"/>
          <w:b w:val="0"/>
          <w:szCs w:val="24"/>
        </w:rPr>
        <w:t xml:space="preserve">al </w:t>
      </w:r>
      <w:r w:rsidRPr="007052B5">
        <w:rPr>
          <w:rFonts w:cs="Arial"/>
          <w:b w:val="0"/>
          <w:szCs w:val="24"/>
        </w:rPr>
        <w:t>Boletín Nacional de Cultivares Protegidos y Comerciales, al SISEM y en la Base de Datos</w:t>
      </w:r>
      <w:r w:rsidR="0090364E" w:rsidRPr="007052B5">
        <w:rPr>
          <w:rFonts w:cs="Arial"/>
          <w:b w:val="0"/>
          <w:szCs w:val="24"/>
        </w:rPr>
        <w:t xml:space="preserve"> del DPUV</w:t>
      </w:r>
      <w:r w:rsidRPr="007052B5">
        <w:rPr>
          <w:rFonts w:cs="Arial"/>
          <w:b w:val="0"/>
          <w:szCs w:val="24"/>
        </w:rPr>
        <w:t>.</w:t>
      </w:r>
    </w:p>
    <w:p w14:paraId="4D41E3BE" w14:textId="77777777" w:rsidR="005E1610" w:rsidRPr="007052B5" w:rsidRDefault="005E1610" w:rsidP="003B0683">
      <w:pPr>
        <w:pStyle w:val="Prrafodelista"/>
        <w:ind w:right="90"/>
        <w:rPr>
          <w:rFonts w:ascii="Arial" w:hAnsi="Arial" w:cs="Arial"/>
          <w:b/>
        </w:rPr>
      </w:pPr>
    </w:p>
    <w:p w14:paraId="181A8A8C" w14:textId="5A039D60" w:rsidR="005E1610" w:rsidRPr="007052B5" w:rsidRDefault="005E1610"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DPUV deberá finiquitar la solicitud en el Sistema MEU y archivar en la oficina del DPUV.</w:t>
      </w:r>
    </w:p>
    <w:p w14:paraId="00E358D9" w14:textId="5B460918" w:rsidR="0023625D" w:rsidRDefault="0023625D" w:rsidP="003B0683">
      <w:pPr>
        <w:ind w:right="90"/>
        <w:rPr>
          <w:rFonts w:ascii="Arial" w:hAnsi="Arial" w:cs="Arial"/>
          <w:b/>
          <w:lang w:val="es-MX"/>
        </w:rPr>
      </w:pPr>
    </w:p>
    <w:p w14:paraId="782A8F1C" w14:textId="29F3968D" w:rsidR="0026609B" w:rsidRPr="007052B5" w:rsidRDefault="0026609B" w:rsidP="003B0683">
      <w:pPr>
        <w:pStyle w:val="Sangradetextonormal"/>
        <w:numPr>
          <w:ilvl w:val="1"/>
          <w:numId w:val="32"/>
        </w:numPr>
        <w:ind w:left="709" w:right="90" w:hanging="491"/>
        <w:rPr>
          <w:rFonts w:cs="Arial"/>
          <w:szCs w:val="24"/>
          <w:lang w:val="es-MX"/>
        </w:rPr>
      </w:pPr>
      <w:r w:rsidRPr="007052B5">
        <w:rPr>
          <w:rFonts w:cs="Arial"/>
          <w:szCs w:val="24"/>
          <w:lang w:val="es-MX"/>
        </w:rPr>
        <w:t>Mantenimiento</w:t>
      </w:r>
      <w:r w:rsidR="00236245" w:rsidRPr="007052B5">
        <w:rPr>
          <w:rFonts w:cs="Arial"/>
          <w:szCs w:val="24"/>
          <w:lang w:val="es-MX"/>
        </w:rPr>
        <w:t xml:space="preserve"> de la variedad</w:t>
      </w:r>
      <w:r w:rsidR="00DC1422" w:rsidRPr="007052B5">
        <w:rPr>
          <w:rFonts w:cs="Arial"/>
          <w:szCs w:val="24"/>
          <w:lang w:val="es-MX"/>
        </w:rPr>
        <w:t>/hibrido en el RNCC</w:t>
      </w:r>
    </w:p>
    <w:p w14:paraId="13C1157E" w14:textId="77777777" w:rsidR="00DC1422" w:rsidRPr="007052B5" w:rsidRDefault="00DC1422" w:rsidP="003B0683">
      <w:pPr>
        <w:ind w:left="993" w:right="90"/>
        <w:jc w:val="both"/>
        <w:rPr>
          <w:rFonts w:ascii="Arial" w:hAnsi="Arial" w:cs="Arial"/>
          <w:b/>
          <w:lang w:val="es-MX"/>
        </w:rPr>
      </w:pPr>
    </w:p>
    <w:p w14:paraId="6165F44C" w14:textId="65DFDC54" w:rsidR="008D5B1A" w:rsidRDefault="008D5B1A"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DPUV recordará el vencimiento del registro al RL/IP durante el primer mes de cada año por medio del correo electrónico</w:t>
      </w:r>
      <w:r w:rsidR="00720030" w:rsidRPr="007052B5">
        <w:rPr>
          <w:rFonts w:cs="Arial"/>
          <w:b w:val="0"/>
          <w:szCs w:val="24"/>
        </w:rPr>
        <w:t xml:space="preserve"> institucional (zimbra)</w:t>
      </w:r>
      <w:r w:rsidRPr="007052B5">
        <w:rPr>
          <w:rFonts w:cs="Arial"/>
          <w:b w:val="0"/>
          <w:szCs w:val="24"/>
        </w:rPr>
        <w:t xml:space="preserve">, utilizando el  </w:t>
      </w:r>
      <w:r w:rsidR="00A935A6" w:rsidRPr="00055FE2">
        <w:rPr>
          <w:rFonts w:cs="Arial"/>
          <w:b w:val="0"/>
          <w:szCs w:val="24"/>
        </w:rPr>
        <w:t>FORM-DPUV-1</w:t>
      </w:r>
      <w:r w:rsidR="0091587A" w:rsidRPr="00055FE2">
        <w:rPr>
          <w:rFonts w:cs="Arial"/>
          <w:b w:val="0"/>
          <w:szCs w:val="24"/>
        </w:rPr>
        <w:t>1</w:t>
      </w:r>
      <w:r w:rsidR="00697C0E" w:rsidRPr="00055FE2">
        <w:rPr>
          <w:rFonts w:cs="Arial"/>
          <w:b w:val="0"/>
          <w:szCs w:val="24"/>
        </w:rPr>
        <w:t>4</w:t>
      </w:r>
      <w:r w:rsidR="00720030" w:rsidRPr="00055FE2">
        <w:rPr>
          <w:rFonts w:cs="Arial"/>
          <w:b w:val="0"/>
          <w:szCs w:val="24"/>
        </w:rPr>
        <w:t xml:space="preserve"> PAGO DE MANTENIMIENTO</w:t>
      </w:r>
      <w:r w:rsidR="00720030" w:rsidRPr="007052B5">
        <w:rPr>
          <w:rFonts w:cs="Arial"/>
          <w:b w:val="0"/>
          <w:szCs w:val="24"/>
        </w:rPr>
        <w:t xml:space="preserve"> ANUAL DE REGISTRO</w:t>
      </w:r>
      <w:r w:rsidR="0001694C" w:rsidRPr="007052B5">
        <w:rPr>
          <w:rFonts w:cs="Arial"/>
          <w:b w:val="0"/>
          <w:szCs w:val="24"/>
        </w:rPr>
        <w:t>.</w:t>
      </w:r>
    </w:p>
    <w:p w14:paraId="3B890F93" w14:textId="77777777" w:rsidR="00E142EA" w:rsidRDefault="00E142EA" w:rsidP="00E142EA">
      <w:pPr>
        <w:pStyle w:val="Sangradetextonormal"/>
        <w:tabs>
          <w:tab w:val="left" w:pos="1560"/>
          <w:tab w:val="num" w:pos="1985"/>
          <w:tab w:val="num" w:pos="2422"/>
        </w:tabs>
        <w:ind w:left="1276" w:right="90"/>
        <w:rPr>
          <w:rFonts w:cs="Arial"/>
          <w:b w:val="0"/>
          <w:szCs w:val="24"/>
        </w:rPr>
      </w:pPr>
    </w:p>
    <w:p w14:paraId="3184B865" w14:textId="5452ACCA" w:rsidR="00E142EA" w:rsidRPr="00AC27E8" w:rsidRDefault="00E142EA" w:rsidP="00E142EA">
      <w:pPr>
        <w:pStyle w:val="Sangradetextonormal"/>
        <w:numPr>
          <w:ilvl w:val="2"/>
          <w:numId w:val="32"/>
        </w:numPr>
        <w:tabs>
          <w:tab w:val="left" w:pos="1560"/>
          <w:tab w:val="num" w:pos="1985"/>
          <w:tab w:val="num" w:pos="2422"/>
        </w:tabs>
        <w:ind w:left="1276" w:right="90" w:hanging="850"/>
        <w:rPr>
          <w:rFonts w:cs="Arial"/>
          <w:b w:val="0"/>
          <w:szCs w:val="24"/>
        </w:rPr>
      </w:pPr>
      <w:r w:rsidRPr="00AC27E8">
        <w:rPr>
          <w:rFonts w:cs="Arial"/>
          <w:b w:val="0"/>
          <w:szCs w:val="24"/>
        </w:rPr>
        <w:t xml:space="preserve">El RL/IP </w:t>
      </w:r>
      <w:r w:rsidR="00E15306" w:rsidRPr="00AC27E8">
        <w:rPr>
          <w:rFonts w:cs="Arial"/>
          <w:b w:val="0"/>
          <w:szCs w:val="24"/>
        </w:rPr>
        <w:t>deberá acercarse a la perceptoría del SENAVE con el listado de especies para abonar por el mantenimiento anual. El listado deberá contemplar el número de registro, especie, variedad, tipo de registro y otros datos adicionales según el caso.</w:t>
      </w:r>
    </w:p>
    <w:p w14:paraId="12F3EB11" w14:textId="77777777" w:rsidR="00E142EA" w:rsidRDefault="00E142EA" w:rsidP="00E142EA">
      <w:pPr>
        <w:pStyle w:val="Prrafodelista"/>
        <w:rPr>
          <w:rFonts w:cs="Arial"/>
          <w:b/>
          <w:color w:val="FF0000"/>
        </w:rPr>
      </w:pPr>
    </w:p>
    <w:p w14:paraId="4E31BF03" w14:textId="1A592722" w:rsidR="00E142EA" w:rsidRPr="00AC27E8" w:rsidRDefault="00E15306" w:rsidP="006420F2">
      <w:pPr>
        <w:pStyle w:val="Sangradetextonormal"/>
        <w:numPr>
          <w:ilvl w:val="2"/>
          <w:numId w:val="32"/>
        </w:numPr>
        <w:tabs>
          <w:tab w:val="left" w:pos="1560"/>
          <w:tab w:val="num" w:pos="1985"/>
          <w:tab w:val="num" w:pos="2422"/>
        </w:tabs>
        <w:ind w:left="1276" w:right="90" w:hanging="850"/>
        <w:rPr>
          <w:rFonts w:cs="Arial"/>
        </w:rPr>
      </w:pPr>
      <w:r w:rsidRPr="00AC27E8">
        <w:rPr>
          <w:rFonts w:cs="Arial"/>
          <w:b w:val="0"/>
          <w:szCs w:val="24"/>
        </w:rPr>
        <w:t>El solicitante deberá entregar la copia de la factura de pago y copia del listado de especies al DPUV. La entrega podrá realizarse en formato papel o en forma digital vía correo institucional</w:t>
      </w:r>
      <w:r w:rsidRPr="00AC27E8">
        <w:rPr>
          <w:rFonts w:cs="Arial"/>
          <w:szCs w:val="24"/>
        </w:rPr>
        <w:t>.</w:t>
      </w:r>
    </w:p>
    <w:p w14:paraId="059D474E" w14:textId="77777777" w:rsidR="00E15306" w:rsidRPr="00AC27E8" w:rsidRDefault="00E15306" w:rsidP="00E15306">
      <w:pPr>
        <w:pStyle w:val="Prrafodelista"/>
        <w:rPr>
          <w:rFonts w:cs="Arial"/>
        </w:rPr>
      </w:pPr>
    </w:p>
    <w:p w14:paraId="3DA1DCB8" w14:textId="72E0344A" w:rsidR="00E15306" w:rsidRPr="00AC27E8" w:rsidRDefault="00E15306" w:rsidP="006420F2">
      <w:pPr>
        <w:pStyle w:val="Sangradetextonormal"/>
        <w:numPr>
          <w:ilvl w:val="2"/>
          <w:numId w:val="32"/>
        </w:numPr>
        <w:tabs>
          <w:tab w:val="left" w:pos="1560"/>
          <w:tab w:val="num" w:pos="1985"/>
          <w:tab w:val="num" w:pos="2422"/>
        </w:tabs>
        <w:ind w:left="1276" w:right="90" w:hanging="850"/>
        <w:rPr>
          <w:rFonts w:cs="Arial"/>
          <w:b w:val="0"/>
        </w:rPr>
      </w:pPr>
      <w:r w:rsidRPr="00AC27E8">
        <w:rPr>
          <w:rFonts w:cs="Arial"/>
          <w:b w:val="0"/>
          <w:szCs w:val="24"/>
        </w:rPr>
        <w:t>El técnico de DPUV, adjuntara al expediente la copia de la factura de pago y copia del listado de especies</w:t>
      </w:r>
      <w:r w:rsidR="00A73D22" w:rsidRPr="00AC27E8">
        <w:rPr>
          <w:rFonts w:cs="Arial"/>
          <w:b w:val="0"/>
          <w:szCs w:val="24"/>
        </w:rPr>
        <w:t>.</w:t>
      </w:r>
    </w:p>
    <w:p w14:paraId="227267F1" w14:textId="77777777" w:rsidR="00E15306" w:rsidRPr="00AC27E8" w:rsidRDefault="00E15306" w:rsidP="00E15306">
      <w:pPr>
        <w:pStyle w:val="Sangradetextonormal"/>
        <w:tabs>
          <w:tab w:val="left" w:pos="1560"/>
          <w:tab w:val="num" w:pos="2422"/>
        </w:tabs>
        <w:ind w:right="90"/>
        <w:rPr>
          <w:rFonts w:cs="Arial"/>
        </w:rPr>
      </w:pPr>
    </w:p>
    <w:p w14:paraId="219D5BB8" w14:textId="22780290" w:rsidR="008634E8" w:rsidRPr="00AC27E8" w:rsidRDefault="00E142EA" w:rsidP="003B0683">
      <w:pPr>
        <w:pStyle w:val="Sangradetextonormal"/>
        <w:numPr>
          <w:ilvl w:val="2"/>
          <w:numId w:val="32"/>
        </w:numPr>
        <w:tabs>
          <w:tab w:val="left" w:pos="1560"/>
          <w:tab w:val="num" w:pos="1985"/>
          <w:tab w:val="num" w:pos="2422"/>
        </w:tabs>
        <w:ind w:left="1276" w:right="90" w:hanging="850"/>
        <w:rPr>
          <w:rFonts w:cs="Arial"/>
          <w:b w:val="0"/>
          <w:szCs w:val="24"/>
        </w:rPr>
      </w:pPr>
      <w:r w:rsidRPr="00AC27E8">
        <w:rPr>
          <w:rFonts w:cs="Arial"/>
          <w:b w:val="0"/>
          <w:szCs w:val="24"/>
        </w:rPr>
        <w:t>En el caso que el usuario cuente con una deuda de más de un año, deberá pagar la multa establecida por cada año atrasado.</w:t>
      </w:r>
    </w:p>
    <w:p w14:paraId="299704BC" w14:textId="77777777" w:rsidR="008634E8" w:rsidRPr="007052B5" w:rsidRDefault="008634E8" w:rsidP="003B0683">
      <w:pPr>
        <w:pStyle w:val="Sangradetextonormal"/>
        <w:tabs>
          <w:tab w:val="left" w:pos="1560"/>
          <w:tab w:val="num" w:pos="1985"/>
          <w:tab w:val="num" w:pos="2422"/>
        </w:tabs>
        <w:ind w:left="1276" w:right="90"/>
        <w:rPr>
          <w:rFonts w:cs="Arial"/>
          <w:b w:val="0"/>
          <w:szCs w:val="24"/>
        </w:rPr>
      </w:pPr>
    </w:p>
    <w:p w14:paraId="350246E8" w14:textId="77777777" w:rsidR="00A725CB" w:rsidRPr="007052B5" w:rsidRDefault="00A725CB" w:rsidP="003B0683">
      <w:pPr>
        <w:pStyle w:val="Sangradetextonormal"/>
        <w:ind w:left="709" w:right="90"/>
        <w:rPr>
          <w:rFonts w:cs="Arial"/>
          <w:szCs w:val="24"/>
          <w:lang w:val="es-MX"/>
        </w:rPr>
      </w:pPr>
    </w:p>
    <w:p w14:paraId="02AC197B" w14:textId="5EC2C1E7" w:rsidR="00EB26CD" w:rsidRPr="007052B5" w:rsidRDefault="00EB26CD" w:rsidP="003B0683">
      <w:pPr>
        <w:pStyle w:val="Sangradetextonormal"/>
        <w:numPr>
          <w:ilvl w:val="1"/>
          <w:numId w:val="32"/>
        </w:numPr>
        <w:ind w:left="709" w:right="90" w:hanging="491"/>
        <w:rPr>
          <w:rFonts w:cs="Arial"/>
          <w:szCs w:val="24"/>
          <w:lang w:val="es-MX"/>
        </w:rPr>
      </w:pPr>
      <w:r w:rsidRPr="007052B5">
        <w:rPr>
          <w:rFonts w:cs="Arial"/>
          <w:szCs w:val="24"/>
          <w:lang w:val="es-MX"/>
        </w:rPr>
        <w:t>Transferencia de Titularidad</w:t>
      </w:r>
      <w:r w:rsidR="006956D6" w:rsidRPr="007052B5">
        <w:rPr>
          <w:rFonts w:cs="Arial"/>
          <w:szCs w:val="24"/>
          <w:lang w:val="es-MX"/>
        </w:rPr>
        <w:t xml:space="preserve"> de la variedad</w:t>
      </w:r>
      <w:r w:rsidR="00843754" w:rsidRPr="007052B5">
        <w:rPr>
          <w:rFonts w:cs="Arial"/>
          <w:szCs w:val="24"/>
          <w:lang w:val="es-MX"/>
        </w:rPr>
        <w:t>/hibrido</w:t>
      </w:r>
      <w:r w:rsidR="006956D6" w:rsidRPr="007052B5">
        <w:rPr>
          <w:rFonts w:cs="Arial"/>
          <w:szCs w:val="24"/>
          <w:lang w:val="es-MX"/>
        </w:rPr>
        <w:t xml:space="preserve"> en el RNCC</w:t>
      </w:r>
    </w:p>
    <w:p w14:paraId="1F5A2B66" w14:textId="77777777" w:rsidR="00EB26CD" w:rsidRPr="007052B5" w:rsidRDefault="00EB26CD" w:rsidP="003B0683">
      <w:pPr>
        <w:pStyle w:val="Sangradetextonormal"/>
        <w:tabs>
          <w:tab w:val="num" w:pos="2280"/>
        </w:tabs>
        <w:ind w:left="7832" w:right="90" w:hanging="2160"/>
        <w:rPr>
          <w:rFonts w:cs="Arial"/>
          <w:szCs w:val="24"/>
        </w:rPr>
      </w:pPr>
    </w:p>
    <w:p w14:paraId="1D8AA3F4" w14:textId="4DD5D6D8" w:rsidR="00720030" w:rsidRPr="007052B5" w:rsidRDefault="00F67DF5"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En caso que la variedad</w:t>
      </w:r>
      <w:r w:rsidR="00720030" w:rsidRPr="007052B5">
        <w:rPr>
          <w:rFonts w:cs="Arial"/>
          <w:b w:val="0"/>
          <w:szCs w:val="24"/>
        </w:rPr>
        <w:t>/hibrido</w:t>
      </w:r>
      <w:r w:rsidR="00EB26CD" w:rsidRPr="007052B5">
        <w:rPr>
          <w:rFonts w:cs="Arial"/>
          <w:b w:val="0"/>
          <w:szCs w:val="24"/>
        </w:rPr>
        <w:t xml:space="preserve"> </w:t>
      </w:r>
      <w:r w:rsidR="005E368B" w:rsidRPr="007052B5">
        <w:rPr>
          <w:rFonts w:cs="Arial"/>
          <w:b w:val="0"/>
          <w:szCs w:val="24"/>
        </w:rPr>
        <w:t>estuviere inscripta</w:t>
      </w:r>
      <w:r w:rsidR="00EB26CD" w:rsidRPr="007052B5">
        <w:rPr>
          <w:rFonts w:cs="Arial"/>
          <w:b w:val="0"/>
          <w:szCs w:val="24"/>
        </w:rPr>
        <w:t xml:space="preserve"> en el RNC</w:t>
      </w:r>
      <w:r w:rsidR="00A725CB" w:rsidRPr="007052B5">
        <w:rPr>
          <w:rFonts w:cs="Arial"/>
          <w:b w:val="0"/>
          <w:szCs w:val="24"/>
        </w:rPr>
        <w:t>C</w:t>
      </w:r>
      <w:r w:rsidR="005E368B" w:rsidRPr="007052B5">
        <w:rPr>
          <w:rFonts w:cs="Arial"/>
          <w:b w:val="0"/>
          <w:szCs w:val="24"/>
        </w:rPr>
        <w:t>,</w:t>
      </w:r>
      <w:r w:rsidRPr="007052B5">
        <w:rPr>
          <w:rFonts w:cs="Arial"/>
          <w:b w:val="0"/>
          <w:szCs w:val="24"/>
        </w:rPr>
        <w:t xml:space="preserve"> se </w:t>
      </w:r>
      <w:r w:rsidR="00EB26CD" w:rsidRPr="007052B5">
        <w:rPr>
          <w:rFonts w:cs="Arial"/>
          <w:b w:val="0"/>
          <w:szCs w:val="24"/>
        </w:rPr>
        <w:t xml:space="preserve">podrá transferir </w:t>
      </w:r>
      <w:r w:rsidRPr="007052B5">
        <w:rPr>
          <w:rFonts w:cs="Arial"/>
          <w:b w:val="0"/>
          <w:szCs w:val="24"/>
        </w:rPr>
        <w:t>sus</w:t>
      </w:r>
      <w:r w:rsidR="00EB26CD" w:rsidRPr="007052B5">
        <w:rPr>
          <w:rFonts w:cs="Arial"/>
          <w:b w:val="0"/>
          <w:szCs w:val="24"/>
        </w:rPr>
        <w:t xml:space="preserve"> derechos </w:t>
      </w:r>
      <w:r w:rsidR="005E368B" w:rsidRPr="007052B5">
        <w:rPr>
          <w:rFonts w:cs="Arial"/>
          <w:b w:val="0"/>
          <w:szCs w:val="24"/>
        </w:rPr>
        <w:t xml:space="preserve">a </w:t>
      </w:r>
      <w:r w:rsidR="00EB26CD" w:rsidRPr="007052B5">
        <w:rPr>
          <w:rFonts w:cs="Arial"/>
          <w:b w:val="0"/>
          <w:szCs w:val="24"/>
        </w:rPr>
        <w:t xml:space="preserve">terceros, mediante </w:t>
      </w:r>
      <w:r w:rsidR="005E51C1" w:rsidRPr="007052B5">
        <w:rPr>
          <w:rFonts w:cs="Arial"/>
          <w:b w:val="0"/>
          <w:szCs w:val="24"/>
        </w:rPr>
        <w:t>la</w:t>
      </w:r>
      <w:r w:rsidR="00EB26CD" w:rsidRPr="007052B5">
        <w:rPr>
          <w:rFonts w:cs="Arial"/>
          <w:b w:val="0"/>
          <w:szCs w:val="24"/>
        </w:rPr>
        <w:t xml:space="preserve"> presentación conjunta </w:t>
      </w:r>
      <w:r w:rsidR="005E51C1" w:rsidRPr="007052B5">
        <w:rPr>
          <w:rFonts w:cs="Arial"/>
          <w:b w:val="0"/>
          <w:szCs w:val="24"/>
        </w:rPr>
        <w:t xml:space="preserve">de una nota de solicitud, </w:t>
      </w:r>
      <w:r w:rsidR="00720030" w:rsidRPr="007052B5">
        <w:rPr>
          <w:rFonts w:cs="Arial"/>
          <w:b w:val="0"/>
          <w:szCs w:val="24"/>
        </w:rPr>
        <w:t xml:space="preserve">en la que </w:t>
      </w:r>
      <w:r w:rsidR="001B0592" w:rsidRPr="007052B5">
        <w:rPr>
          <w:rFonts w:cs="Arial"/>
          <w:b w:val="0"/>
          <w:szCs w:val="24"/>
        </w:rPr>
        <w:t xml:space="preserve">el cedente y </w:t>
      </w:r>
      <w:r w:rsidR="005E51C1" w:rsidRPr="007052B5">
        <w:rPr>
          <w:rFonts w:cs="Arial"/>
          <w:b w:val="0"/>
          <w:szCs w:val="24"/>
        </w:rPr>
        <w:t xml:space="preserve">el cesionario, </w:t>
      </w:r>
      <w:r w:rsidR="00720030" w:rsidRPr="007052B5">
        <w:rPr>
          <w:rFonts w:cs="Arial"/>
          <w:b w:val="0"/>
          <w:szCs w:val="24"/>
        </w:rPr>
        <w:t>expresen</w:t>
      </w:r>
      <w:r w:rsidR="005E51C1" w:rsidRPr="007052B5">
        <w:rPr>
          <w:rFonts w:cs="Arial"/>
          <w:b w:val="0"/>
          <w:szCs w:val="24"/>
        </w:rPr>
        <w:t xml:space="preserve"> </w:t>
      </w:r>
      <w:r w:rsidR="00720030" w:rsidRPr="007052B5">
        <w:rPr>
          <w:rFonts w:cs="Arial"/>
          <w:b w:val="0"/>
          <w:szCs w:val="24"/>
        </w:rPr>
        <w:t xml:space="preserve">la intención de transferencia de titularidad, y </w:t>
      </w:r>
      <w:r w:rsidR="005E51C1" w:rsidRPr="007052B5">
        <w:rPr>
          <w:rFonts w:cs="Arial"/>
          <w:b w:val="0"/>
          <w:szCs w:val="24"/>
        </w:rPr>
        <w:t xml:space="preserve">en la cual conste </w:t>
      </w:r>
      <w:r w:rsidR="00EB26CD" w:rsidRPr="007052B5">
        <w:rPr>
          <w:rFonts w:cs="Arial"/>
          <w:b w:val="0"/>
          <w:szCs w:val="24"/>
        </w:rPr>
        <w:t>los datos personales de los mismos</w:t>
      </w:r>
      <w:r w:rsidR="00B47240" w:rsidRPr="007052B5">
        <w:rPr>
          <w:rFonts w:cs="Arial"/>
          <w:b w:val="0"/>
          <w:szCs w:val="24"/>
        </w:rPr>
        <w:t xml:space="preserve"> y de la variedad/hibrido a transferir</w:t>
      </w:r>
      <w:r w:rsidR="00EB26CD" w:rsidRPr="007052B5">
        <w:rPr>
          <w:rFonts w:cs="Arial"/>
          <w:b w:val="0"/>
          <w:szCs w:val="24"/>
        </w:rPr>
        <w:t xml:space="preserve">. </w:t>
      </w:r>
    </w:p>
    <w:p w14:paraId="79FD08FE" w14:textId="77777777" w:rsidR="00720030" w:rsidRPr="007052B5" w:rsidRDefault="00720030" w:rsidP="003B0683">
      <w:pPr>
        <w:pStyle w:val="Sangradetextonormal"/>
        <w:ind w:left="426" w:right="90"/>
        <w:rPr>
          <w:rFonts w:cs="Arial"/>
          <w:b w:val="0"/>
          <w:szCs w:val="24"/>
        </w:rPr>
      </w:pPr>
    </w:p>
    <w:p w14:paraId="5F6E1CCD" w14:textId="77777777" w:rsidR="005E51C1" w:rsidRPr="007052B5" w:rsidRDefault="00EB26CD" w:rsidP="003B0683">
      <w:pPr>
        <w:pStyle w:val="Sangradetextonormal"/>
        <w:ind w:left="1276" w:right="90"/>
        <w:rPr>
          <w:rFonts w:cs="Arial"/>
          <w:b w:val="0"/>
          <w:szCs w:val="24"/>
        </w:rPr>
      </w:pPr>
      <w:r w:rsidRPr="007052B5">
        <w:rPr>
          <w:rFonts w:cs="Arial"/>
          <w:b w:val="0"/>
          <w:szCs w:val="24"/>
        </w:rPr>
        <w:t>El cesionario queda</w:t>
      </w:r>
      <w:r w:rsidR="005E51C1" w:rsidRPr="007052B5">
        <w:rPr>
          <w:rFonts w:cs="Arial"/>
          <w:b w:val="0"/>
          <w:szCs w:val="24"/>
        </w:rPr>
        <w:t>rá</w:t>
      </w:r>
      <w:r w:rsidRPr="007052B5">
        <w:rPr>
          <w:rFonts w:cs="Arial"/>
          <w:b w:val="0"/>
          <w:szCs w:val="24"/>
        </w:rPr>
        <w:t xml:space="preserve"> sometido a las mismas obligaciones y con los mismos alcances que tenía el cedente.</w:t>
      </w:r>
    </w:p>
    <w:p w14:paraId="0FDDDC09" w14:textId="77777777" w:rsidR="005E51C1" w:rsidRPr="007052B5" w:rsidRDefault="005E51C1" w:rsidP="003B0683">
      <w:pPr>
        <w:pStyle w:val="Sangradetextonormal"/>
        <w:ind w:left="426" w:right="90"/>
        <w:rPr>
          <w:rFonts w:cs="Arial"/>
          <w:b w:val="0"/>
          <w:szCs w:val="24"/>
        </w:rPr>
      </w:pPr>
    </w:p>
    <w:p w14:paraId="4E789FDD" w14:textId="2CAFB87D" w:rsidR="00EB26CD" w:rsidRPr="007052B5" w:rsidRDefault="0043703D" w:rsidP="003B0683">
      <w:pPr>
        <w:pStyle w:val="Sangradetextonormal"/>
        <w:ind w:left="1276" w:right="90"/>
        <w:rPr>
          <w:rFonts w:cs="Arial"/>
          <w:b w:val="0"/>
          <w:szCs w:val="24"/>
        </w:rPr>
      </w:pPr>
      <w:r>
        <w:rPr>
          <w:rFonts w:cs="Arial"/>
          <w:b w:val="0"/>
          <w:szCs w:val="24"/>
        </w:rPr>
        <w:t xml:space="preserve">El pedido </w:t>
      </w:r>
      <w:r w:rsidR="00B82BC6" w:rsidRPr="007052B5">
        <w:rPr>
          <w:rFonts w:cs="Arial"/>
          <w:b w:val="0"/>
          <w:szCs w:val="24"/>
        </w:rPr>
        <w:t xml:space="preserve">de transferencia de titularidad </w:t>
      </w:r>
      <w:r w:rsidR="00EB26CD" w:rsidRPr="007052B5">
        <w:rPr>
          <w:rFonts w:cs="Arial"/>
          <w:b w:val="0"/>
          <w:szCs w:val="24"/>
        </w:rPr>
        <w:t>deberá estar acompañada de los siguientes requisitos:</w:t>
      </w:r>
    </w:p>
    <w:p w14:paraId="0499BDAD" w14:textId="77777777" w:rsidR="00EB2A1C" w:rsidRPr="007052B5" w:rsidRDefault="00EB2A1C" w:rsidP="003B0683">
      <w:pPr>
        <w:pStyle w:val="Sangradetextonormal"/>
        <w:tabs>
          <w:tab w:val="num" w:pos="2422"/>
        </w:tabs>
        <w:ind w:left="851" w:right="90"/>
        <w:rPr>
          <w:rFonts w:cs="Arial"/>
          <w:b w:val="0"/>
          <w:szCs w:val="24"/>
        </w:rPr>
      </w:pPr>
    </w:p>
    <w:p w14:paraId="32E18A1F" w14:textId="616B7AE2" w:rsidR="00EB2A1C" w:rsidRPr="00F576B3" w:rsidRDefault="00EB26CD" w:rsidP="003B0683">
      <w:pPr>
        <w:pStyle w:val="Sangradetextonormal"/>
        <w:numPr>
          <w:ilvl w:val="2"/>
          <w:numId w:val="23"/>
        </w:numPr>
        <w:ind w:left="1560" w:right="90" w:hanging="284"/>
        <w:rPr>
          <w:rFonts w:cs="Arial"/>
          <w:b w:val="0"/>
          <w:szCs w:val="24"/>
        </w:rPr>
      </w:pPr>
      <w:r w:rsidRPr="007052B5">
        <w:rPr>
          <w:rFonts w:cs="Arial"/>
          <w:b w:val="0"/>
          <w:szCs w:val="24"/>
        </w:rPr>
        <w:t>Escritura Pública que acredite la transferencia de titularidad de la variedad</w:t>
      </w:r>
      <w:r w:rsidR="005E51C1" w:rsidRPr="007052B5">
        <w:rPr>
          <w:rFonts w:cs="Arial"/>
          <w:b w:val="0"/>
          <w:szCs w:val="24"/>
        </w:rPr>
        <w:t>/hibrido</w:t>
      </w:r>
      <w:r w:rsidRPr="007052B5">
        <w:rPr>
          <w:rFonts w:cs="Arial"/>
          <w:b w:val="0"/>
          <w:szCs w:val="24"/>
        </w:rPr>
        <w:t xml:space="preserve">. Las transferencias realizadas en el extranjero deberán </w:t>
      </w:r>
      <w:r w:rsidR="00A725CB" w:rsidRPr="007052B5">
        <w:rPr>
          <w:rFonts w:cs="Arial"/>
          <w:b w:val="0"/>
          <w:szCs w:val="24"/>
        </w:rPr>
        <w:t xml:space="preserve">estar </w:t>
      </w:r>
      <w:r w:rsidRPr="007052B5">
        <w:rPr>
          <w:rFonts w:cs="Arial"/>
          <w:b w:val="0"/>
          <w:szCs w:val="24"/>
        </w:rPr>
        <w:t>consularizadas y legalizadas (excepto los que provengan de los países parte</w:t>
      </w:r>
      <w:r w:rsidR="00F576B3">
        <w:rPr>
          <w:rFonts w:cs="Arial"/>
          <w:b w:val="0"/>
          <w:szCs w:val="24"/>
        </w:rPr>
        <w:t xml:space="preserve">s del Convenio sobre Apostilla), </w:t>
      </w:r>
      <w:r w:rsidR="00F576B3" w:rsidRPr="00F576B3">
        <w:rPr>
          <w:rFonts w:cs="Arial"/>
          <w:b w:val="0"/>
          <w:szCs w:val="24"/>
        </w:rPr>
        <w:t>y traducidos por una Persona matriculada en el registro oficial de la Corte Suprema de Justicia habilitada para actuar como traductor en Paraguay.</w:t>
      </w:r>
    </w:p>
    <w:p w14:paraId="74E3C78E" w14:textId="77777777" w:rsidR="00F576B3" w:rsidRPr="00F576B3" w:rsidRDefault="00F576B3" w:rsidP="003B0683">
      <w:pPr>
        <w:pStyle w:val="Sangradetextonormal"/>
        <w:ind w:left="1560" w:right="90"/>
        <w:rPr>
          <w:rFonts w:cs="Arial"/>
          <w:b w:val="0"/>
          <w:szCs w:val="24"/>
        </w:rPr>
      </w:pPr>
    </w:p>
    <w:p w14:paraId="117C8E5F" w14:textId="77777777" w:rsidR="00EB26CD" w:rsidRPr="007052B5" w:rsidRDefault="00EB26CD" w:rsidP="003B0683">
      <w:pPr>
        <w:pStyle w:val="Sangradetextonormal"/>
        <w:numPr>
          <w:ilvl w:val="2"/>
          <w:numId w:val="23"/>
        </w:numPr>
        <w:ind w:left="1560" w:right="90" w:hanging="284"/>
        <w:rPr>
          <w:rFonts w:cs="Arial"/>
          <w:b w:val="0"/>
          <w:szCs w:val="24"/>
        </w:rPr>
      </w:pPr>
      <w:r w:rsidRPr="007052B5">
        <w:rPr>
          <w:rFonts w:cs="Arial"/>
          <w:b w:val="0"/>
          <w:szCs w:val="24"/>
        </w:rPr>
        <w:t>Todos los documentos legales que instrumenten tal cesión con los requis</w:t>
      </w:r>
      <w:r w:rsidR="006956D6" w:rsidRPr="007052B5">
        <w:rPr>
          <w:rFonts w:cs="Arial"/>
          <w:b w:val="0"/>
          <w:szCs w:val="24"/>
        </w:rPr>
        <w:t>itos establecidos en el Decreto N° 7797/00</w:t>
      </w:r>
      <w:r w:rsidRPr="007052B5">
        <w:rPr>
          <w:rFonts w:cs="Arial"/>
          <w:b w:val="0"/>
          <w:szCs w:val="24"/>
        </w:rPr>
        <w:t>, en su artículo N° 17.</w:t>
      </w:r>
    </w:p>
    <w:p w14:paraId="726E9472" w14:textId="77777777" w:rsidR="00EB2A1C" w:rsidRPr="007052B5" w:rsidRDefault="00EB2A1C" w:rsidP="003B0683">
      <w:pPr>
        <w:pStyle w:val="Sangradetextonormal"/>
        <w:ind w:right="90"/>
        <w:rPr>
          <w:rFonts w:cs="Arial"/>
          <w:b w:val="0"/>
          <w:szCs w:val="24"/>
        </w:rPr>
      </w:pPr>
    </w:p>
    <w:p w14:paraId="1741D3A0" w14:textId="77777777" w:rsidR="00EB26CD" w:rsidRPr="007052B5" w:rsidRDefault="006956D6" w:rsidP="003B0683">
      <w:pPr>
        <w:pStyle w:val="Sangradetextonormal"/>
        <w:numPr>
          <w:ilvl w:val="2"/>
          <w:numId w:val="23"/>
        </w:numPr>
        <w:ind w:left="1560" w:right="90" w:hanging="284"/>
        <w:rPr>
          <w:rFonts w:cs="Arial"/>
          <w:b w:val="0"/>
          <w:szCs w:val="24"/>
        </w:rPr>
      </w:pPr>
      <w:r w:rsidRPr="007052B5">
        <w:rPr>
          <w:rFonts w:cs="Arial"/>
          <w:b w:val="0"/>
          <w:szCs w:val="24"/>
        </w:rPr>
        <w:t>C</w:t>
      </w:r>
      <w:r w:rsidR="00EB26CD" w:rsidRPr="007052B5">
        <w:rPr>
          <w:rFonts w:cs="Arial"/>
          <w:b w:val="0"/>
          <w:szCs w:val="24"/>
        </w:rPr>
        <w:t>opia de la factura de pago por la prestación de servicios.</w:t>
      </w:r>
    </w:p>
    <w:p w14:paraId="53605E7E" w14:textId="77777777" w:rsidR="00EB26CD" w:rsidRPr="007052B5" w:rsidRDefault="00EB26CD" w:rsidP="003B0683">
      <w:pPr>
        <w:pStyle w:val="Sangradetextonormal"/>
        <w:tabs>
          <w:tab w:val="num" w:pos="2280"/>
        </w:tabs>
        <w:ind w:left="1843" w:right="90"/>
        <w:rPr>
          <w:rFonts w:cs="Arial"/>
          <w:szCs w:val="24"/>
        </w:rPr>
      </w:pPr>
    </w:p>
    <w:p w14:paraId="0A200705" w14:textId="219D8FEC" w:rsidR="005E51C1" w:rsidRPr="00BD2F8F" w:rsidRDefault="00EB26CD"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cesionario deberá solic</w:t>
      </w:r>
      <w:r w:rsidR="000F2E1B" w:rsidRPr="007052B5">
        <w:rPr>
          <w:rFonts w:cs="Arial"/>
          <w:b w:val="0"/>
          <w:szCs w:val="24"/>
        </w:rPr>
        <w:t xml:space="preserve">itar en el DPUV el </w:t>
      </w:r>
      <w:r w:rsidR="000F2E1B" w:rsidRPr="00BD2F8F">
        <w:rPr>
          <w:rFonts w:cs="Arial"/>
          <w:b w:val="0"/>
          <w:szCs w:val="24"/>
        </w:rPr>
        <w:t>FORM-DPUV-113</w:t>
      </w:r>
      <w:r w:rsidRPr="00BD2F8F">
        <w:rPr>
          <w:rFonts w:cs="Arial"/>
          <w:b w:val="0"/>
          <w:szCs w:val="24"/>
        </w:rPr>
        <w:t xml:space="preserve"> LIQUIDACIÓN </w:t>
      </w:r>
      <w:r w:rsidR="0091587A" w:rsidRPr="00BD2F8F">
        <w:rPr>
          <w:rFonts w:cs="Arial"/>
          <w:b w:val="0"/>
          <w:szCs w:val="24"/>
        </w:rPr>
        <w:t>DE</w:t>
      </w:r>
      <w:r w:rsidRPr="00BD2F8F">
        <w:rPr>
          <w:rFonts w:cs="Arial"/>
          <w:b w:val="0"/>
          <w:szCs w:val="24"/>
        </w:rPr>
        <w:t xml:space="preserve"> PAGO, para abonar en perceptoría el monto correspondiente por la prestación del servicio de transferencia de titularidad</w:t>
      </w:r>
      <w:r w:rsidR="005E51C1" w:rsidRPr="00BD2F8F">
        <w:rPr>
          <w:rFonts w:cs="Arial"/>
          <w:b w:val="0"/>
          <w:szCs w:val="24"/>
        </w:rPr>
        <w:t>.</w:t>
      </w:r>
    </w:p>
    <w:p w14:paraId="44C41AA7" w14:textId="77777777" w:rsidR="005E51C1" w:rsidRPr="007052B5" w:rsidRDefault="005E51C1" w:rsidP="003B0683">
      <w:pPr>
        <w:pStyle w:val="Sangradetextonormal"/>
        <w:tabs>
          <w:tab w:val="left" w:pos="1560"/>
          <w:tab w:val="num" w:pos="2422"/>
        </w:tabs>
        <w:ind w:left="1276" w:right="90"/>
        <w:rPr>
          <w:rFonts w:cs="Arial"/>
          <w:b w:val="0"/>
          <w:szCs w:val="24"/>
        </w:rPr>
      </w:pPr>
    </w:p>
    <w:p w14:paraId="4F43F690" w14:textId="77777777" w:rsidR="00CD3DEE" w:rsidRPr="007052B5" w:rsidRDefault="00CD3DEE"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La MEU recibirá la solicitud junto con la copia de la factura de pago, y remitirá a la DISE, para su posterior envío al DPUV.</w:t>
      </w:r>
    </w:p>
    <w:p w14:paraId="2F326322" w14:textId="77777777" w:rsidR="00F1532C" w:rsidRPr="007052B5" w:rsidRDefault="00F1532C" w:rsidP="003B0683">
      <w:pPr>
        <w:pStyle w:val="Sangradetextonormal"/>
        <w:ind w:left="2694" w:right="90"/>
        <w:rPr>
          <w:rFonts w:cs="Arial"/>
          <w:szCs w:val="24"/>
        </w:rPr>
      </w:pPr>
    </w:p>
    <w:p w14:paraId="3B11DF3A" w14:textId="19399075" w:rsidR="00EB26CD" w:rsidRPr="007052B5" w:rsidRDefault="00EB26CD"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DPUV deberá recibir la solicitud</w:t>
      </w:r>
      <w:r w:rsidR="006956D6" w:rsidRPr="007052B5">
        <w:rPr>
          <w:rFonts w:cs="Arial"/>
          <w:b w:val="0"/>
          <w:szCs w:val="24"/>
        </w:rPr>
        <w:t>, verificar el expediente</w:t>
      </w:r>
      <w:r w:rsidRPr="007052B5">
        <w:rPr>
          <w:rFonts w:cs="Arial"/>
          <w:b w:val="0"/>
          <w:szCs w:val="24"/>
        </w:rPr>
        <w:t xml:space="preserve"> y derivar a la DISE con un memorándum, solicitando un dictamen jurídico sobre la validez de los documentos legales de la solicitud de transferencia de titularidad.</w:t>
      </w:r>
    </w:p>
    <w:p w14:paraId="37AD7FAC" w14:textId="77777777" w:rsidR="0034728C" w:rsidRPr="007052B5" w:rsidRDefault="0034728C" w:rsidP="003B0683">
      <w:pPr>
        <w:pStyle w:val="Prrafodelista"/>
        <w:ind w:right="90"/>
        <w:rPr>
          <w:rFonts w:ascii="Arial" w:hAnsi="Arial" w:cs="Arial"/>
          <w:b/>
        </w:rPr>
      </w:pPr>
    </w:p>
    <w:p w14:paraId="1607CDE4" w14:textId="787A1421" w:rsidR="0034728C" w:rsidRPr="007052B5" w:rsidRDefault="0034728C"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La DISE por los conductos correspondientes solicitará un dictamen </w:t>
      </w:r>
      <w:r w:rsidR="000745C3" w:rsidRPr="007052B5">
        <w:rPr>
          <w:rFonts w:cs="Arial"/>
          <w:b w:val="0"/>
          <w:szCs w:val="24"/>
        </w:rPr>
        <w:t>sobre</w:t>
      </w:r>
      <w:r w:rsidRPr="007052B5">
        <w:rPr>
          <w:rFonts w:cs="Arial"/>
          <w:b w:val="0"/>
          <w:szCs w:val="24"/>
        </w:rPr>
        <w:t xml:space="preserve"> la validez legal de los Documentos a la </w:t>
      </w:r>
      <w:r w:rsidR="004C20C3" w:rsidRPr="007052B5">
        <w:rPr>
          <w:rFonts w:cs="Arial"/>
          <w:b w:val="0"/>
          <w:szCs w:val="24"/>
        </w:rPr>
        <w:t>DGAJ</w:t>
      </w:r>
      <w:r w:rsidRPr="007052B5">
        <w:rPr>
          <w:rFonts w:cs="Arial"/>
          <w:b w:val="0"/>
          <w:szCs w:val="24"/>
        </w:rPr>
        <w:t xml:space="preserve"> del SENAVE.</w:t>
      </w:r>
    </w:p>
    <w:p w14:paraId="44726697" w14:textId="77777777" w:rsidR="00EB26CD" w:rsidRPr="007052B5" w:rsidRDefault="00EB26CD" w:rsidP="003B0683">
      <w:pPr>
        <w:pStyle w:val="Sangradetextonormal"/>
        <w:tabs>
          <w:tab w:val="left" w:pos="1843"/>
          <w:tab w:val="num" w:pos="2422"/>
        </w:tabs>
        <w:ind w:right="90"/>
        <w:rPr>
          <w:rFonts w:cs="Arial"/>
          <w:szCs w:val="24"/>
        </w:rPr>
      </w:pPr>
    </w:p>
    <w:p w14:paraId="5100B6AD" w14:textId="2542377D" w:rsidR="00595BC7" w:rsidRPr="007052B5" w:rsidRDefault="00EB26CD"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Con </w:t>
      </w:r>
      <w:r w:rsidR="0089386E" w:rsidRPr="007052B5">
        <w:rPr>
          <w:rFonts w:cs="Arial"/>
          <w:b w:val="0"/>
          <w:szCs w:val="24"/>
        </w:rPr>
        <w:t xml:space="preserve">el </w:t>
      </w:r>
      <w:r w:rsidRPr="007052B5">
        <w:rPr>
          <w:rFonts w:cs="Arial"/>
          <w:b w:val="0"/>
          <w:szCs w:val="24"/>
        </w:rPr>
        <w:t xml:space="preserve">dictamen favorable de la </w:t>
      </w:r>
      <w:r w:rsidR="004C20C3" w:rsidRPr="007052B5">
        <w:rPr>
          <w:rFonts w:cs="Arial"/>
          <w:b w:val="0"/>
          <w:szCs w:val="24"/>
        </w:rPr>
        <w:t>DGAJ</w:t>
      </w:r>
      <w:r w:rsidRPr="007052B5">
        <w:rPr>
          <w:rFonts w:cs="Arial"/>
          <w:b w:val="0"/>
          <w:szCs w:val="24"/>
        </w:rPr>
        <w:t xml:space="preserve">, el DPUV requerirá al recurrente la publicación del cambio de titularidad en 2 (dos) diarios capitalinos de gran circulación por 10 (diez) días hábiles, a los efectos de posibles impugnaciones de terceros. </w:t>
      </w:r>
      <w:r w:rsidR="00954740" w:rsidRPr="007052B5">
        <w:rPr>
          <w:rFonts w:cs="Arial"/>
          <w:b w:val="0"/>
          <w:szCs w:val="24"/>
        </w:rPr>
        <w:t>Posterior al periodo de publicación,</w:t>
      </w:r>
      <w:r w:rsidR="00422771">
        <w:rPr>
          <w:rFonts w:cs="Arial"/>
          <w:b w:val="0"/>
          <w:szCs w:val="24"/>
        </w:rPr>
        <w:t xml:space="preserve"> con un plazo máximo de 10</w:t>
      </w:r>
      <w:r w:rsidR="00EE6D13" w:rsidRPr="007052B5">
        <w:rPr>
          <w:rFonts w:cs="Arial"/>
          <w:b w:val="0"/>
          <w:szCs w:val="24"/>
        </w:rPr>
        <w:t xml:space="preserve"> (</w:t>
      </w:r>
      <w:r w:rsidR="00422771">
        <w:rPr>
          <w:rFonts w:cs="Arial"/>
          <w:b w:val="0"/>
          <w:szCs w:val="24"/>
        </w:rPr>
        <w:t>diez</w:t>
      </w:r>
      <w:r w:rsidR="00EE6D13" w:rsidRPr="007052B5">
        <w:rPr>
          <w:rFonts w:cs="Arial"/>
          <w:b w:val="0"/>
          <w:szCs w:val="24"/>
        </w:rPr>
        <w:t xml:space="preserve">) días hábiles, </w:t>
      </w:r>
      <w:r w:rsidR="00954740" w:rsidRPr="007052B5">
        <w:rPr>
          <w:rFonts w:cs="Arial"/>
          <w:b w:val="0"/>
          <w:szCs w:val="24"/>
        </w:rPr>
        <w:t>e</w:t>
      </w:r>
      <w:r w:rsidRPr="007052B5">
        <w:rPr>
          <w:rFonts w:cs="Arial"/>
          <w:b w:val="0"/>
          <w:szCs w:val="24"/>
        </w:rPr>
        <w:t xml:space="preserve">l solicitante deberá remitir </w:t>
      </w:r>
      <w:r w:rsidR="00100FE9" w:rsidRPr="007052B5">
        <w:rPr>
          <w:rFonts w:cs="Arial"/>
          <w:b w:val="0"/>
          <w:szCs w:val="24"/>
        </w:rPr>
        <w:t xml:space="preserve">un ejemplar </w:t>
      </w:r>
      <w:r w:rsidR="009D3881" w:rsidRPr="007052B5">
        <w:rPr>
          <w:rFonts w:cs="Arial"/>
          <w:b w:val="0"/>
          <w:szCs w:val="24"/>
        </w:rPr>
        <w:t xml:space="preserve">de cada una de las publicaciones (20 publicaciones) </w:t>
      </w:r>
      <w:r w:rsidRPr="007052B5">
        <w:rPr>
          <w:rFonts w:cs="Arial"/>
          <w:b w:val="0"/>
          <w:szCs w:val="24"/>
        </w:rPr>
        <w:t>a la DISE vía MEU.</w:t>
      </w:r>
    </w:p>
    <w:p w14:paraId="264B660E" w14:textId="77777777" w:rsidR="00595BC7" w:rsidRPr="007052B5" w:rsidRDefault="00595BC7" w:rsidP="003B0683">
      <w:pPr>
        <w:pStyle w:val="Prrafodelista"/>
        <w:ind w:right="90"/>
        <w:rPr>
          <w:rFonts w:ascii="Arial" w:hAnsi="Arial" w:cs="Arial"/>
        </w:rPr>
      </w:pPr>
    </w:p>
    <w:p w14:paraId="2BBC7686" w14:textId="6F2F3D84" w:rsidR="00EB26CD" w:rsidRPr="007052B5" w:rsidRDefault="00EB26CD"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El Jefe del DPUV </w:t>
      </w:r>
      <w:r w:rsidR="00E650E8" w:rsidRPr="007052B5">
        <w:rPr>
          <w:rFonts w:cs="Arial"/>
          <w:b w:val="0"/>
          <w:szCs w:val="24"/>
        </w:rPr>
        <w:t xml:space="preserve">en un plazo máximo de 10 </w:t>
      </w:r>
      <w:r w:rsidR="00E000F2" w:rsidRPr="007052B5">
        <w:rPr>
          <w:rFonts w:cs="Arial"/>
          <w:b w:val="0"/>
          <w:szCs w:val="24"/>
        </w:rPr>
        <w:t xml:space="preserve">(diez) </w:t>
      </w:r>
      <w:r w:rsidR="00E650E8" w:rsidRPr="007052B5">
        <w:rPr>
          <w:rFonts w:cs="Arial"/>
          <w:b w:val="0"/>
          <w:szCs w:val="24"/>
        </w:rPr>
        <w:t>días</w:t>
      </w:r>
      <w:r w:rsidR="00A725CB" w:rsidRPr="007052B5">
        <w:rPr>
          <w:rFonts w:cs="Arial"/>
          <w:b w:val="0"/>
          <w:szCs w:val="24"/>
        </w:rPr>
        <w:t xml:space="preserve"> hábiles </w:t>
      </w:r>
      <w:r w:rsidRPr="007052B5">
        <w:rPr>
          <w:rFonts w:cs="Arial"/>
          <w:b w:val="0"/>
          <w:szCs w:val="24"/>
        </w:rPr>
        <w:t>propondrá a la DISE por medio de un memorándum la transferencia de la variedad</w:t>
      </w:r>
      <w:r w:rsidR="00EA4EB0" w:rsidRPr="007052B5">
        <w:rPr>
          <w:rFonts w:cs="Arial"/>
          <w:b w:val="0"/>
          <w:szCs w:val="24"/>
        </w:rPr>
        <w:t>/hibrido</w:t>
      </w:r>
      <w:r w:rsidRPr="007052B5">
        <w:rPr>
          <w:rFonts w:cs="Arial"/>
          <w:b w:val="0"/>
          <w:szCs w:val="24"/>
        </w:rPr>
        <w:t xml:space="preserve"> en el RNC</w:t>
      </w:r>
      <w:r w:rsidR="00E60E56" w:rsidRPr="007052B5">
        <w:rPr>
          <w:rFonts w:cs="Arial"/>
          <w:b w:val="0"/>
          <w:szCs w:val="24"/>
        </w:rPr>
        <w:t>C</w:t>
      </w:r>
      <w:r w:rsidRPr="007052B5">
        <w:rPr>
          <w:rFonts w:cs="Arial"/>
          <w:b w:val="0"/>
          <w:szCs w:val="24"/>
        </w:rPr>
        <w:t>.</w:t>
      </w:r>
    </w:p>
    <w:p w14:paraId="781BCB04" w14:textId="77777777" w:rsidR="00EB26CD" w:rsidRPr="007052B5" w:rsidRDefault="00EB26CD" w:rsidP="003B0683">
      <w:pPr>
        <w:pStyle w:val="Sangradetextonormal"/>
        <w:tabs>
          <w:tab w:val="num" w:pos="2196"/>
        </w:tabs>
        <w:ind w:left="1843" w:right="90"/>
        <w:rPr>
          <w:rFonts w:cs="Arial"/>
          <w:szCs w:val="24"/>
        </w:rPr>
      </w:pPr>
    </w:p>
    <w:p w14:paraId="5D485E93" w14:textId="5410CA73" w:rsidR="00EB26CD" w:rsidRPr="007052B5" w:rsidRDefault="00CD3DEE"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L</w:t>
      </w:r>
      <w:r w:rsidR="00EB26CD" w:rsidRPr="007052B5">
        <w:rPr>
          <w:rFonts w:cs="Arial"/>
          <w:b w:val="0"/>
          <w:szCs w:val="24"/>
        </w:rPr>
        <w:t xml:space="preserve">a DISE solicitará </w:t>
      </w:r>
      <w:r w:rsidR="00100FE9" w:rsidRPr="007052B5">
        <w:rPr>
          <w:rFonts w:cs="Arial"/>
          <w:b w:val="0"/>
          <w:szCs w:val="24"/>
        </w:rPr>
        <w:t xml:space="preserve">por los conductos correspondientes, disponer por resolución </w:t>
      </w:r>
      <w:r w:rsidR="00EB26CD" w:rsidRPr="007052B5">
        <w:rPr>
          <w:rFonts w:cs="Arial"/>
          <w:b w:val="0"/>
          <w:szCs w:val="24"/>
        </w:rPr>
        <w:t>la transferencia de titularidad.</w:t>
      </w:r>
    </w:p>
    <w:p w14:paraId="3C610CA3" w14:textId="77777777" w:rsidR="00EB26CD" w:rsidRPr="007052B5" w:rsidRDefault="00EB26CD" w:rsidP="003B0683">
      <w:pPr>
        <w:pStyle w:val="Sangradetextonormal"/>
        <w:tabs>
          <w:tab w:val="num" w:pos="1985"/>
          <w:tab w:val="num" w:pos="2280"/>
        </w:tabs>
        <w:ind w:left="1843" w:right="90"/>
        <w:rPr>
          <w:rFonts w:cs="Arial"/>
          <w:szCs w:val="24"/>
        </w:rPr>
      </w:pPr>
    </w:p>
    <w:p w14:paraId="722E9DE2" w14:textId="13A51D44" w:rsidR="00EB26CD" w:rsidRPr="007052B5" w:rsidRDefault="00EB26CD"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SENAVE dispondrá por Resolución</w:t>
      </w:r>
      <w:r w:rsidR="00BF5D39" w:rsidRPr="007052B5">
        <w:rPr>
          <w:rFonts w:cs="Arial"/>
          <w:b w:val="0"/>
          <w:szCs w:val="24"/>
        </w:rPr>
        <w:t xml:space="preserve"> </w:t>
      </w:r>
      <w:r w:rsidRPr="007052B5">
        <w:rPr>
          <w:rFonts w:cs="Arial"/>
          <w:b w:val="0"/>
          <w:szCs w:val="24"/>
        </w:rPr>
        <w:t>la transferencia de la titularidad de la variedad</w:t>
      </w:r>
      <w:r w:rsidR="00EA4EB0" w:rsidRPr="007052B5">
        <w:rPr>
          <w:rFonts w:cs="Arial"/>
          <w:b w:val="0"/>
          <w:szCs w:val="24"/>
        </w:rPr>
        <w:t>/hibrido</w:t>
      </w:r>
      <w:r w:rsidRPr="007052B5">
        <w:rPr>
          <w:rFonts w:cs="Arial"/>
          <w:b w:val="0"/>
          <w:szCs w:val="24"/>
        </w:rPr>
        <w:t>.</w:t>
      </w:r>
    </w:p>
    <w:p w14:paraId="4448F42E" w14:textId="77777777" w:rsidR="001E3EEC" w:rsidRPr="007052B5" w:rsidRDefault="001E3EEC" w:rsidP="003B0683">
      <w:pPr>
        <w:pStyle w:val="Prrafodelista"/>
        <w:ind w:right="90"/>
        <w:rPr>
          <w:rFonts w:ascii="Arial" w:hAnsi="Arial" w:cs="Arial"/>
          <w:b/>
        </w:rPr>
      </w:pPr>
    </w:p>
    <w:p w14:paraId="2230C6D7" w14:textId="62E41913" w:rsidR="001E3EEC" w:rsidRPr="007052B5" w:rsidRDefault="001E3EEC"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Promulgada la resolución, </w:t>
      </w:r>
      <w:r w:rsidR="00065763" w:rsidRPr="007052B5">
        <w:rPr>
          <w:rFonts w:cs="Arial"/>
          <w:b w:val="0"/>
          <w:szCs w:val="24"/>
        </w:rPr>
        <w:t xml:space="preserve">el </w:t>
      </w:r>
      <w:r w:rsidRPr="007052B5">
        <w:rPr>
          <w:rFonts w:cs="Arial"/>
          <w:b w:val="0"/>
          <w:szCs w:val="24"/>
        </w:rPr>
        <w:t>DPUV modificará el cambio de titularidad en el SISEM</w:t>
      </w:r>
      <w:r w:rsidR="00BF5D39" w:rsidRPr="007052B5">
        <w:rPr>
          <w:rFonts w:cs="Arial"/>
          <w:b w:val="0"/>
          <w:szCs w:val="24"/>
        </w:rPr>
        <w:t xml:space="preserve">, Base de Datos y </w:t>
      </w:r>
      <w:r w:rsidRPr="007052B5">
        <w:rPr>
          <w:rFonts w:cs="Arial"/>
          <w:b w:val="0"/>
          <w:szCs w:val="24"/>
        </w:rPr>
        <w:t>Boletín Nacional de Cultivares Protegidos y Comerciales.</w:t>
      </w:r>
    </w:p>
    <w:p w14:paraId="016BCAAF" w14:textId="77777777" w:rsidR="00100FE9" w:rsidRPr="007052B5" w:rsidRDefault="00100FE9" w:rsidP="003B0683">
      <w:pPr>
        <w:pStyle w:val="Sangradetextonormal"/>
        <w:tabs>
          <w:tab w:val="left" w:pos="1560"/>
          <w:tab w:val="num" w:pos="2422"/>
        </w:tabs>
        <w:ind w:right="90"/>
        <w:rPr>
          <w:rFonts w:cs="Arial"/>
          <w:b w:val="0"/>
          <w:szCs w:val="24"/>
        </w:rPr>
      </w:pPr>
    </w:p>
    <w:p w14:paraId="29749CC2" w14:textId="62D6FEA1" w:rsidR="00EB26CD" w:rsidRPr="00BD2F8F" w:rsidRDefault="00EB26CD" w:rsidP="003B0683">
      <w:pPr>
        <w:pStyle w:val="Sangradetextonormal"/>
        <w:numPr>
          <w:ilvl w:val="2"/>
          <w:numId w:val="32"/>
        </w:numPr>
        <w:tabs>
          <w:tab w:val="left" w:pos="1560"/>
          <w:tab w:val="num" w:pos="1985"/>
          <w:tab w:val="num" w:pos="2422"/>
        </w:tabs>
        <w:ind w:left="1276" w:right="90" w:hanging="850"/>
        <w:rPr>
          <w:rFonts w:cs="Arial"/>
          <w:b w:val="0"/>
          <w:szCs w:val="24"/>
        </w:rPr>
      </w:pPr>
      <w:r w:rsidRPr="00BD2F8F">
        <w:rPr>
          <w:rFonts w:cs="Arial"/>
          <w:b w:val="0"/>
          <w:szCs w:val="24"/>
        </w:rPr>
        <w:t xml:space="preserve">El DPUV </w:t>
      </w:r>
      <w:r w:rsidR="001E3EEC" w:rsidRPr="00BD2F8F">
        <w:rPr>
          <w:rFonts w:cs="Arial"/>
          <w:b w:val="0"/>
          <w:szCs w:val="24"/>
        </w:rPr>
        <w:t xml:space="preserve">comunicará al solicitante </w:t>
      </w:r>
      <w:r w:rsidR="00EE6D13" w:rsidRPr="00BD2F8F">
        <w:rPr>
          <w:rFonts w:cs="Arial"/>
          <w:b w:val="0"/>
          <w:szCs w:val="24"/>
        </w:rPr>
        <w:t xml:space="preserve">a través del correo electrónico institucional (zimbra) </w:t>
      </w:r>
      <w:r w:rsidR="001E3EEC" w:rsidRPr="00BD2F8F">
        <w:rPr>
          <w:rFonts w:cs="Arial"/>
          <w:b w:val="0"/>
          <w:szCs w:val="24"/>
        </w:rPr>
        <w:t xml:space="preserve">la aprobación de transferencia con </w:t>
      </w:r>
      <w:r w:rsidR="00D550D6" w:rsidRPr="00BD2F8F">
        <w:rPr>
          <w:rFonts w:cs="Arial"/>
          <w:b w:val="0"/>
          <w:szCs w:val="24"/>
        </w:rPr>
        <w:t>el</w:t>
      </w:r>
      <w:r w:rsidRPr="00BD2F8F">
        <w:rPr>
          <w:rFonts w:cs="Arial"/>
          <w:b w:val="0"/>
          <w:szCs w:val="24"/>
        </w:rPr>
        <w:t xml:space="preserve"> </w:t>
      </w:r>
      <w:r w:rsidR="00590FFA" w:rsidRPr="00BD2F8F">
        <w:rPr>
          <w:rFonts w:cs="Arial"/>
          <w:b w:val="0"/>
          <w:szCs w:val="24"/>
        </w:rPr>
        <w:t>FORM-DPUV-</w:t>
      </w:r>
      <w:r w:rsidR="003466C9" w:rsidRPr="00BD2F8F">
        <w:rPr>
          <w:rFonts w:cs="Arial"/>
          <w:b w:val="0"/>
          <w:szCs w:val="24"/>
        </w:rPr>
        <w:t>1</w:t>
      </w:r>
      <w:r w:rsidR="00BD2F8F" w:rsidRPr="00BD2F8F">
        <w:rPr>
          <w:rFonts w:cs="Arial"/>
          <w:b w:val="0"/>
          <w:szCs w:val="24"/>
        </w:rPr>
        <w:t>11</w:t>
      </w:r>
      <w:r w:rsidR="00370852" w:rsidRPr="00BD2F8F">
        <w:rPr>
          <w:rFonts w:cs="Arial"/>
          <w:b w:val="0"/>
          <w:szCs w:val="24"/>
        </w:rPr>
        <w:t xml:space="preserve"> </w:t>
      </w:r>
      <w:r w:rsidR="00EA4EB0" w:rsidRPr="00BD2F8F">
        <w:rPr>
          <w:rFonts w:cs="Arial"/>
          <w:b w:val="0"/>
          <w:szCs w:val="24"/>
        </w:rPr>
        <w:t>APROBACIÓ</w:t>
      </w:r>
      <w:r w:rsidR="003466C9" w:rsidRPr="00BD2F8F">
        <w:rPr>
          <w:rFonts w:cs="Arial"/>
          <w:b w:val="0"/>
          <w:szCs w:val="24"/>
        </w:rPr>
        <w:t>N</w:t>
      </w:r>
      <w:r w:rsidR="00065763" w:rsidRPr="00BD2F8F">
        <w:rPr>
          <w:rFonts w:cs="Arial"/>
          <w:b w:val="0"/>
          <w:szCs w:val="24"/>
        </w:rPr>
        <w:t xml:space="preserve"> DE SOLICITUD</w:t>
      </w:r>
      <w:r w:rsidR="00EE6D13" w:rsidRPr="00BD2F8F">
        <w:rPr>
          <w:rFonts w:cs="Arial"/>
          <w:b w:val="0"/>
          <w:szCs w:val="24"/>
        </w:rPr>
        <w:t>.</w:t>
      </w:r>
    </w:p>
    <w:p w14:paraId="3540B4C6" w14:textId="77777777" w:rsidR="00EB26CD" w:rsidRPr="007052B5" w:rsidRDefault="00EB26CD" w:rsidP="003B0683">
      <w:pPr>
        <w:pStyle w:val="Sangradetextonormal"/>
        <w:tabs>
          <w:tab w:val="num" w:pos="1985"/>
          <w:tab w:val="num" w:pos="2280"/>
        </w:tabs>
        <w:ind w:left="1843" w:right="90"/>
        <w:rPr>
          <w:rFonts w:cs="Arial"/>
          <w:szCs w:val="24"/>
        </w:rPr>
      </w:pPr>
    </w:p>
    <w:p w14:paraId="0E63DF95" w14:textId="7F7AF59B" w:rsidR="00EB26CD" w:rsidRPr="007052B5" w:rsidRDefault="006104E2" w:rsidP="003B0683">
      <w:pPr>
        <w:pStyle w:val="Sangradetextonormal"/>
        <w:numPr>
          <w:ilvl w:val="2"/>
          <w:numId w:val="32"/>
        </w:numPr>
        <w:tabs>
          <w:tab w:val="left" w:pos="1560"/>
          <w:tab w:val="num" w:pos="1985"/>
          <w:tab w:val="num" w:pos="2422"/>
        </w:tabs>
        <w:ind w:left="1276" w:right="90" w:hanging="851"/>
        <w:rPr>
          <w:rFonts w:cs="Arial"/>
          <w:b w:val="0"/>
          <w:szCs w:val="24"/>
        </w:rPr>
      </w:pPr>
      <w:r w:rsidRPr="00BD2F8F">
        <w:rPr>
          <w:rFonts w:cs="Arial"/>
          <w:b w:val="0"/>
          <w:szCs w:val="24"/>
        </w:rPr>
        <w:t>El funcionario del DPUV deberá asentar l</w:t>
      </w:r>
      <w:r w:rsidR="00EB26CD" w:rsidRPr="00BD2F8F">
        <w:rPr>
          <w:rFonts w:cs="Arial"/>
          <w:b w:val="0"/>
          <w:szCs w:val="24"/>
        </w:rPr>
        <w:t>a transferencia de titularidad de la variedad</w:t>
      </w:r>
      <w:r w:rsidR="00236245" w:rsidRPr="00BD2F8F">
        <w:rPr>
          <w:rFonts w:cs="Arial"/>
          <w:b w:val="0"/>
          <w:szCs w:val="24"/>
        </w:rPr>
        <w:t>/hibrido</w:t>
      </w:r>
      <w:r w:rsidR="00EB26CD" w:rsidRPr="00BD2F8F">
        <w:rPr>
          <w:rFonts w:cs="Arial"/>
          <w:b w:val="0"/>
          <w:szCs w:val="24"/>
        </w:rPr>
        <w:t xml:space="preserve"> en el </w:t>
      </w:r>
      <w:r w:rsidR="00E60E56" w:rsidRPr="00BD2F8F">
        <w:rPr>
          <w:rFonts w:cs="Arial"/>
          <w:b w:val="0"/>
          <w:szCs w:val="24"/>
        </w:rPr>
        <w:t>FORM-DPUV-1</w:t>
      </w:r>
      <w:r w:rsidR="00D2035D" w:rsidRPr="00BD2F8F">
        <w:rPr>
          <w:rFonts w:cs="Arial"/>
          <w:b w:val="0"/>
          <w:szCs w:val="24"/>
        </w:rPr>
        <w:t>08</w:t>
      </w:r>
      <w:r w:rsidR="00E60E56" w:rsidRPr="00BD2F8F">
        <w:rPr>
          <w:rFonts w:cs="Arial"/>
          <w:b w:val="0"/>
          <w:szCs w:val="24"/>
        </w:rPr>
        <w:t xml:space="preserve"> CERTIFICADO DE INSCRIPCIÓN</w:t>
      </w:r>
      <w:r w:rsidR="00EE6D13" w:rsidRPr="007052B5">
        <w:rPr>
          <w:rFonts w:cs="Arial"/>
          <w:b w:val="0"/>
          <w:szCs w:val="24"/>
        </w:rPr>
        <w:t>.</w:t>
      </w:r>
    </w:p>
    <w:p w14:paraId="069DFD54" w14:textId="77777777" w:rsidR="00BF5D39" w:rsidRPr="007052B5" w:rsidRDefault="00BF5D39" w:rsidP="003B0683">
      <w:pPr>
        <w:pStyle w:val="Prrafodelista"/>
        <w:ind w:right="90"/>
        <w:rPr>
          <w:rFonts w:ascii="Arial" w:hAnsi="Arial" w:cs="Arial"/>
          <w:b/>
        </w:rPr>
      </w:pPr>
    </w:p>
    <w:p w14:paraId="287AB5D2" w14:textId="034B9F5B" w:rsidR="00BF5D39" w:rsidRPr="007052B5" w:rsidRDefault="00BF5D39"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DPUV deberá finiquitar la solicitud en el Sistema MEU, adjuntar a la solicitud de referencia de la variedad/hibrido transferida y archivar en la oficina del DPUV.</w:t>
      </w:r>
    </w:p>
    <w:p w14:paraId="28850DD4" w14:textId="77777777" w:rsidR="00E60E56" w:rsidRPr="007052B5" w:rsidRDefault="00E60E56" w:rsidP="003B0683">
      <w:pPr>
        <w:pStyle w:val="Prrafodelista"/>
        <w:ind w:right="90"/>
        <w:rPr>
          <w:rFonts w:ascii="Arial" w:hAnsi="Arial" w:cs="Arial"/>
          <w:b/>
        </w:rPr>
      </w:pPr>
    </w:p>
    <w:p w14:paraId="00077325" w14:textId="49BDD87F" w:rsidR="0061486E" w:rsidRPr="007052B5" w:rsidRDefault="00E60E56"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El expediente que </w:t>
      </w:r>
      <w:r w:rsidR="00CF0704" w:rsidRPr="007052B5">
        <w:rPr>
          <w:rFonts w:cs="Arial"/>
          <w:b w:val="0"/>
          <w:szCs w:val="24"/>
        </w:rPr>
        <w:t xml:space="preserve">requiera información adicional por parte </w:t>
      </w:r>
      <w:r w:rsidRPr="007052B5">
        <w:rPr>
          <w:rFonts w:cs="Arial"/>
          <w:b w:val="0"/>
          <w:szCs w:val="24"/>
        </w:rPr>
        <w:t>de</w:t>
      </w:r>
      <w:r w:rsidR="00A725CB" w:rsidRPr="007052B5">
        <w:rPr>
          <w:rFonts w:cs="Arial"/>
          <w:b w:val="0"/>
          <w:szCs w:val="24"/>
        </w:rPr>
        <w:t xml:space="preserve"> la </w:t>
      </w:r>
      <w:r w:rsidR="004C20C3" w:rsidRPr="007052B5">
        <w:rPr>
          <w:rFonts w:cs="Arial"/>
          <w:b w:val="0"/>
          <w:szCs w:val="24"/>
        </w:rPr>
        <w:t>DGAJ</w:t>
      </w:r>
      <w:r w:rsidR="00A725CB" w:rsidRPr="007052B5">
        <w:rPr>
          <w:rFonts w:cs="Arial"/>
          <w:b w:val="0"/>
          <w:szCs w:val="24"/>
        </w:rPr>
        <w:t>,</w:t>
      </w:r>
      <w:r w:rsidR="0061486E" w:rsidRPr="007052B5">
        <w:rPr>
          <w:rFonts w:cs="Arial"/>
          <w:b w:val="0"/>
          <w:szCs w:val="24"/>
        </w:rPr>
        <w:t xml:space="preserve"> pasa al punto </w:t>
      </w:r>
      <w:r w:rsidR="0061486E" w:rsidRPr="00BD2F8F">
        <w:rPr>
          <w:rFonts w:cs="Arial"/>
          <w:b w:val="0"/>
          <w:szCs w:val="24"/>
        </w:rPr>
        <w:t>6.9.1.</w:t>
      </w:r>
      <w:r w:rsidR="00A725CB" w:rsidRPr="007052B5">
        <w:rPr>
          <w:rFonts w:cs="Arial"/>
          <w:b w:val="0"/>
          <w:szCs w:val="24"/>
        </w:rPr>
        <w:t xml:space="preserve"> </w:t>
      </w:r>
    </w:p>
    <w:p w14:paraId="79C4AE88" w14:textId="77777777" w:rsidR="0061486E" w:rsidRPr="007052B5" w:rsidRDefault="0061486E" w:rsidP="003B0683">
      <w:pPr>
        <w:pStyle w:val="Prrafodelista"/>
        <w:ind w:right="90"/>
        <w:rPr>
          <w:rFonts w:ascii="Arial" w:hAnsi="Arial" w:cs="Arial"/>
          <w:b/>
        </w:rPr>
      </w:pPr>
    </w:p>
    <w:p w14:paraId="4EB91E81" w14:textId="1EE48C02" w:rsidR="00963B62" w:rsidRPr="007052B5" w:rsidRDefault="00963B62" w:rsidP="003B0683">
      <w:pPr>
        <w:pStyle w:val="Sangradetextonormal"/>
        <w:numPr>
          <w:ilvl w:val="1"/>
          <w:numId w:val="32"/>
        </w:numPr>
        <w:ind w:left="709" w:right="90" w:hanging="491"/>
        <w:rPr>
          <w:rFonts w:cs="Arial"/>
          <w:szCs w:val="24"/>
          <w:lang w:val="es-MX"/>
        </w:rPr>
      </w:pPr>
      <w:r w:rsidRPr="007052B5">
        <w:rPr>
          <w:rFonts w:cs="Arial"/>
          <w:szCs w:val="24"/>
          <w:lang w:val="es-MX"/>
        </w:rPr>
        <w:t>Exclusión de variedad</w:t>
      </w:r>
      <w:r w:rsidR="0052560D" w:rsidRPr="007052B5">
        <w:rPr>
          <w:rFonts w:cs="Arial"/>
          <w:szCs w:val="24"/>
          <w:lang w:val="es-MX"/>
        </w:rPr>
        <w:t xml:space="preserve"> y</w:t>
      </w:r>
      <w:r w:rsidR="004E6EC0" w:rsidRPr="007052B5">
        <w:rPr>
          <w:rFonts w:cs="Arial"/>
          <w:szCs w:val="24"/>
          <w:lang w:val="es-MX"/>
        </w:rPr>
        <w:t>/</w:t>
      </w:r>
      <w:r w:rsidR="0052560D" w:rsidRPr="007052B5">
        <w:rPr>
          <w:rFonts w:cs="Arial"/>
          <w:szCs w:val="24"/>
          <w:lang w:val="es-MX"/>
        </w:rPr>
        <w:t xml:space="preserve">o </w:t>
      </w:r>
      <w:r w:rsidR="004E6EC0" w:rsidRPr="007052B5">
        <w:rPr>
          <w:rFonts w:cs="Arial"/>
          <w:szCs w:val="24"/>
          <w:lang w:val="es-MX"/>
        </w:rPr>
        <w:t xml:space="preserve">hibrido </w:t>
      </w:r>
      <w:r w:rsidR="00E650E8" w:rsidRPr="007052B5">
        <w:rPr>
          <w:rFonts w:cs="Arial"/>
          <w:szCs w:val="24"/>
          <w:lang w:val="es-MX"/>
        </w:rPr>
        <w:t>d</w:t>
      </w:r>
      <w:r w:rsidR="004E6EC0" w:rsidRPr="007052B5">
        <w:rPr>
          <w:rFonts w:cs="Arial"/>
          <w:szCs w:val="24"/>
          <w:lang w:val="es-MX"/>
        </w:rPr>
        <w:t>el RNCC</w:t>
      </w:r>
    </w:p>
    <w:p w14:paraId="2ED40891" w14:textId="77777777" w:rsidR="00963B62" w:rsidRPr="007052B5" w:rsidRDefault="00963B62" w:rsidP="003B0683">
      <w:pPr>
        <w:ind w:left="993" w:right="90"/>
        <w:jc w:val="both"/>
        <w:rPr>
          <w:rFonts w:ascii="Arial" w:hAnsi="Arial" w:cs="Arial"/>
          <w:b/>
        </w:rPr>
      </w:pPr>
    </w:p>
    <w:p w14:paraId="17596404" w14:textId="785F3564" w:rsidR="00963B62" w:rsidRDefault="004E6EC0" w:rsidP="003B0683">
      <w:pPr>
        <w:pStyle w:val="Sangradetextonormal"/>
        <w:tabs>
          <w:tab w:val="num" w:pos="2422"/>
        </w:tabs>
        <w:ind w:left="1276" w:right="90"/>
        <w:rPr>
          <w:rFonts w:cs="Arial"/>
          <w:b w:val="0"/>
          <w:szCs w:val="24"/>
        </w:rPr>
      </w:pPr>
      <w:r w:rsidRPr="007052B5">
        <w:rPr>
          <w:rFonts w:cs="Arial"/>
          <w:b w:val="0"/>
          <w:szCs w:val="24"/>
        </w:rPr>
        <w:t xml:space="preserve">El solicitante </w:t>
      </w:r>
      <w:r w:rsidR="00C97534" w:rsidRPr="007052B5">
        <w:rPr>
          <w:rFonts w:cs="Arial"/>
          <w:b w:val="0"/>
          <w:szCs w:val="24"/>
        </w:rPr>
        <w:t xml:space="preserve">mediante una nota dirigida a la DISE </w:t>
      </w:r>
      <w:r w:rsidR="00963B62" w:rsidRPr="007052B5">
        <w:rPr>
          <w:rFonts w:cs="Arial"/>
          <w:b w:val="0"/>
          <w:szCs w:val="24"/>
        </w:rPr>
        <w:t xml:space="preserve">podrá solicitar la exclusión </w:t>
      </w:r>
      <w:r w:rsidR="00236245" w:rsidRPr="007052B5">
        <w:rPr>
          <w:rFonts w:cs="Arial"/>
          <w:b w:val="0"/>
          <w:szCs w:val="24"/>
        </w:rPr>
        <w:t>de una variedad</w:t>
      </w:r>
      <w:r w:rsidR="006104E2" w:rsidRPr="007052B5">
        <w:rPr>
          <w:rFonts w:cs="Arial"/>
          <w:b w:val="0"/>
          <w:szCs w:val="24"/>
        </w:rPr>
        <w:t xml:space="preserve">/hibrido </w:t>
      </w:r>
      <w:r w:rsidR="00963B62" w:rsidRPr="007052B5">
        <w:rPr>
          <w:rFonts w:cs="Arial"/>
          <w:b w:val="0"/>
          <w:szCs w:val="24"/>
        </w:rPr>
        <w:t>del RNC</w:t>
      </w:r>
      <w:r w:rsidRPr="007052B5">
        <w:rPr>
          <w:rFonts w:cs="Arial"/>
          <w:b w:val="0"/>
          <w:szCs w:val="24"/>
        </w:rPr>
        <w:t>C</w:t>
      </w:r>
      <w:r w:rsidR="00963B62" w:rsidRPr="007052B5">
        <w:rPr>
          <w:rFonts w:cs="Arial"/>
          <w:b w:val="0"/>
          <w:szCs w:val="24"/>
        </w:rPr>
        <w:t>.</w:t>
      </w:r>
    </w:p>
    <w:p w14:paraId="276EF78B" w14:textId="77777777" w:rsidR="00832FFD" w:rsidRPr="007052B5" w:rsidRDefault="00832FFD" w:rsidP="003B0683">
      <w:pPr>
        <w:pStyle w:val="Sangradetextonormal"/>
        <w:tabs>
          <w:tab w:val="num" w:pos="2422"/>
        </w:tabs>
        <w:ind w:left="1276" w:right="90"/>
        <w:rPr>
          <w:rFonts w:cs="Arial"/>
          <w:b w:val="0"/>
          <w:szCs w:val="24"/>
        </w:rPr>
      </w:pPr>
    </w:p>
    <w:p w14:paraId="671B60A4" w14:textId="5460C414" w:rsidR="00832FFD" w:rsidRPr="00832FFD" w:rsidRDefault="00832FFD" w:rsidP="003B0683">
      <w:pPr>
        <w:pStyle w:val="Sangradetextonormal"/>
        <w:tabs>
          <w:tab w:val="num" w:pos="2422"/>
        </w:tabs>
        <w:ind w:left="1276" w:right="90"/>
        <w:rPr>
          <w:rFonts w:cs="Arial"/>
          <w:b w:val="0"/>
          <w:szCs w:val="24"/>
        </w:rPr>
      </w:pPr>
      <w:r w:rsidRPr="00832FFD">
        <w:rPr>
          <w:rFonts w:cs="Arial"/>
          <w:b w:val="0"/>
          <w:szCs w:val="24"/>
        </w:rPr>
        <w:t>Para informarse de requisitos, Consultar FORM-DPUV-121 REQUISITOS PARA REGISTRAR, TRANSFERIR O EXCLUIR UNA VARIEDAD DEL RNCP</w:t>
      </w:r>
    </w:p>
    <w:p w14:paraId="5B5EAFEA" w14:textId="77777777" w:rsidR="00963B62" w:rsidRPr="007052B5" w:rsidRDefault="00963B62" w:rsidP="003B0683">
      <w:pPr>
        <w:pStyle w:val="Sangradetextonormal"/>
        <w:tabs>
          <w:tab w:val="left" w:pos="1560"/>
          <w:tab w:val="num" w:pos="2422"/>
        </w:tabs>
        <w:ind w:left="1276" w:right="90"/>
        <w:rPr>
          <w:rFonts w:cs="Arial"/>
          <w:b w:val="0"/>
          <w:szCs w:val="24"/>
        </w:rPr>
      </w:pPr>
    </w:p>
    <w:p w14:paraId="4B6D6DC9" w14:textId="77777777" w:rsidR="00610803" w:rsidRPr="007052B5" w:rsidRDefault="00963B62"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La MEU recibirá la solicitud y derivará a la DISE, luego </w:t>
      </w:r>
      <w:r w:rsidR="00610803" w:rsidRPr="007052B5">
        <w:rPr>
          <w:rFonts w:cs="Arial"/>
          <w:b w:val="0"/>
          <w:szCs w:val="24"/>
        </w:rPr>
        <w:t>se</w:t>
      </w:r>
      <w:r w:rsidRPr="007052B5">
        <w:rPr>
          <w:rFonts w:cs="Arial"/>
          <w:b w:val="0"/>
          <w:szCs w:val="24"/>
        </w:rPr>
        <w:t xml:space="preserve"> enviará el expediente al DPUV. </w:t>
      </w:r>
    </w:p>
    <w:p w14:paraId="2F2BA009" w14:textId="77777777" w:rsidR="00610803" w:rsidRPr="007052B5" w:rsidRDefault="00610803" w:rsidP="003B0683">
      <w:pPr>
        <w:pStyle w:val="Sangradetextonormal"/>
        <w:tabs>
          <w:tab w:val="left" w:pos="1560"/>
          <w:tab w:val="num" w:pos="1985"/>
          <w:tab w:val="num" w:pos="2422"/>
        </w:tabs>
        <w:ind w:left="1276" w:right="90"/>
        <w:rPr>
          <w:rFonts w:cs="Arial"/>
          <w:b w:val="0"/>
          <w:szCs w:val="24"/>
        </w:rPr>
      </w:pPr>
    </w:p>
    <w:p w14:paraId="5DBDB4CD" w14:textId="4CFC4D49" w:rsidR="00963B62" w:rsidRDefault="00610803"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El DPUV remitirá la convocatoria al CTCC, vía correo electrónico institucional (zimbra), con 3 (tres) días hábiles de antelación a la fecha fijada mediante el FORM-DPUV-116 CONVOCATORIA </w:t>
      </w:r>
      <w:r w:rsidR="00154A72" w:rsidRPr="007052B5">
        <w:rPr>
          <w:rFonts w:cs="Arial"/>
          <w:b w:val="0"/>
          <w:szCs w:val="24"/>
        </w:rPr>
        <w:t xml:space="preserve">AL </w:t>
      </w:r>
      <w:r w:rsidRPr="007052B5">
        <w:rPr>
          <w:rFonts w:cs="Arial"/>
          <w:b w:val="0"/>
          <w:szCs w:val="24"/>
        </w:rPr>
        <w:t>COMITE TÉCNICO CALIFICADOR DE CULTIVARES.</w:t>
      </w:r>
    </w:p>
    <w:p w14:paraId="21B53751" w14:textId="77777777" w:rsidR="00CB4CC4" w:rsidRDefault="00CB4CC4" w:rsidP="003B0683">
      <w:pPr>
        <w:pStyle w:val="Prrafodelista"/>
        <w:ind w:right="90"/>
        <w:rPr>
          <w:rFonts w:cs="Arial"/>
          <w:b/>
        </w:rPr>
      </w:pPr>
    </w:p>
    <w:p w14:paraId="0D6CCB05" w14:textId="265263D5" w:rsidR="00CB4CC4" w:rsidRPr="00A91623" w:rsidRDefault="00CB4CC4" w:rsidP="003B0683">
      <w:pPr>
        <w:pStyle w:val="Sangradetextonormal"/>
        <w:numPr>
          <w:ilvl w:val="2"/>
          <w:numId w:val="32"/>
        </w:numPr>
        <w:tabs>
          <w:tab w:val="left" w:pos="1560"/>
          <w:tab w:val="num" w:pos="1985"/>
          <w:tab w:val="num" w:pos="2422"/>
        </w:tabs>
        <w:ind w:left="1276" w:right="90" w:hanging="850"/>
        <w:rPr>
          <w:rFonts w:cs="Arial"/>
          <w:b w:val="0"/>
          <w:szCs w:val="24"/>
        </w:rPr>
      </w:pPr>
      <w:r w:rsidRPr="00A91623">
        <w:rPr>
          <w:rFonts w:cs="Arial"/>
          <w:b w:val="0"/>
          <w:szCs w:val="24"/>
        </w:rPr>
        <w:t>Los miembros del CTCC, en un plazo no mayor a 48 (cuarenta y ocho) horas deberá dar acuse recibo, caso contrario se considerará como debidamente notificado</w:t>
      </w:r>
      <w:r w:rsidR="00A91623" w:rsidRPr="00A91623">
        <w:rPr>
          <w:rFonts w:cs="Arial"/>
          <w:b w:val="0"/>
          <w:szCs w:val="24"/>
        </w:rPr>
        <w:t>.</w:t>
      </w:r>
    </w:p>
    <w:p w14:paraId="04DD1F29" w14:textId="77777777" w:rsidR="00130242" w:rsidRPr="007052B5" w:rsidRDefault="00130242" w:rsidP="003B0683">
      <w:pPr>
        <w:pStyle w:val="Prrafodelista"/>
        <w:ind w:right="90"/>
        <w:rPr>
          <w:rFonts w:ascii="Arial" w:hAnsi="Arial" w:cs="Arial"/>
          <w:b/>
        </w:rPr>
      </w:pPr>
    </w:p>
    <w:p w14:paraId="2029F65D" w14:textId="2034DE76" w:rsidR="00130242" w:rsidRPr="00151247" w:rsidRDefault="00130242"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CTCC evaluará la solicitud, siempre que se cuente con el quorum correspondiente (4 miembros) para dar apertura a la reunión</w:t>
      </w:r>
      <w:r w:rsidR="00CB4CC4" w:rsidRPr="00151247">
        <w:rPr>
          <w:rFonts w:cs="Arial"/>
          <w:b w:val="0"/>
          <w:szCs w:val="24"/>
        </w:rPr>
        <w:t>, y se utilizará el FORM- DPUV- 125 Lista de Asistencia del Comité Técnico Calificador de Cultivares, para registrar a los miembros presentes, así como la confirmación de la correcta recepción de la convocatoria enviada por correo.</w:t>
      </w:r>
      <w:r w:rsidRPr="00151247">
        <w:rPr>
          <w:rFonts w:cs="Arial"/>
          <w:b w:val="0"/>
          <w:szCs w:val="24"/>
        </w:rPr>
        <w:t xml:space="preserve">  </w:t>
      </w:r>
    </w:p>
    <w:p w14:paraId="7AABD01E" w14:textId="77777777" w:rsidR="003D4581" w:rsidRPr="006A6BC5" w:rsidRDefault="003D4581" w:rsidP="003B0683">
      <w:pPr>
        <w:ind w:right="90"/>
        <w:rPr>
          <w:rFonts w:ascii="Arial" w:hAnsi="Arial" w:cs="Arial"/>
          <w:b/>
        </w:rPr>
      </w:pPr>
    </w:p>
    <w:p w14:paraId="2C5C1A0B" w14:textId="7D2C0EE7" w:rsidR="003D4581" w:rsidRPr="007052B5" w:rsidRDefault="003D4581"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Se labrará FORM-DPUV-115 ACTA DE REUNIÓN DEL CTCC y el FORM-DPUV-117  DICTAMEN DE</w:t>
      </w:r>
      <w:r w:rsidR="00154A72" w:rsidRPr="007052B5">
        <w:rPr>
          <w:rFonts w:cs="Arial"/>
          <w:b w:val="0"/>
          <w:szCs w:val="24"/>
        </w:rPr>
        <w:t>L</w:t>
      </w:r>
      <w:r w:rsidRPr="007052B5">
        <w:rPr>
          <w:rFonts w:cs="Arial"/>
          <w:b w:val="0"/>
          <w:szCs w:val="24"/>
        </w:rPr>
        <w:t xml:space="preserve"> CTCC, con la firma de los participantes.</w:t>
      </w:r>
    </w:p>
    <w:p w14:paraId="19FFFE9B" w14:textId="77777777" w:rsidR="003D4581" w:rsidRPr="007052B5" w:rsidRDefault="003D4581" w:rsidP="003B0683">
      <w:pPr>
        <w:pStyle w:val="Sangradetextonormal"/>
        <w:tabs>
          <w:tab w:val="left" w:pos="1560"/>
          <w:tab w:val="num" w:pos="1985"/>
          <w:tab w:val="num" w:pos="2422"/>
        </w:tabs>
        <w:ind w:right="90"/>
        <w:rPr>
          <w:rFonts w:cs="Arial"/>
          <w:b w:val="0"/>
          <w:szCs w:val="24"/>
          <w:highlight w:val="cyan"/>
        </w:rPr>
      </w:pPr>
    </w:p>
    <w:p w14:paraId="51CDFEB4" w14:textId="1057B5B1" w:rsidR="00963B62" w:rsidRPr="007052B5" w:rsidRDefault="00610803"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El DPUV </w:t>
      </w:r>
      <w:r w:rsidR="000D6C20" w:rsidRPr="007052B5">
        <w:rPr>
          <w:rFonts w:cs="Arial"/>
          <w:b w:val="0"/>
          <w:szCs w:val="24"/>
        </w:rPr>
        <w:t>adjunta</w:t>
      </w:r>
      <w:r w:rsidRPr="007052B5">
        <w:rPr>
          <w:rFonts w:cs="Arial"/>
          <w:b w:val="0"/>
          <w:szCs w:val="24"/>
        </w:rPr>
        <w:t>rá la</w:t>
      </w:r>
      <w:r w:rsidR="0074671E" w:rsidRPr="007052B5">
        <w:rPr>
          <w:rFonts w:cs="Arial"/>
          <w:b w:val="0"/>
          <w:szCs w:val="24"/>
        </w:rPr>
        <w:t xml:space="preserve"> copia del </w:t>
      </w:r>
      <w:r w:rsidR="00C13914" w:rsidRPr="007052B5">
        <w:rPr>
          <w:rFonts w:cs="Arial"/>
          <w:b w:val="0"/>
          <w:szCs w:val="24"/>
        </w:rPr>
        <w:t>FORM-DPUV-11</w:t>
      </w:r>
      <w:r w:rsidR="00C82173" w:rsidRPr="007052B5">
        <w:rPr>
          <w:rFonts w:cs="Arial"/>
          <w:b w:val="0"/>
          <w:szCs w:val="24"/>
        </w:rPr>
        <w:t>7</w:t>
      </w:r>
      <w:r w:rsidR="0074671E" w:rsidRPr="007052B5">
        <w:rPr>
          <w:rFonts w:cs="Arial"/>
          <w:b w:val="0"/>
          <w:szCs w:val="24"/>
        </w:rPr>
        <w:t xml:space="preserve"> </w:t>
      </w:r>
      <w:r w:rsidR="00C13914" w:rsidRPr="007052B5">
        <w:rPr>
          <w:rFonts w:cs="Arial"/>
          <w:b w:val="0"/>
          <w:szCs w:val="24"/>
        </w:rPr>
        <w:t xml:space="preserve">DICTAMEN DEL CTCC </w:t>
      </w:r>
      <w:r w:rsidR="000D6C20" w:rsidRPr="007052B5">
        <w:rPr>
          <w:rFonts w:cs="Arial"/>
          <w:b w:val="0"/>
          <w:szCs w:val="24"/>
        </w:rPr>
        <w:t>al expediente</w:t>
      </w:r>
      <w:r w:rsidR="00085181" w:rsidRPr="007052B5">
        <w:rPr>
          <w:rFonts w:cs="Arial"/>
          <w:b w:val="0"/>
          <w:szCs w:val="24"/>
        </w:rPr>
        <w:t xml:space="preserve"> y archivará FORM-DPUV-115 ACTA DE REUNIÓN DEL CTCC en la oficina del DPUV</w:t>
      </w:r>
      <w:r w:rsidR="000D6C20" w:rsidRPr="007052B5">
        <w:rPr>
          <w:rFonts w:cs="Arial"/>
          <w:b w:val="0"/>
          <w:szCs w:val="24"/>
        </w:rPr>
        <w:t>.</w:t>
      </w:r>
    </w:p>
    <w:p w14:paraId="41CE69B3" w14:textId="77777777" w:rsidR="00506E1D" w:rsidRPr="007052B5" w:rsidRDefault="00506E1D" w:rsidP="003B0683">
      <w:pPr>
        <w:pStyle w:val="Sangradetextonormal"/>
        <w:tabs>
          <w:tab w:val="left" w:pos="1560"/>
          <w:tab w:val="num" w:pos="1985"/>
          <w:tab w:val="num" w:pos="2422"/>
        </w:tabs>
        <w:ind w:right="90"/>
        <w:rPr>
          <w:rFonts w:cs="Arial"/>
          <w:b w:val="0"/>
          <w:szCs w:val="24"/>
        </w:rPr>
      </w:pPr>
    </w:p>
    <w:p w14:paraId="0AD7CED2" w14:textId="77777777" w:rsidR="008A101F" w:rsidRPr="007052B5" w:rsidRDefault="003D4581"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El Jefe del DPUV en un plazo máximo de 10 (diez) días hábiles a partir de la fecha del Dictamen del CTCC propondrá a la DISE la exclusión de la variedad/hibrido </w:t>
      </w:r>
      <w:r w:rsidR="00C97534" w:rsidRPr="007052B5">
        <w:rPr>
          <w:rFonts w:cs="Arial"/>
          <w:b w:val="0"/>
          <w:szCs w:val="24"/>
        </w:rPr>
        <w:t>de</w:t>
      </w:r>
      <w:r w:rsidRPr="007052B5">
        <w:rPr>
          <w:rFonts w:cs="Arial"/>
          <w:b w:val="0"/>
          <w:szCs w:val="24"/>
        </w:rPr>
        <w:t>l RNCC</w:t>
      </w:r>
      <w:r w:rsidR="008A101F" w:rsidRPr="007052B5">
        <w:rPr>
          <w:rFonts w:cs="Arial"/>
          <w:b w:val="0"/>
          <w:szCs w:val="24"/>
        </w:rPr>
        <w:t>.</w:t>
      </w:r>
    </w:p>
    <w:p w14:paraId="10B152CB" w14:textId="77777777" w:rsidR="008A101F" w:rsidRPr="007052B5" w:rsidRDefault="008A101F" w:rsidP="003B0683">
      <w:pPr>
        <w:pStyle w:val="Prrafodelista"/>
        <w:ind w:right="90"/>
        <w:rPr>
          <w:rFonts w:ascii="Arial" w:hAnsi="Arial" w:cs="Arial"/>
          <w:b/>
        </w:rPr>
      </w:pPr>
    </w:p>
    <w:p w14:paraId="195C60CC" w14:textId="4A57FE2B" w:rsidR="003D4581" w:rsidRPr="007052B5" w:rsidRDefault="008A101F"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DPUV</w:t>
      </w:r>
      <w:r w:rsidR="003D4581" w:rsidRPr="007052B5">
        <w:rPr>
          <w:rFonts w:cs="Arial"/>
          <w:b w:val="0"/>
          <w:szCs w:val="24"/>
        </w:rPr>
        <w:t xml:space="preserve"> mediante un memorándum </w:t>
      </w:r>
      <w:r w:rsidRPr="007052B5">
        <w:rPr>
          <w:rFonts w:cs="Arial"/>
          <w:b w:val="0"/>
          <w:szCs w:val="24"/>
        </w:rPr>
        <w:t xml:space="preserve">solicitará la </w:t>
      </w:r>
      <w:r w:rsidR="003D4581" w:rsidRPr="007052B5">
        <w:rPr>
          <w:rFonts w:cs="Arial"/>
          <w:b w:val="0"/>
          <w:szCs w:val="24"/>
        </w:rPr>
        <w:t>exclusión</w:t>
      </w:r>
      <w:r w:rsidRPr="007052B5">
        <w:rPr>
          <w:rFonts w:cs="Arial"/>
          <w:b w:val="0"/>
          <w:szCs w:val="24"/>
        </w:rPr>
        <w:t xml:space="preserve"> </w:t>
      </w:r>
      <w:r w:rsidR="00997284" w:rsidRPr="007052B5">
        <w:rPr>
          <w:rFonts w:cs="Arial"/>
          <w:b w:val="0"/>
          <w:szCs w:val="24"/>
        </w:rPr>
        <w:t xml:space="preserve">de la variedad </w:t>
      </w:r>
      <w:r w:rsidRPr="007052B5">
        <w:rPr>
          <w:rFonts w:cs="Arial"/>
          <w:b w:val="0"/>
          <w:szCs w:val="24"/>
        </w:rPr>
        <w:t>a la DISE</w:t>
      </w:r>
      <w:r w:rsidR="003D4581" w:rsidRPr="007052B5">
        <w:rPr>
          <w:rFonts w:cs="Arial"/>
          <w:b w:val="0"/>
          <w:szCs w:val="24"/>
        </w:rPr>
        <w:t>.</w:t>
      </w:r>
    </w:p>
    <w:p w14:paraId="72A092B1" w14:textId="77777777" w:rsidR="00130242" w:rsidRPr="007052B5" w:rsidRDefault="00130242" w:rsidP="003B0683">
      <w:pPr>
        <w:pStyle w:val="Sangradetextonormal"/>
        <w:tabs>
          <w:tab w:val="left" w:pos="1560"/>
          <w:tab w:val="num" w:pos="1985"/>
          <w:tab w:val="num" w:pos="2422"/>
        </w:tabs>
        <w:ind w:right="90"/>
        <w:rPr>
          <w:rFonts w:cs="Arial"/>
          <w:b w:val="0"/>
          <w:szCs w:val="24"/>
        </w:rPr>
      </w:pPr>
    </w:p>
    <w:p w14:paraId="0FCE2650" w14:textId="77777777" w:rsidR="00130242" w:rsidRPr="007052B5" w:rsidRDefault="00130242"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La DISE solicitará por los conductos correspondientes, se disponga la exclusión de la variedad/hibrido del RNCC por Resolución SENAVE.</w:t>
      </w:r>
    </w:p>
    <w:p w14:paraId="49E84808" w14:textId="77777777" w:rsidR="00130242" w:rsidRPr="007052B5" w:rsidRDefault="00130242" w:rsidP="003B0683">
      <w:pPr>
        <w:pStyle w:val="Prrafodelista"/>
        <w:ind w:right="90"/>
        <w:rPr>
          <w:rFonts w:ascii="Arial" w:hAnsi="Arial" w:cs="Arial"/>
          <w:b/>
        </w:rPr>
      </w:pPr>
    </w:p>
    <w:p w14:paraId="6F202B3A" w14:textId="7B6B10CB" w:rsidR="00130242" w:rsidRPr="007052B5" w:rsidRDefault="00130242"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SENAVE dispondrá por Resolución la exclusión de la variedad/hibrido del RNCC.</w:t>
      </w:r>
    </w:p>
    <w:p w14:paraId="4027457C" w14:textId="77777777" w:rsidR="00130242" w:rsidRPr="007052B5" w:rsidRDefault="00130242" w:rsidP="003B0683">
      <w:pPr>
        <w:pStyle w:val="Prrafodelista"/>
        <w:ind w:right="90"/>
        <w:rPr>
          <w:rFonts w:ascii="Arial" w:hAnsi="Arial" w:cs="Arial"/>
          <w:b/>
        </w:rPr>
      </w:pPr>
    </w:p>
    <w:p w14:paraId="3DA171CD" w14:textId="3F35B056" w:rsidR="00130242" w:rsidRPr="007052B5" w:rsidRDefault="00130242"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Promulgada la resolución, el funcionario del DPUV deberá excluir la variedad</w:t>
      </w:r>
      <w:r w:rsidR="00236245" w:rsidRPr="007052B5">
        <w:rPr>
          <w:rFonts w:cs="Arial"/>
          <w:b w:val="0"/>
          <w:szCs w:val="24"/>
        </w:rPr>
        <w:t>/hibrido</w:t>
      </w:r>
      <w:r w:rsidRPr="007052B5">
        <w:rPr>
          <w:rFonts w:cs="Arial"/>
          <w:b w:val="0"/>
          <w:szCs w:val="24"/>
        </w:rPr>
        <w:t xml:space="preserve"> del RNCC, del Boletín Nacional de Cultivares Protegidos y Comerciales y del SISEM, y notificará por correo electrónico institucional (zimbra) al solicitante la aprobación de exclusión con el FORM-DPUV-11</w:t>
      </w:r>
      <w:r w:rsidR="001E1987">
        <w:rPr>
          <w:rFonts w:cs="Arial"/>
          <w:b w:val="0"/>
          <w:szCs w:val="24"/>
        </w:rPr>
        <w:t>1</w:t>
      </w:r>
      <w:r w:rsidRPr="007052B5">
        <w:rPr>
          <w:rFonts w:cs="Arial"/>
          <w:b w:val="0"/>
          <w:szCs w:val="24"/>
        </w:rPr>
        <w:t xml:space="preserve"> APROBACIÓN DE SOLICITUD.</w:t>
      </w:r>
    </w:p>
    <w:p w14:paraId="54E4A91A" w14:textId="77777777" w:rsidR="00130242" w:rsidRPr="007052B5" w:rsidRDefault="00130242" w:rsidP="003B0683">
      <w:pPr>
        <w:pStyle w:val="Prrafodelista"/>
        <w:ind w:right="90"/>
        <w:rPr>
          <w:rFonts w:ascii="Arial" w:hAnsi="Arial" w:cs="Arial"/>
          <w:b/>
        </w:rPr>
      </w:pPr>
    </w:p>
    <w:p w14:paraId="63382315" w14:textId="0D7B63FA" w:rsidR="00130242" w:rsidRPr="007052B5" w:rsidRDefault="00130242"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El DPUV deberá finiquitar la solicitud en el Sistema MEU, adjuntar a la solicitud de referencia de la variedad/hibrido excluida y archivar en la oficina del DPUV.</w:t>
      </w:r>
    </w:p>
    <w:p w14:paraId="3B888F0F" w14:textId="77777777" w:rsidR="00963B62" w:rsidRPr="007052B5" w:rsidRDefault="00963B62" w:rsidP="003B0683">
      <w:pPr>
        <w:pStyle w:val="Sangradetextonormal"/>
        <w:tabs>
          <w:tab w:val="left" w:pos="1843"/>
          <w:tab w:val="num" w:pos="1985"/>
          <w:tab w:val="num" w:pos="2422"/>
        </w:tabs>
        <w:ind w:left="1843" w:right="90"/>
        <w:rPr>
          <w:rFonts w:cs="Arial"/>
          <w:szCs w:val="24"/>
        </w:rPr>
      </w:pPr>
    </w:p>
    <w:p w14:paraId="12722E67" w14:textId="4204F5DB" w:rsidR="00C97534" w:rsidRDefault="00C97534" w:rsidP="003B0683">
      <w:pPr>
        <w:pStyle w:val="Sangradetextonormal"/>
        <w:numPr>
          <w:ilvl w:val="2"/>
          <w:numId w:val="32"/>
        </w:numPr>
        <w:tabs>
          <w:tab w:val="left" w:pos="1560"/>
          <w:tab w:val="num" w:pos="1985"/>
          <w:tab w:val="num" w:pos="2422"/>
        </w:tabs>
        <w:ind w:left="1276" w:right="90" w:hanging="850"/>
        <w:rPr>
          <w:rFonts w:cs="Arial"/>
          <w:b w:val="0"/>
          <w:szCs w:val="24"/>
        </w:rPr>
      </w:pPr>
      <w:r w:rsidRPr="007052B5">
        <w:rPr>
          <w:rFonts w:cs="Arial"/>
          <w:b w:val="0"/>
          <w:szCs w:val="24"/>
        </w:rPr>
        <w:t xml:space="preserve">En caso que </w:t>
      </w:r>
      <w:r w:rsidR="00130242" w:rsidRPr="007052B5">
        <w:rPr>
          <w:rFonts w:cs="Arial"/>
          <w:b w:val="0"/>
          <w:szCs w:val="24"/>
        </w:rPr>
        <w:t xml:space="preserve">se requiera </w:t>
      </w:r>
      <w:r w:rsidRPr="007052B5">
        <w:rPr>
          <w:rFonts w:cs="Arial"/>
          <w:b w:val="0"/>
          <w:szCs w:val="24"/>
        </w:rPr>
        <w:t xml:space="preserve">información adicional pasar al </w:t>
      </w:r>
      <w:r w:rsidRPr="001E1987">
        <w:rPr>
          <w:rFonts w:cs="Arial"/>
          <w:b w:val="0"/>
          <w:szCs w:val="24"/>
        </w:rPr>
        <w:t>punto 6.9.1</w:t>
      </w:r>
    </w:p>
    <w:p w14:paraId="0977ACDA" w14:textId="77777777" w:rsidR="0043703D" w:rsidRDefault="0043703D" w:rsidP="003B0683">
      <w:pPr>
        <w:pStyle w:val="Prrafodelista"/>
        <w:ind w:right="90"/>
        <w:rPr>
          <w:rFonts w:cs="Arial"/>
          <w:b/>
        </w:rPr>
      </w:pPr>
    </w:p>
    <w:p w14:paraId="1C587B1C" w14:textId="77777777" w:rsidR="0043703D" w:rsidRDefault="0043703D" w:rsidP="003B0683">
      <w:pPr>
        <w:pStyle w:val="Sangradetextonormal"/>
        <w:tabs>
          <w:tab w:val="left" w:pos="1560"/>
          <w:tab w:val="num" w:pos="1985"/>
          <w:tab w:val="num" w:pos="2422"/>
        </w:tabs>
        <w:ind w:left="1276" w:right="90"/>
        <w:rPr>
          <w:rFonts w:cs="Arial"/>
          <w:b w:val="0"/>
          <w:szCs w:val="24"/>
        </w:rPr>
      </w:pPr>
    </w:p>
    <w:p w14:paraId="4F2EEC34" w14:textId="77777777" w:rsidR="0043703D" w:rsidRDefault="0043703D" w:rsidP="003B0683">
      <w:pPr>
        <w:pStyle w:val="Sangradetextonormal"/>
        <w:tabs>
          <w:tab w:val="left" w:pos="1560"/>
          <w:tab w:val="num" w:pos="1985"/>
          <w:tab w:val="num" w:pos="2422"/>
        </w:tabs>
        <w:ind w:left="1276" w:right="90"/>
        <w:rPr>
          <w:rFonts w:cs="Arial"/>
          <w:b w:val="0"/>
          <w:szCs w:val="24"/>
        </w:rPr>
      </w:pPr>
    </w:p>
    <w:p w14:paraId="6B7B373E" w14:textId="77777777" w:rsidR="008A101F" w:rsidRPr="007052B5" w:rsidRDefault="008A101F" w:rsidP="003B0683">
      <w:pPr>
        <w:pStyle w:val="Prrafodelista"/>
        <w:ind w:right="90"/>
        <w:rPr>
          <w:rFonts w:ascii="Arial" w:hAnsi="Arial" w:cs="Arial"/>
          <w:b/>
        </w:rPr>
      </w:pPr>
    </w:p>
    <w:p w14:paraId="0F4A32DF" w14:textId="77777777" w:rsidR="00EC0067" w:rsidRPr="001E1987" w:rsidRDefault="00674801" w:rsidP="003B0683">
      <w:pPr>
        <w:pStyle w:val="Sangradetextonormal"/>
        <w:numPr>
          <w:ilvl w:val="1"/>
          <w:numId w:val="32"/>
        </w:numPr>
        <w:ind w:left="709" w:right="90" w:hanging="491"/>
        <w:rPr>
          <w:rFonts w:cs="Arial"/>
          <w:szCs w:val="24"/>
          <w:lang w:val="es-MX"/>
        </w:rPr>
      </w:pPr>
      <w:r w:rsidRPr="001E1987">
        <w:rPr>
          <w:rFonts w:cs="Arial"/>
          <w:szCs w:val="24"/>
          <w:lang w:val="es-MX"/>
        </w:rPr>
        <w:t>Notificaciones Generales</w:t>
      </w:r>
    </w:p>
    <w:p w14:paraId="158C1668" w14:textId="2C8E444B" w:rsidR="00674801" w:rsidRPr="007052B5" w:rsidRDefault="00674801" w:rsidP="003B0683">
      <w:pPr>
        <w:pStyle w:val="Sangradetextonormal"/>
        <w:ind w:left="709" w:right="90"/>
        <w:rPr>
          <w:rFonts w:cs="Arial"/>
          <w:szCs w:val="24"/>
          <w:highlight w:val="yellow"/>
          <w:lang w:val="es-MX"/>
        </w:rPr>
      </w:pPr>
      <w:r w:rsidRPr="007052B5">
        <w:rPr>
          <w:rFonts w:cs="Arial"/>
          <w:szCs w:val="24"/>
          <w:highlight w:val="yellow"/>
          <w:lang w:val="es-MX"/>
        </w:rPr>
        <w:t xml:space="preserve"> </w:t>
      </w:r>
    </w:p>
    <w:p w14:paraId="116824CD" w14:textId="0830518C" w:rsidR="00674801" w:rsidRDefault="00110279" w:rsidP="003B0683">
      <w:pPr>
        <w:pStyle w:val="Sangradetextonormal"/>
        <w:numPr>
          <w:ilvl w:val="2"/>
          <w:numId w:val="32"/>
        </w:numPr>
        <w:tabs>
          <w:tab w:val="left" w:pos="1560"/>
          <w:tab w:val="num" w:pos="1985"/>
          <w:tab w:val="num" w:pos="2422"/>
        </w:tabs>
        <w:ind w:left="1276" w:right="90" w:hanging="850"/>
        <w:rPr>
          <w:rFonts w:cs="Arial"/>
          <w:szCs w:val="24"/>
        </w:rPr>
      </w:pPr>
      <w:r w:rsidRPr="00055FE2">
        <w:rPr>
          <w:rFonts w:cs="Arial"/>
          <w:szCs w:val="24"/>
        </w:rPr>
        <w:t>Notificación</w:t>
      </w:r>
      <w:r w:rsidR="00674801" w:rsidRPr="00055FE2">
        <w:rPr>
          <w:rFonts w:cs="Arial"/>
          <w:szCs w:val="24"/>
        </w:rPr>
        <w:t xml:space="preserve"> de Requisitos Faltantes</w:t>
      </w:r>
      <w:r w:rsidR="00E01508" w:rsidRPr="00055FE2">
        <w:rPr>
          <w:rFonts w:cs="Arial"/>
          <w:szCs w:val="24"/>
        </w:rPr>
        <w:t xml:space="preserve"> o Informaciones adicionales</w:t>
      </w:r>
    </w:p>
    <w:p w14:paraId="532B573B" w14:textId="77777777" w:rsidR="00055FE2" w:rsidRPr="00055FE2" w:rsidRDefault="00055FE2" w:rsidP="003B0683">
      <w:pPr>
        <w:pStyle w:val="Sangradetextonormal"/>
        <w:tabs>
          <w:tab w:val="left" w:pos="1560"/>
          <w:tab w:val="num" w:pos="2422"/>
        </w:tabs>
        <w:ind w:left="1276" w:right="90"/>
        <w:rPr>
          <w:rFonts w:cs="Arial"/>
          <w:szCs w:val="24"/>
        </w:rPr>
      </w:pPr>
    </w:p>
    <w:p w14:paraId="13053266" w14:textId="25681931" w:rsidR="00674801" w:rsidRPr="00151247" w:rsidRDefault="00BB7C5C" w:rsidP="003B0683">
      <w:pPr>
        <w:pStyle w:val="Sangradetextonormal"/>
        <w:numPr>
          <w:ilvl w:val="3"/>
          <w:numId w:val="32"/>
        </w:numPr>
        <w:tabs>
          <w:tab w:val="left" w:pos="1560"/>
          <w:tab w:val="num" w:pos="1843"/>
          <w:tab w:val="num" w:pos="1985"/>
        </w:tabs>
        <w:ind w:left="1560" w:right="90" w:hanging="851"/>
        <w:rPr>
          <w:rFonts w:cs="Arial"/>
          <w:b w:val="0"/>
          <w:szCs w:val="24"/>
        </w:rPr>
      </w:pPr>
      <w:r w:rsidRPr="00151247">
        <w:rPr>
          <w:rFonts w:cs="Arial"/>
          <w:b w:val="0"/>
          <w:szCs w:val="24"/>
        </w:rPr>
        <w:t>E</w:t>
      </w:r>
      <w:r w:rsidR="00674801" w:rsidRPr="00151247">
        <w:rPr>
          <w:rFonts w:cs="Arial"/>
          <w:b w:val="0"/>
          <w:szCs w:val="24"/>
        </w:rPr>
        <w:t>l DPUV deberá solicitar las correcciones</w:t>
      </w:r>
      <w:r w:rsidR="00E01508" w:rsidRPr="00151247">
        <w:rPr>
          <w:rFonts w:cs="Arial"/>
          <w:b w:val="0"/>
          <w:szCs w:val="24"/>
        </w:rPr>
        <w:t xml:space="preserve"> </w:t>
      </w:r>
      <w:r w:rsidR="00674801" w:rsidRPr="00151247">
        <w:rPr>
          <w:rFonts w:cs="Arial"/>
          <w:b w:val="0"/>
          <w:szCs w:val="24"/>
        </w:rPr>
        <w:t xml:space="preserve">respectivas </w:t>
      </w:r>
      <w:r w:rsidR="00E01508" w:rsidRPr="00151247">
        <w:rPr>
          <w:rFonts w:cs="Arial"/>
          <w:b w:val="0"/>
          <w:szCs w:val="24"/>
        </w:rPr>
        <w:t>o informaciones adicionales</w:t>
      </w:r>
      <w:r w:rsidR="007D22FE">
        <w:rPr>
          <w:rFonts w:cs="Arial"/>
          <w:b w:val="0"/>
          <w:szCs w:val="24"/>
        </w:rPr>
        <w:t xml:space="preserve"> u otros requisitos faltantes</w:t>
      </w:r>
      <w:r w:rsidR="00E01508" w:rsidRPr="00151247">
        <w:rPr>
          <w:rFonts w:cs="Arial"/>
          <w:b w:val="0"/>
          <w:szCs w:val="24"/>
        </w:rPr>
        <w:t xml:space="preserve"> </w:t>
      </w:r>
      <w:r w:rsidR="00674801" w:rsidRPr="00151247">
        <w:rPr>
          <w:rFonts w:cs="Arial"/>
          <w:b w:val="0"/>
          <w:szCs w:val="24"/>
        </w:rPr>
        <w:t>por medio del FORM-DPUV-106 NOTIFICACIÓN DE REQUISITOS FALTANTES</w:t>
      </w:r>
      <w:r w:rsidR="00E01508" w:rsidRPr="00151247">
        <w:rPr>
          <w:rFonts w:cs="Arial"/>
          <w:b w:val="0"/>
          <w:szCs w:val="24"/>
        </w:rPr>
        <w:t>.</w:t>
      </w:r>
      <w:r w:rsidR="00674801" w:rsidRPr="00151247">
        <w:rPr>
          <w:rFonts w:cs="Arial"/>
          <w:b w:val="0"/>
          <w:szCs w:val="24"/>
        </w:rPr>
        <w:t xml:space="preserve"> </w:t>
      </w:r>
    </w:p>
    <w:p w14:paraId="496B1BBE" w14:textId="77777777" w:rsidR="00674801" w:rsidRPr="007052B5" w:rsidRDefault="00674801" w:rsidP="003B0683">
      <w:pPr>
        <w:pStyle w:val="Sangradetextonormal"/>
        <w:tabs>
          <w:tab w:val="left" w:pos="1560"/>
          <w:tab w:val="num" w:pos="1985"/>
        </w:tabs>
        <w:ind w:left="1560" w:right="90"/>
        <w:rPr>
          <w:rFonts w:cs="Arial"/>
          <w:b w:val="0"/>
          <w:szCs w:val="24"/>
        </w:rPr>
      </w:pPr>
    </w:p>
    <w:p w14:paraId="2D1413B4" w14:textId="77777777" w:rsidR="00674801" w:rsidRPr="007052B5" w:rsidRDefault="00674801"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7644A566" w14:textId="77777777" w:rsidR="00674801" w:rsidRPr="007052B5" w:rsidRDefault="00674801" w:rsidP="003B0683">
      <w:pPr>
        <w:pStyle w:val="Prrafodelista"/>
        <w:ind w:right="90"/>
        <w:rPr>
          <w:rFonts w:ascii="Arial" w:hAnsi="Arial" w:cs="Arial"/>
          <w:b/>
        </w:rPr>
      </w:pPr>
    </w:p>
    <w:p w14:paraId="428A1F0F" w14:textId="77777777" w:rsidR="00674801" w:rsidRPr="007052B5" w:rsidRDefault="00674801"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 xml:space="preserve">El solicitante en un plazo no mayor a 48 (cuarenta y ocho) horas deberá dar acuse recibo, caso contrario se considerará al solicitante como debidamente notificado. </w:t>
      </w:r>
    </w:p>
    <w:p w14:paraId="61798D73" w14:textId="09BAB793" w:rsidR="0023625D" w:rsidRDefault="0023625D" w:rsidP="003B0683">
      <w:pPr>
        <w:ind w:right="90"/>
        <w:rPr>
          <w:rFonts w:ascii="Arial" w:hAnsi="Arial" w:cs="Arial"/>
          <w:b/>
        </w:rPr>
      </w:pPr>
    </w:p>
    <w:p w14:paraId="00DCEADA" w14:textId="7A20F899" w:rsidR="003B0BAE" w:rsidRPr="00055FE2" w:rsidRDefault="003B0BAE" w:rsidP="003B0683">
      <w:pPr>
        <w:pStyle w:val="Sangradetextonormal"/>
        <w:numPr>
          <w:ilvl w:val="3"/>
          <w:numId w:val="32"/>
        </w:numPr>
        <w:tabs>
          <w:tab w:val="left" w:pos="1560"/>
          <w:tab w:val="num" w:pos="1843"/>
          <w:tab w:val="num" w:pos="1985"/>
        </w:tabs>
        <w:ind w:left="1560" w:right="90" w:hanging="851"/>
        <w:rPr>
          <w:rFonts w:cs="Arial"/>
          <w:szCs w:val="24"/>
        </w:rPr>
      </w:pPr>
      <w:r w:rsidRPr="00055FE2">
        <w:rPr>
          <w:rFonts w:cs="Arial"/>
          <w:szCs w:val="24"/>
        </w:rPr>
        <w:t>Plazos</w:t>
      </w:r>
      <w:r w:rsidR="00F526B4">
        <w:rPr>
          <w:rFonts w:cs="Arial"/>
          <w:szCs w:val="24"/>
        </w:rPr>
        <w:t xml:space="preserve"> </w:t>
      </w:r>
      <w:r w:rsidR="00F526B4" w:rsidRPr="00F526B4">
        <w:rPr>
          <w:rFonts w:cs="Arial"/>
          <w:szCs w:val="24"/>
        </w:rPr>
        <w:t>de Notificaciones Generales</w:t>
      </w:r>
    </w:p>
    <w:p w14:paraId="1EDA7B49" w14:textId="77777777" w:rsidR="007C3AF6" w:rsidRPr="007052B5" w:rsidRDefault="007C3AF6" w:rsidP="003B0683">
      <w:pPr>
        <w:pStyle w:val="Sangradetextonormal"/>
        <w:tabs>
          <w:tab w:val="left" w:pos="1560"/>
          <w:tab w:val="num" w:pos="1985"/>
          <w:tab w:val="num" w:pos="2422"/>
        </w:tabs>
        <w:ind w:left="1639" w:right="90"/>
        <w:rPr>
          <w:rFonts w:cs="Arial"/>
          <w:b w:val="0"/>
          <w:szCs w:val="24"/>
        </w:rPr>
      </w:pPr>
    </w:p>
    <w:p w14:paraId="2D3633B5" w14:textId="24822A74" w:rsidR="003B0BAE" w:rsidRPr="007052B5" w:rsidRDefault="007C3AF6" w:rsidP="003B0683">
      <w:pPr>
        <w:pStyle w:val="Sangradetextonormal"/>
        <w:numPr>
          <w:ilvl w:val="4"/>
          <w:numId w:val="32"/>
        </w:numPr>
        <w:tabs>
          <w:tab w:val="clear" w:pos="2520"/>
          <w:tab w:val="left" w:pos="1560"/>
          <w:tab w:val="num" w:pos="2127"/>
          <w:tab w:val="num" w:pos="2835"/>
        </w:tabs>
        <w:ind w:left="1560" w:right="90" w:hanging="284"/>
        <w:rPr>
          <w:rFonts w:cs="Arial"/>
          <w:b w:val="0"/>
          <w:szCs w:val="24"/>
        </w:rPr>
      </w:pPr>
      <w:r w:rsidRPr="007052B5">
        <w:rPr>
          <w:rFonts w:cs="Arial"/>
          <w:b w:val="0"/>
          <w:szCs w:val="24"/>
        </w:rPr>
        <w:t xml:space="preserve">Se tendrá un plazo máximo de 30 (treinta) días hábiles para los requisitos faltantes del RNCC. </w:t>
      </w:r>
    </w:p>
    <w:p w14:paraId="3A7F1F4E" w14:textId="77777777" w:rsidR="00726193" w:rsidRPr="007052B5" w:rsidRDefault="00726193" w:rsidP="003B0683">
      <w:pPr>
        <w:pStyle w:val="Sangradetextonormal"/>
        <w:tabs>
          <w:tab w:val="left" w:pos="1560"/>
          <w:tab w:val="num" w:pos="2127"/>
          <w:tab w:val="num" w:pos="2835"/>
        </w:tabs>
        <w:ind w:left="1560" w:right="90" w:hanging="284"/>
        <w:rPr>
          <w:rFonts w:cs="Arial"/>
          <w:b w:val="0"/>
          <w:szCs w:val="24"/>
        </w:rPr>
      </w:pPr>
    </w:p>
    <w:p w14:paraId="33E6C32F" w14:textId="34D0457B" w:rsidR="007C3AF6" w:rsidRPr="007052B5" w:rsidRDefault="007C3AF6" w:rsidP="003B0683">
      <w:pPr>
        <w:pStyle w:val="Sangradetextonormal"/>
        <w:numPr>
          <w:ilvl w:val="4"/>
          <w:numId w:val="32"/>
        </w:numPr>
        <w:tabs>
          <w:tab w:val="clear" w:pos="2520"/>
          <w:tab w:val="left" w:pos="1560"/>
          <w:tab w:val="num" w:pos="2127"/>
          <w:tab w:val="num" w:pos="2835"/>
        </w:tabs>
        <w:ind w:left="1560" w:right="90" w:hanging="284"/>
        <w:rPr>
          <w:rFonts w:cs="Arial"/>
          <w:b w:val="0"/>
          <w:szCs w:val="24"/>
        </w:rPr>
      </w:pPr>
      <w:r w:rsidRPr="007052B5">
        <w:rPr>
          <w:rFonts w:cs="Arial"/>
          <w:b w:val="0"/>
          <w:szCs w:val="24"/>
        </w:rPr>
        <w:t xml:space="preserve">Se tendrá un plazo máximo de 60 (sesenta) días hábiles para los requisitos faltantes o información adicional </w:t>
      </w:r>
      <w:r w:rsidR="00E245A2" w:rsidRPr="007052B5">
        <w:rPr>
          <w:rFonts w:cs="Arial"/>
          <w:b w:val="0"/>
          <w:szCs w:val="24"/>
        </w:rPr>
        <w:t xml:space="preserve">para </w:t>
      </w:r>
      <w:r w:rsidRPr="007052B5">
        <w:rPr>
          <w:rFonts w:cs="Arial"/>
          <w:b w:val="0"/>
          <w:szCs w:val="24"/>
        </w:rPr>
        <w:t>Transferencia de Titularidad y Exclusión de una Variedad/Hibrido.</w:t>
      </w:r>
    </w:p>
    <w:p w14:paraId="43DE63ED" w14:textId="77777777" w:rsidR="007C3AF6" w:rsidRPr="007052B5" w:rsidRDefault="007C3AF6" w:rsidP="003B0683">
      <w:pPr>
        <w:pStyle w:val="Sangradetextonormal"/>
        <w:tabs>
          <w:tab w:val="left" w:pos="1560"/>
          <w:tab w:val="num" w:pos="1985"/>
          <w:tab w:val="num" w:pos="2127"/>
        </w:tabs>
        <w:ind w:left="1560" w:right="90" w:hanging="284"/>
        <w:rPr>
          <w:rFonts w:cs="Arial"/>
          <w:b w:val="0"/>
          <w:szCs w:val="24"/>
        </w:rPr>
      </w:pPr>
    </w:p>
    <w:p w14:paraId="2D89229C" w14:textId="7EC5C823" w:rsidR="007C3AF6" w:rsidRPr="007052B5" w:rsidRDefault="007C3AF6" w:rsidP="003B0683">
      <w:pPr>
        <w:pStyle w:val="Sangradetextonormal"/>
        <w:numPr>
          <w:ilvl w:val="4"/>
          <w:numId w:val="32"/>
        </w:numPr>
        <w:tabs>
          <w:tab w:val="clear" w:pos="2520"/>
          <w:tab w:val="left" w:pos="1560"/>
          <w:tab w:val="num" w:pos="2127"/>
          <w:tab w:val="num" w:pos="2835"/>
        </w:tabs>
        <w:ind w:left="1560" w:right="90" w:hanging="284"/>
        <w:rPr>
          <w:rFonts w:cs="Arial"/>
          <w:b w:val="0"/>
          <w:szCs w:val="24"/>
        </w:rPr>
      </w:pPr>
      <w:r w:rsidRPr="007052B5">
        <w:rPr>
          <w:rFonts w:cs="Arial"/>
          <w:b w:val="0"/>
          <w:szCs w:val="24"/>
        </w:rPr>
        <w:t xml:space="preserve">Se tendrá un plazo máximo de 10 (diez) días hábiles para los requisitos faltantes del CTCC. </w:t>
      </w:r>
    </w:p>
    <w:p w14:paraId="02B35C9A" w14:textId="77777777" w:rsidR="007C3AF6" w:rsidRPr="007052B5" w:rsidRDefault="007C3AF6" w:rsidP="003B0683">
      <w:pPr>
        <w:pStyle w:val="Sangradetextonormal"/>
        <w:tabs>
          <w:tab w:val="left" w:pos="1560"/>
          <w:tab w:val="num" w:pos="1985"/>
          <w:tab w:val="num" w:pos="2422"/>
        </w:tabs>
        <w:ind w:right="90"/>
        <w:rPr>
          <w:rFonts w:cs="Arial"/>
          <w:b w:val="0"/>
          <w:szCs w:val="24"/>
        </w:rPr>
      </w:pPr>
    </w:p>
    <w:p w14:paraId="7A1FB5AA" w14:textId="7EAE605A" w:rsidR="007C3AF6" w:rsidRPr="007052B5" w:rsidRDefault="007C3AF6" w:rsidP="003B0683">
      <w:pPr>
        <w:pStyle w:val="Sangradetextonormal"/>
        <w:tabs>
          <w:tab w:val="num" w:pos="1985"/>
          <w:tab w:val="num" w:pos="2422"/>
        </w:tabs>
        <w:ind w:left="1276" w:right="90"/>
        <w:rPr>
          <w:rFonts w:cs="Arial"/>
          <w:b w:val="0"/>
          <w:szCs w:val="24"/>
        </w:rPr>
      </w:pPr>
      <w:r w:rsidRPr="007052B5">
        <w:rPr>
          <w:rFonts w:cs="Arial"/>
          <w:b w:val="0"/>
          <w:szCs w:val="24"/>
        </w:rPr>
        <w:t xml:space="preserve">Los plazos se considerarán a partir del día siguiente de la notificación. </w:t>
      </w:r>
    </w:p>
    <w:p w14:paraId="3E463C76" w14:textId="77777777" w:rsidR="00807390" w:rsidRPr="007052B5" w:rsidRDefault="00807390" w:rsidP="003B0683">
      <w:pPr>
        <w:pStyle w:val="Sangradetextonormal"/>
        <w:tabs>
          <w:tab w:val="num" w:pos="1985"/>
          <w:tab w:val="num" w:pos="2422"/>
        </w:tabs>
        <w:ind w:left="1639" w:right="90"/>
        <w:rPr>
          <w:rFonts w:cs="Arial"/>
          <w:b w:val="0"/>
          <w:szCs w:val="24"/>
        </w:rPr>
      </w:pPr>
    </w:p>
    <w:p w14:paraId="278A5B9A" w14:textId="705BF942" w:rsidR="00807390" w:rsidRPr="007052B5" w:rsidRDefault="00807390"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Para responder a las noti</w:t>
      </w:r>
      <w:r w:rsidR="006F577B" w:rsidRPr="007052B5">
        <w:rPr>
          <w:rFonts w:cs="Arial"/>
          <w:b w:val="0"/>
          <w:szCs w:val="24"/>
        </w:rPr>
        <w:t xml:space="preserve">ficaciones, pasar al punto </w:t>
      </w:r>
      <w:r w:rsidR="006F577B" w:rsidRPr="00055FE2">
        <w:rPr>
          <w:rFonts w:cs="Arial"/>
          <w:b w:val="0"/>
          <w:szCs w:val="24"/>
        </w:rPr>
        <w:t>6.9.4</w:t>
      </w:r>
      <w:r w:rsidR="00D33092" w:rsidRPr="007052B5">
        <w:rPr>
          <w:rFonts w:cs="Arial"/>
          <w:b w:val="0"/>
          <w:szCs w:val="24"/>
        </w:rPr>
        <w:t>.</w:t>
      </w:r>
    </w:p>
    <w:p w14:paraId="24EFF1A5" w14:textId="77777777" w:rsidR="00D33092" w:rsidRPr="007052B5" w:rsidRDefault="00D33092" w:rsidP="003B0683">
      <w:pPr>
        <w:pStyle w:val="Sangradetextonormal"/>
        <w:tabs>
          <w:tab w:val="left" w:pos="1560"/>
          <w:tab w:val="num" w:pos="1985"/>
          <w:tab w:val="num" w:pos="2422"/>
        </w:tabs>
        <w:ind w:left="2410" w:right="90"/>
        <w:rPr>
          <w:rFonts w:cs="Arial"/>
          <w:b w:val="0"/>
          <w:szCs w:val="24"/>
        </w:rPr>
      </w:pPr>
    </w:p>
    <w:p w14:paraId="0147A720" w14:textId="53E53C25" w:rsidR="00D33092" w:rsidRDefault="00D33092"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 xml:space="preserve">En caso que el solicitante no respondiera dentro del plazo establecido, pasar al punto </w:t>
      </w:r>
      <w:r w:rsidRPr="00055FE2">
        <w:rPr>
          <w:rFonts w:cs="Arial"/>
          <w:b w:val="0"/>
          <w:szCs w:val="24"/>
        </w:rPr>
        <w:t>6.9.</w:t>
      </w:r>
      <w:r w:rsidR="006F577B" w:rsidRPr="00055FE2">
        <w:rPr>
          <w:rFonts w:cs="Arial"/>
          <w:b w:val="0"/>
          <w:szCs w:val="24"/>
        </w:rPr>
        <w:t>3</w:t>
      </w:r>
      <w:r w:rsidRPr="00055FE2">
        <w:rPr>
          <w:rFonts w:cs="Arial"/>
          <w:b w:val="0"/>
          <w:szCs w:val="24"/>
        </w:rPr>
        <w:t>.</w:t>
      </w:r>
    </w:p>
    <w:p w14:paraId="35BABC86" w14:textId="77777777" w:rsidR="008634E8" w:rsidRDefault="008634E8" w:rsidP="003B0683">
      <w:pPr>
        <w:pStyle w:val="Prrafodelista"/>
        <w:ind w:right="90"/>
        <w:rPr>
          <w:rFonts w:cs="Arial"/>
          <w:b/>
        </w:rPr>
      </w:pPr>
    </w:p>
    <w:p w14:paraId="13D0808C" w14:textId="77777777" w:rsidR="001B0592" w:rsidRPr="007052B5" w:rsidRDefault="001B0592" w:rsidP="003B0683">
      <w:pPr>
        <w:pStyle w:val="Sangradetextonormal"/>
        <w:tabs>
          <w:tab w:val="left" w:pos="1560"/>
          <w:tab w:val="num" w:pos="1985"/>
          <w:tab w:val="num" w:pos="2422"/>
        </w:tabs>
        <w:ind w:right="90"/>
        <w:rPr>
          <w:rFonts w:cs="Arial"/>
          <w:b w:val="0"/>
          <w:szCs w:val="24"/>
        </w:rPr>
      </w:pPr>
    </w:p>
    <w:p w14:paraId="6D37DA68" w14:textId="41B2685D" w:rsidR="001B0592" w:rsidRPr="00055FE2" w:rsidRDefault="001B0592" w:rsidP="003B0683">
      <w:pPr>
        <w:pStyle w:val="Sangradetextonormal"/>
        <w:numPr>
          <w:ilvl w:val="2"/>
          <w:numId w:val="32"/>
        </w:numPr>
        <w:tabs>
          <w:tab w:val="left" w:pos="1560"/>
          <w:tab w:val="num" w:pos="1985"/>
          <w:tab w:val="num" w:pos="2422"/>
        </w:tabs>
        <w:ind w:left="1276" w:right="90" w:hanging="850"/>
        <w:rPr>
          <w:rFonts w:cs="Arial"/>
          <w:szCs w:val="24"/>
        </w:rPr>
      </w:pPr>
      <w:r w:rsidRPr="00055FE2">
        <w:rPr>
          <w:rFonts w:cs="Arial"/>
          <w:szCs w:val="24"/>
        </w:rPr>
        <w:t xml:space="preserve">Notificación de Solicitud No aprobada </w:t>
      </w:r>
      <w:r w:rsidR="00404C2B" w:rsidRPr="00055FE2">
        <w:rPr>
          <w:rFonts w:cs="Arial"/>
          <w:szCs w:val="24"/>
        </w:rPr>
        <w:t>por el</w:t>
      </w:r>
      <w:r w:rsidRPr="00055FE2">
        <w:rPr>
          <w:rFonts w:cs="Arial"/>
          <w:szCs w:val="24"/>
        </w:rPr>
        <w:t xml:space="preserve"> CTCC</w:t>
      </w:r>
    </w:p>
    <w:p w14:paraId="74CB7A7D" w14:textId="77777777" w:rsidR="001B0592" w:rsidRPr="007052B5" w:rsidRDefault="001B0592" w:rsidP="003B0683">
      <w:pPr>
        <w:ind w:right="90"/>
        <w:rPr>
          <w:rFonts w:ascii="Arial" w:hAnsi="Arial" w:cs="Arial"/>
          <w:b/>
        </w:rPr>
      </w:pPr>
    </w:p>
    <w:p w14:paraId="0FFA99C5" w14:textId="6F4EF1B8" w:rsidR="001B0592" w:rsidRPr="007052B5" w:rsidRDefault="001B0592"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La solicit</w:t>
      </w:r>
      <w:r w:rsidR="00404C2B" w:rsidRPr="007052B5">
        <w:rPr>
          <w:rFonts w:cs="Arial"/>
          <w:b w:val="0"/>
          <w:szCs w:val="24"/>
        </w:rPr>
        <w:t>ud no aprobada por el CTCC será notificada</w:t>
      </w:r>
      <w:r w:rsidRPr="007052B5">
        <w:rPr>
          <w:rFonts w:cs="Arial"/>
          <w:b w:val="0"/>
          <w:szCs w:val="24"/>
        </w:rPr>
        <w:t xml:space="preserve"> mediante el FORM-DPUV-107 SOLICITUD NO APROBADA POR CTCC, anexando al mismo la copia del FORM-DPUV-115 ACTA DE REUNIÓN DEL CTCC y el FORM-DPPUV-117 </w:t>
      </w:r>
      <w:r w:rsidR="00404C2B" w:rsidRPr="007052B5">
        <w:rPr>
          <w:rFonts w:cs="Arial"/>
          <w:b w:val="0"/>
          <w:szCs w:val="24"/>
        </w:rPr>
        <w:t>DICTAMEN DEL CTCC</w:t>
      </w:r>
      <w:r w:rsidRPr="007052B5">
        <w:rPr>
          <w:rFonts w:cs="Arial"/>
          <w:b w:val="0"/>
          <w:szCs w:val="24"/>
        </w:rPr>
        <w:t>.</w:t>
      </w:r>
    </w:p>
    <w:p w14:paraId="07B88D82" w14:textId="77777777" w:rsidR="001B0592" w:rsidRPr="007052B5" w:rsidRDefault="001B0592" w:rsidP="003B0683">
      <w:pPr>
        <w:pStyle w:val="Sangradetextonormal"/>
        <w:tabs>
          <w:tab w:val="left" w:pos="1560"/>
          <w:tab w:val="num" w:pos="1985"/>
          <w:tab w:val="num" w:pos="2422"/>
        </w:tabs>
        <w:ind w:left="2410" w:right="90"/>
        <w:rPr>
          <w:rFonts w:cs="Arial"/>
          <w:b w:val="0"/>
          <w:szCs w:val="24"/>
        </w:rPr>
      </w:pPr>
    </w:p>
    <w:p w14:paraId="00CDCEE9" w14:textId="3C083474" w:rsidR="001B0592" w:rsidRPr="007052B5" w:rsidRDefault="001B0592"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El DPUV notificará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72877F22" w14:textId="77777777" w:rsidR="001B0592" w:rsidRPr="007052B5" w:rsidRDefault="001B0592" w:rsidP="003B0683">
      <w:pPr>
        <w:pStyle w:val="Prrafodelista"/>
        <w:ind w:right="90"/>
        <w:rPr>
          <w:rFonts w:ascii="Arial" w:hAnsi="Arial" w:cs="Arial"/>
          <w:b/>
        </w:rPr>
      </w:pPr>
    </w:p>
    <w:p w14:paraId="532527EC" w14:textId="77777777" w:rsidR="001B0592" w:rsidRPr="007052B5" w:rsidRDefault="001B0592"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 xml:space="preserve">El solicitante en un plazo no mayor a 48 (cuarenta y ocho) horas deberá dar acuse recibo, caso contrario se considerará al solicitante como debidamente notificado. </w:t>
      </w:r>
    </w:p>
    <w:p w14:paraId="0235C635" w14:textId="3A0947F1" w:rsidR="001B0592" w:rsidRPr="007052B5" w:rsidRDefault="001B0592" w:rsidP="003B0683">
      <w:pPr>
        <w:pStyle w:val="Sangradetextonormal"/>
        <w:tabs>
          <w:tab w:val="left" w:pos="1560"/>
          <w:tab w:val="num" w:pos="1985"/>
          <w:tab w:val="num" w:pos="2422"/>
        </w:tabs>
        <w:ind w:right="90"/>
        <w:rPr>
          <w:rFonts w:cs="Arial"/>
          <w:b w:val="0"/>
          <w:szCs w:val="24"/>
        </w:rPr>
      </w:pPr>
    </w:p>
    <w:p w14:paraId="1E8C0CB4" w14:textId="77777777" w:rsidR="001B0592" w:rsidRPr="007052B5" w:rsidRDefault="001B0592"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 xml:space="preserve">El solicitante tendrá 10 (diez) días hábiles contados a partir del día siguiente de la notificación para interponer recursos de reconsideración. </w:t>
      </w:r>
    </w:p>
    <w:p w14:paraId="7DD025C9" w14:textId="77777777" w:rsidR="001B0592" w:rsidRPr="007052B5" w:rsidRDefault="001B0592" w:rsidP="003B0683">
      <w:pPr>
        <w:pStyle w:val="Sangradetextonormal"/>
        <w:tabs>
          <w:tab w:val="left" w:pos="1843"/>
        </w:tabs>
        <w:ind w:right="90"/>
        <w:rPr>
          <w:rFonts w:cs="Arial"/>
          <w:b w:val="0"/>
          <w:szCs w:val="24"/>
        </w:rPr>
      </w:pPr>
    </w:p>
    <w:p w14:paraId="6CE160E1" w14:textId="5922972B" w:rsidR="00B3438E" w:rsidRPr="007052B5" w:rsidRDefault="003C7029"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 xml:space="preserve">La presentación dentro del plazo establecido de los </w:t>
      </w:r>
      <w:r w:rsidR="00B3438E" w:rsidRPr="007052B5">
        <w:rPr>
          <w:rFonts w:cs="Arial"/>
          <w:b w:val="0"/>
          <w:szCs w:val="24"/>
        </w:rPr>
        <w:t>respectivos argumentos y nuevos documentos anexos</w:t>
      </w:r>
      <w:r w:rsidRPr="007052B5">
        <w:rPr>
          <w:rFonts w:cs="Arial"/>
          <w:b w:val="0"/>
          <w:szCs w:val="24"/>
        </w:rPr>
        <w:t>,</w:t>
      </w:r>
      <w:r w:rsidR="00B3438E" w:rsidRPr="007052B5">
        <w:rPr>
          <w:rFonts w:cs="Arial"/>
          <w:b w:val="0"/>
          <w:szCs w:val="24"/>
        </w:rPr>
        <w:t xml:space="preserve"> serán </w:t>
      </w:r>
      <w:r w:rsidRPr="007052B5">
        <w:rPr>
          <w:rFonts w:cs="Arial"/>
          <w:b w:val="0"/>
          <w:szCs w:val="24"/>
        </w:rPr>
        <w:t>remitido</w:t>
      </w:r>
      <w:r w:rsidR="00B3438E" w:rsidRPr="007052B5">
        <w:rPr>
          <w:rFonts w:cs="Arial"/>
          <w:b w:val="0"/>
          <w:szCs w:val="24"/>
        </w:rPr>
        <w:t>s mediante una nota dirigida a la DISE, mencionando el número de Expediente (MEU N°), el director de la DISE remitirá al DPUV y este adjuntará la misma a la solicitud. Y pasa al punto 6.1.10.</w:t>
      </w:r>
    </w:p>
    <w:p w14:paraId="3687EF70" w14:textId="77777777" w:rsidR="00B3438E" w:rsidRPr="007052B5" w:rsidRDefault="00B3438E" w:rsidP="003B0683">
      <w:pPr>
        <w:pStyle w:val="Sangradetextonormal"/>
        <w:tabs>
          <w:tab w:val="left" w:pos="1560"/>
          <w:tab w:val="num" w:pos="1985"/>
          <w:tab w:val="num" w:pos="2422"/>
        </w:tabs>
        <w:ind w:right="90"/>
        <w:rPr>
          <w:rFonts w:cs="Arial"/>
          <w:b w:val="0"/>
          <w:szCs w:val="24"/>
        </w:rPr>
      </w:pPr>
    </w:p>
    <w:p w14:paraId="1D4E879C" w14:textId="6AD1DEA1" w:rsidR="00B3438E" w:rsidRPr="007052B5" w:rsidRDefault="00B3438E"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Si el solicitante en el plazo establecido, no presentase ningún recurso de reconsideración, la solicitud quedará sin efecto,</w:t>
      </w:r>
      <w:r w:rsidR="003C7029" w:rsidRPr="007052B5">
        <w:rPr>
          <w:rFonts w:cs="Arial"/>
          <w:b w:val="0"/>
          <w:szCs w:val="24"/>
        </w:rPr>
        <w:t xml:space="preserve"> y pasa al punto </w:t>
      </w:r>
      <w:r w:rsidR="003C7029" w:rsidRPr="00055FE2">
        <w:rPr>
          <w:rFonts w:cs="Arial"/>
          <w:b w:val="0"/>
          <w:szCs w:val="24"/>
        </w:rPr>
        <w:t>6.</w:t>
      </w:r>
      <w:r w:rsidR="00B94A30" w:rsidRPr="00055FE2">
        <w:rPr>
          <w:rFonts w:cs="Arial"/>
          <w:b w:val="0"/>
          <w:szCs w:val="24"/>
        </w:rPr>
        <w:t>9.6.</w:t>
      </w:r>
      <w:r w:rsidRPr="007052B5">
        <w:rPr>
          <w:rFonts w:cs="Arial"/>
          <w:b w:val="0"/>
          <w:szCs w:val="24"/>
        </w:rPr>
        <w:t xml:space="preserve"> </w:t>
      </w:r>
    </w:p>
    <w:p w14:paraId="09679684" w14:textId="77777777" w:rsidR="003526B7" w:rsidRPr="007052B5" w:rsidRDefault="003526B7" w:rsidP="003B0683">
      <w:pPr>
        <w:pStyle w:val="Sangradetextonormal"/>
        <w:tabs>
          <w:tab w:val="num" w:pos="1985"/>
          <w:tab w:val="num" w:pos="2422"/>
        </w:tabs>
        <w:ind w:left="1639" w:right="90"/>
        <w:rPr>
          <w:rFonts w:cs="Arial"/>
          <w:b w:val="0"/>
          <w:szCs w:val="24"/>
        </w:rPr>
      </w:pPr>
    </w:p>
    <w:p w14:paraId="31A8CC80" w14:textId="77777777" w:rsidR="00BB7C5C" w:rsidRPr="00055FE2" w:rsidRDefault="00674801" w:rsidP="003B0683">
      <w:pPr>
        <w:pStyle w:val="Sangradetextonormal"/>
        <w:numPr>
          <w:ilvl w:val="2"/>
          <w:numId w:val="32"/>
        </w:numPr>
        <w:tabs>
          <w:tab w:val="left" w:pos="1560"/>
          <w:tab w:val="num" w:pos="1985"/>
          <w:tab w:val="num" w:pos="2422"/>
        </w:tabs>
        <w:ind w:left="1276" w:right="90" w:hanging="850"/>
        <w:rPr>
          <w:rFonts w:cs="Arial"/>
          <w:szCs w:val="24"/>
        </w:rPr>
      </w:pPr>
      <w:r w:rsidRPr="00055FE2">
        <w:rPr>
          <w:rFonts w:cs="Arial"/>
          <w:szCs w:val="24"/>
        </w:rPr>
        <w:t>Pago de Multa</w:t>
      </w:r>
      <w:r w:rsidR="00BB7C5C" w:rsidRPr="00055FE2">
        <w:rPr>
          <w:rFonts w:cs="Arial"/>
          <w:szCs w:val="24"/>
        </w:rPr>
        <w:t xml:space="preserve"> </w:t>
      </w:r>
    </w:p>
    <w:p w14:paraId="06F9F051" w14:textId="77777777" w:rsidR="00BB7C5C" w:rsidRPr="007052B5" w:rsidRDefault="00BB7C5C" w:rsidP="003B0683">
      <w:pPr>
        <w:pStyle w:val="Prrafodelista"/>
        <w:ind w:right="90"/>
        <w:rPr>
          <w:rFonts w:ascii="Arial" w:hAnsi="Arial" w:cs="Arial"/>
          <w:b/>
        </w:rPr>
      </w:pPr>
    </w:p>
    <w:p w14:paraId="5C680F01" w14:textId="628E894C" w:rsidR="00EC0067" w:rsidRPr="007052B5" w:rsidRDefault="00EC0067"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 xml:space="preserve">En caso que el solicitante no respondiera dentro del plazo establecido, se le notificará con el FORM-DPUV-104 de PAGO DE MULTA, debiendo abandonar el monto correspondiente por presentación Extemporánea de Requisitos Faltantes según Resolución de Tasa Vigente. </w:t>
      </w:r>
    </w:p>
    <w:p w14:paraId="06E972FD" w14:textId="77777777" w:rsidR="003526B7" w:rsidRPr="007052B5" w:rsidRDefault="003526B7" w:rsidP="003B0683">
      <w:pPr>
        <w:pStyle w:val="Prrafodelista"/>
        <w:tabs>
          <w:tab w:val="left" w:pos="2268"/>
        </w:tabs>
        <w:ind w:left="1843" w:right="90" w:hanging="931"/>
        <w:rPr>
          <w:rFonts w:ascii="Arial" w:hAnsi="Arial" w:cs="Arial"/>
          <w:b/>
          <w:color w:val="FF0000"/>
        </w:rPr>
      </w:pPr>
    </w:p>
    <w:p w14:paraId="44ED128D" w14:textId="77777777" w:rsidR="003526B7" w:rsidRPr="007052B5" w:rsidRDefault="003526B7"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55ED7F5E" w14:textId="77777777" w:rsidR="003526B7" w:rsidRPr="007052B5" w:rsidRDefault="003526B7" w:rsidP="003B0683">
      <w:pPr>
        <w:pStyle w:val="Prrafodelista"/>
        <w:tabs>
          <w:tab w:val="left" w:pos="2268"/>
        </w:tabs>
        <w:ind w:left="1843" w:right="90" w:hanging="931"/>
        <w:rPr>
          <w:rFonts w:ascii="Arial" w:hAnsi="Arial" w:cs="Arial"/>
          <w:b/>
        </w:rPr>
      </w:pPr>
    </w:p>
    <w:p w14:paraId="133C1251" w14:textId="77777777" w:rsidR="003526B7" w:rsidRDefault="003526B7" w:rsidP="003B0683">
      <w:pPr>
        <w:pStyle w:val="Sangradetextonormal"/>
        <w:numPr>
          <w:ilvl w:val="3"/>
          <w:numId w:val="32"/>
        </w:numPr>
        <w:tabs>
          <w:tab w:val="left" w:pos="1560"/>
          <w:tab w:val="num" w:pos="1843"/>
          <w:tab w:val="num" w:pos="1985"/>
        </w:tabs>
        <w:ind w:left="1560" w:right="90" w:hanging="851"/>
        <w:rPr>
          <w:rFonts w:cs="Arial"/>
          <w:b w:val="0"/>
          <w:szCs w:val="24"/>
        </w:rPr>
      </w:pPr>
      <w:r w:rsidRPr="007052B5">
        <w:rPr>
          <w:rFonts w:cs="Arial"/>
          <w:b w:val="0"/>
          <w:szCs w:val="24"/>
        </w:rPr>
        <w:t xml:space="preserve">El solicitante en un plazo no mayor a 48 (cuarenta y ocho) horas deberá dar acuse recibo, caso contrario se considerará al solicitante como debidamente notificado. </w:t>
      </w:r>
    </w:p>
    <w:p w14:paraId="0D1D084B" w14:textId="77777777" w:rsidR="00CA62A0" w:rsidRDefault="00CA62A0" w:rsidP="003B0683">
      <w:pPr>
        <w:pStyle w:val="Prrafodelista"/>
        <w:ind w:right="90"/>
        <w:rPr>
          <w:rFonts w:cs="Arial"/>
          <w:b/>
        </w:rPr>
      </w:pPr>
    </w:p>
    <w:p w14:paraId="0460EC2F" w14:textId="77777777" w:rsidR="00F526B4" w:rsidRPr="00F526B4" w:rsidRDefault="00F526B4" w:rsidP="003B0683">
      <w:pPr>
        <w:pStyle w:val="Sangradetextonormal"/>
        <w:numPr>
          <w:ilvl w:val="2"/>
          <w:numId w:val="32"/>
        </w:numPr>
        <w:tabs>
          <w:tab w:val="left" w:pos="1560"/>
          <w:tab w:val="num" w:pos="1985"/>
          <w:tab w:val="num" w:pos="2196"/>
          <w:tab w:val="num" w:pos="2422"/>
        </w:tabs>
        <w:ind w:left="1276" w:right="90" w:hanging="850"/>
        <w:rPr>
          <w:rFonts w:cs="Arial"/>
          <w:szCs w:val="24"/>
        </w:rPr>
      </w:pPr>
      <w:r w:rsidRPr="00F526B4">
        <w:rPr>
          <w:rFonts w:cs="Arial"/>
          <w:szCs w:val="24"/>
        </w:rPr>
        <w:t>Plazos Para Solicitudes Con Multa</w:t>
      </w:r>
    </w:p>
    <w:p w14:paraId="5434EE3D" w14:textId="77777777" w:rsidR="00D41239" w:rsidRPr="007052B5" w:rsidRDefault="00D41239" w:rsidP="003B0683">
      <w:pPr>
        <w:pStyle w:val="Sangradetextonormal"/>
        <w:tabs>
          <w:tab w:val="left" w:pos="1560"/>
          <w:tab w:val="num" w:pos="1985"/>
          <w:tab w:val="num" w:pos="2422"/>
        </w:tabs>
        <w:ind w:left="1639" w:right="90"/>
        <w:rPr>
          <w:rFonts w:cs="Arial"/>
          <w:b w:val="0"/>
          <w:szCs w:val="24"/>
        </w:rPr>
      </w:pPr>
    </w:p>
    <w:p w14:paraId="0DA48C94" w14:textId="4F1B38D9" w:rsidR="00D41239" w:rsidRPr="007052B5" w:rsidRDefault="00D41239" w:rsidP="003B0683">
      <w:pPr>
        <w:pStyle w:val="Sangradetextonormal"/>
        <w:numPr>
          <w:ilvl w:val="4"/>
          <w:numId w:val="32"/>
        </w:numPr>
        <w:tabs>
          <w:tab w:val="clear" w:pos="2520"/>
          <w:tab w:val="left" w:pos="1560"/>
          <w:tab w:val="num" w:pos="2127"/>
          <w:tab w:val="num" w:pos="2835"/>
        </w:tabs>
        <w:ind w:left="1560" w:right="90" w:hanging="284"/>
        <w:rPr>
          <w:rFonts w:cs="Arial"/>
          <w:b w:val="0"/>
          <w:szCs w:val="24"/>
        </w:rPr>
      </w:pPr>
      <w:r w:rsidRPr="007052B5">
        <w:rPr>
          <w:rFonts w:cs="Arial"/>
          <w:b w:val="0"/>
          <w:szCs w:val="24"/>
        </w:rPr>
        <w:t xml:space="preserve">Se tendrá un plazo máximo de </w:t>
      </w:r>
      <w:r w:rsidR="003526B7" w:rsidRPr="007052B5">
        <w:rPr>
          <w:rFonts w:cs="Arial"/>
          <w:b w:val="0"/>
          <w:szCs w:val="24"/>
        </w:rPr>
        <w:t>15</w:t>
      </w:r>
      <w:r w:rsidRPr="007052B5">
        <w:rPr>
          <w:rFonts w:cs="Arial"/>
          <w:b w:val="0"/>
          <w:szCs w:val="24"/>
        </w:rPr>
        <w:t xml:space="preserve"> (</w:t>
      </w:r>
      <w:r w:rsidR="003526B7" w:rsidRPr="007052B5">
        <w:rPr>
          <w:rFonts w:cs="Arial"/>
          <w:b w:val="0"/>
          <w:szCs w:val="24"/>
        </w:rPr>
        <w:t>quince</w:t>
      </w:r>
      <w:r w:rsidRPr="007052B5">
        <w:rPr>
          <w:rFonts w:cs="Arial"/>
          <w:b w:val="0"/>
          <w:szCs w:val="24"/>
        </w:rPr>
        <w:t xml:space="preserve">) días hábiles para los requisitos faltantes del </w:t>
      </w:r>
      <w:r w:rsidRPr="00055FE2">
        <w:rPr>
          <w:rFonts w:cs="Arial"/>
          <w:b w:val="0"/>
          <w:szCs w:val="24"/>
          <w:u w:val="single"/>
        </w:rPr>
        <w:t>RNCC</w:t>
      </w:r>
      <w:r w:rsidR="003526B7" w:rsidRPr="007052B5">
        <w:rPr>
          <w:rFonts w:cs="Arial"/>
          <w:b w:val="0"/>
          <w:szCs w:val="24"/>
        </w:rPr>
        <w:t xml:space="preserve"> y </w:t>
      </w:r>
      <w:r w:rsidR="003526B7" w:rsidRPr="00055FE2">
        <w:rPr>
          <w:rFonts w:cs="Arial"/>
          <w:b w:val="0"/>
          <w:szCs w:val="24"/>
          <w:u w:val="single"/>
        </w:rPr>
        <w:t>Transferencia</w:t>
      </w:r>
      <w:r w:rsidR="003526B7" w:rsidRPr="00055FE2">
        <w:rPr>
          <w:rFonts w:cs="Arial"/>
          <w:b w:val="0"/>
          <w:szCs w:val="24"/>
        </w:rPr>
        <w:t xml:space="preserve"> </w:t>
      </w:r>
      <w:r w:rsidR="003526B7" w:rsidRPr="00055FE2">
        <w:rPr>
          <w:rFonts w:cs="Arial"/>
          <w:b w:val="0"/>
          <w:szCs w:val="24"/>
          <w:u w:val="single"/>
        </w:rPr>
        <w:t>de</w:t>
      </w:r>
      <w:r w:rsidR="003526B7" w:rsidRPr="00055FE2">
        <w:rPr>
          <w:rFonts w:cs="Arial"/>
          <w:b w:val="0"/>
          <w:szCs w:val="24"/>
        </w:rPr>
        <w:t xml:space="preserve"> </w:t>
      </w:r>
      <w:r w:rsidR="003526B7" w:rsidRPr="00055FE2">
        <w:rPr>
          <w:rFonts w:cs="Arial"/>
          <w:b w:val="0"/>
          <w:szCs w:val="24"/>
          <w:u w:val="single"/>
        </w:rPr>
        <w:t>Titularidad</w:t>
      </w:r>
      <w:r w:rsidRPr="007052B5">
        <w:rPr>
          <w:rFonts w:cs="Arial"/>
          <w:b w:val="0"/>
          <w:szCs w:val="24"/>
        </w:rPr>
        <w:t xml:space="preserve">. </w:t>
      </w:r>
    </w:p>
    <w:p w14:paraId="6ACA422E" w14:textId="77777777" w:rsidR="00D41239" w:rsidRPr="007052B5" w:rsidRDefault="00D41239" w:rsidP="003B0683">
      <w:pPr>
        <w:pStyle w:val="Sangradetextonormal"/>
        <w:tabs>
          <w:tab w:val="left" w:pos="1560"/>
          <w:tab w:val="num" w:pos="1985"/>
          <w:tab w:val="num" w:pos="2422"/>
        </w:tabs>
        <w:ind w:right="90"/>
        <w:rPr>
          <w:rFonts w:cs="Arial"/>
          <w:b w:val="0"/>
          <w:szCs w:val="24"/>
        </w:rPr>
      </w:pPr>
    </w:p>
    <w:p w14:paraId="6C59D399" w14:textId="5DF42FF7" w:rsidR="00D41239" w:rsidRPr="007052B5" w:rsidRDefault="00D41239" w:rsidP="003B0683">
      <w:pPr>
        <w:pStyle w:val="Sangradetextonormal"/>
        <w:numPr>
          <w:ilvl w:val="4"/>
          <w:numId w:val="32"/>
        </w:numPr>
        <w:tabs>
          <w:tab w:val="clear" w:pos="2520"/>
          <w:tab w:val="left" w:pos="1560"/>
          <w:tab w:val="num" w:pos="2127"/>
          <w:tab w:val="num" w:pos="2835"/>
        </w:tabs>
        <w:ind w:left="1560" w:right="90" w:hanging="284"/>
        <w:rPr>
          <w:rFonts w:cs="Arial"/>
          <w:b w:val="0"/>
          <w:szCs w:val="24"/>
        </w:rPr>
      </w:pPr>
      <w:r w:rsidRPr="007052B5">
        <w:rPr>
          <w:rFonts w:cs="Arial"/>
          <w:b w:val="0"/>
          <w:szCs w:val="24"/>
        </w:rPr>
        <w:t xml:space="preserve">Se tendrá un plazo máximo de 10 (diez) días hábiles para los requisitos faltantes </w:t>
      </w:r>
      <w:r w:rsidR="003526B7" w:rsidRPr="007052B5">
        <w:rPr>
          <w:rFonts w:cs="Arial"/>
          <w:b w:val="0"/>
          <w:szCs w:val="24"/>
        </w:rPr>
        <w:t xml:space="preserve">de la </w:t>
      </w:r>
      <w:r w:rsidR="003526B7" w:rsidRPr="00055FE2">
        <w:rPr>
          <w:rFonts w:cs="Arial"/>
          <w:b w:val="0"/>
          <w:szCs w:val="24"/>
          <w:u w:val="single"/>
        </w:rPr>
        <w:t>Exclusión</w:t>
      </w:r>
      <w:r w:rsidR="003526B7" w:rsidRPr="00055FE2">
        <w:rPr>
          <w:rFonts w:cs="Arial"/>
          <w:b w:val="0"/>
          <w:szCs w:val="24"/>
        </w:rPr>
        <w:t xml:space="preserve"> de una Variedad/Hibrido</w:t>
      </w:r>
      <w:r w:rsidR="003526B7" w:rsidRPr="007052B5">
        <w:rPr>
          <w:rFonts w:cs="Arial"/>
          <w:b w:val="0"/>
          <w:szCs w:val="24"/>
        </w:rPr>
        <w:t>.</w:t>
      </w:r>
    </w:p>
    <w:p w14:paraId="02B2DD99" w14:textId="77777777" w:rsidR="004E6B5A" w:rsidRPr="007052B5" w:rsidRDefault="004E6B5A" w:rsidP="003B0683">
      <w:pPr>
        <w:pStyle w:val="Prrafodelista"/>
        <w:ind w:right="90"/>
        <w:rPr>
          <w:rFonts w:ascii="Arial" w:hAnsi="Arial" w:cs="Arial"/>
          <w:b/>
        </w:rPr>
      </w:pPr>
    </w:p>
    <w:p w14:paraId="506AC885" w14:textId="46259579" w:rsidR="004E6B5A" w:rsidRPr="007052B5" w:rsidRDefault="004E6B5A" w:rsidP="003B0683">
      <w:pPr>
        <w:pStyle w:val="Sangradetextonormal"/>
        <w:numPr>
          <w:ilvl w:val="4"/>
          <w:numId w:val="32"/>
        </w:numPr>
        <w:tabs>
          <w:tab w:val="clear" w:pos="2520"/>
          <w:tab w:val="left" w:pos="1560"/>
          <w:tab w:val="num" w:pos="2127"/>
          <w:tab w:val="num" w:pos="2835"/>
        </w:tabs>
        <w:ind w:left="1560" w:right="90" w:hanging="284"/>
        <w:rPr>
          <w:rFonts w:cs="Arial"/>
          <w:b w:val="0"/>
          <w:szCs w:val="24"/>
        </w:rPr>
      </w:pPr>
      <w:r w:rsidRPr="007052B5">
        <w:rPr>
          <w:rFonts w:cs="Arial"/>
          <w:b w:val="0"/>
          <w:szCs w:val="24"/>
        </w:rPr>
        <w:t xml:space="preserve">Se tendrá un plazo máximo de 5 (cinco) días hábiles para los requisitos faltantes o información adicional solicitados por el </w:t>
      </w:r>
      <w:r w:rsidRPr="00055FE2">
        <w:rPr>
          <w:rFonts w:cs="Arial"/>
          <w:b w:val="0"/>
          <w:szCs w:val="24"/>
          <w:u w:val="single"/>
        </w:rPr>
        <w:t>CTCC</w:t>
      </w:r>
      <w:r w:rsidRPr="007052B5">
        <w:rPr>
          <w:rFonts w:cs="Arial"/>
          <w:b w:val="0"/>
          <w:szCs w:val="24"/>
        </w:rPr>
        <w:t>.</w:t>
      </w:r>
    </w:p>
    <w:p w14:paraId="4D177C35" w14:textId="77777777" w:rsidR="00D41239" w:rsidRPr="007052B5" w:rsidRDefault="00D41239" w:rsidP="003B0683">
      <w:pPr>
        <w:pStyle w:val="Sangradetextonormal"/>
        <w:tabs>
          <w:tab w:val="left" w:pos="1560"/>
          <w:tab w:val="num" w:pos="1985"/>
          <w:tab w:val="num" w:pos="2422"/>
        </w:tabs>
        <w:ind w:right="90"/>
        <w:rPr>
          <w:rFonts w:cs="Arial"/>
          <w:b w:val="0"/>
          <w:szCs w:val="24"/>
        </w:rPr>
      </w:pPr>
    </w:p>
    <w:p w14:paraId="4C6C6223" w14:textId="77777777" w:rsidR="003526B7" w:rsidRPr="007052B5" w:rsidRDefault="00D41239" w:rsidP="003B0683">
      <w:pPr>
        <w:pStyle w:val="Sangradetextonormal"/>
        <w:tabs>
          <w:tab w:val="num" w:pos="1985"/>
          <w:tab w:val="num" w:pos="2422"/>
        </w:tabs>
        <w:ind w:left="1276" w:right="90"/>
        <w:rPr>
          <w:rFonts w:cs="Arial"/>
          <w:b w:val="0"/>
          <w:szCs w:val="24"/>
        </w:rPr>
      </w:pPr>
      <w:r w:rsidRPr="007052B5">
        <w:rPr>
          <w:rFonts w:cs="Arial"/>
          <w:b w:val="0"/>
          <w:szCs w:val="24"/>
        </w:rPr>
        <w:t>Los plazos se considerarán a partir del día siguiente de la notificación.</w:t>
      </w:r>
    </w:p>
    <w:p w14:paraId="4F32992F" w14:textId="77777777" w:rsidR="003526B7" w:rsidRPr="007052B5" w:rsidRDefault="003526B7" w:rsidP="003B0683">
      <w:pPr>
        <w:pStyle w:val="Sangradetextonormal"/>
        <w:tabs>
          <w:tab w:val="left" w:pos="1560"/>
          <w:tab w:val="num" w:pos="1985"/>
        </w:tabs>
        <w:ind w:left="1560" w:right="90"/>
        <w:rPr>
          <w:rFonts w:cs="Arial"/>
          <w:b w:val="0"/>
          <w:szCs w:val="24"/>
        </w:rPr>
      </w:pPr>
    </w:p>
    <w:p w14:paraId="4FBCEE30" w14:textId="6289CA9C" w:rsidR="003526B7" w:rsidRPr="007052B5" w:rsidRDefault="003526B7" w:rsidP="003B0683">
      <w:pPr>
        <w:pStyle w:val="Sangradetextonormal"/>
        <w:numPr>
          <w:ilvl w:val="3"/>
          <w:numId w:val="43"/>
        </w:numPr>
        <w:tabs>
          <w:tab w:val="clear" w:pos="862"/>
          <w:tab w:val="left" w:pos="1560"/>
          <w:tab w:val="num" w:pos="1843"/>
          <w:tab w:val="num" w:pos="1985"/>
        </w:tabs>
        <w:ind w:right="90" w:hanging="81"/>
        <w:rPr>
          <w:rFonts w:cs="Arial"/>
          <w:b w:val="0"/>
          <w:szCs w:val="24"/>
        </w:rPr>
      </w:pPr>
      <w:r w:rsidRPr="007052B5">
        <w:rPr>
          <w:rFonts w:cs="Arial"/>
          <w:b w:val="0"/>
          <w:szCs w:val="24"/>
        </w:rPr>
        <w:t>Para el pago de multa, el RL/IP deberá solicitar en el DPUV el FO</w:t>
      </w:r>
      <w:r w:rsidR="005B0A76" w:rsidRPr="007052B5">
        <w:rPr>
          <w:rFonts w:cs="Arial"/>
          <w:b w:val="0"/>
          <w:szCs w:val="24"/>
        </w:rPr>
        <w:t>RM-DPUV-113 LIQUIDACIÓN DE PAGO y</w:t>
      </w:r>
      <w:r w:rsidRPr="007052B5">
        <w:rPr>
          <w:rFonts w:cs="Arial"/>
          <w:b w:val="0"/>
          <w:szCs w:val="24"/>
        </w:rPr>
        <w:t xml:space="preserve"> abonar en perceptoría el monto correspondiente</w:t>
      </w:r>
      <w:r w:rsidR="00D33092" w:rsidRPr="007052B5">
        <w:rPr>
          <w:rFonts w:cs="Arial"/>
          <w:b w:val="0"/>
          <w:szCs w:val="24"/>
        </w:rPr>
        <w:t>.</w:t>
      </w:r>
    </w:p>
    <w:p w14:paraId="72570D9F" w14:textId="77777777" w:rsidR="00D33092" w:rsidRPr="007052B5" w:rsidRDefault="00D33092" w:rsidP="003B0683">
      <w:pPr>
        <w:pStyle w:val="Sangradetextonormal"/>
        <w:tabs>
          <w:tab w:val="left" w:pos="1560"/>
          <w:tab w:val="num" w:pos="1985"/>
          <w:tab w:val="num" w:pos="2422"/>
        </w:tabs>
        <w:ind w:right="90"/>
        <w:rPr>
          <w:rFonts w:cs="Arial"/>
          <w:szCs w:val="24"/>
        </w:rPr>
      </w:pPr>
    </w:p>
    <w:p w14:paraId="2F553174" w14:textId="1D77602B" w:rsidR="00D33092" w:rsidRPr="007052B5" w:rsidRDefault="00D33092" w:rsidP="003B0683">
      <w:pPr>
        <w:pStyle w:val="Sangradetextonormal"/>
        <w:numPr>
          <w:ilvl w:val="3"/>
          <w:numId w:val="43"/>
        </w:numPr>
        <w:tabs>
          <w:tab w:val="left" w:pos="1560"/>
          <w:tab w:val="num" w:pos="1843"/>
          <w:tab w:val="num" w:pos="1985"/>
        </w:tabs>
        <w:ind w:left="1560" w:right="90" w:hanging="851"/>
        <w:rPr>
          <w:rFonts w:cs="Arial"/>
          <w:b w:val="0"/>
          <w:szCs w:val="24"/>
        </w:rPr>
      </w:pPr>
      <w:r w:rsidRPr="007052B5">
        <w:rPr>
          <w:rFonts w:cs="Arial"/>
          <w:b w:val="0"/>
          <w:szCs w:val="24"/>
        </w:rPr>
        <w:t xml:space="preserve">Para responder a las notificaciones, pasar al punto </w:t>
      </w:r>
      <w:r w:rsidR="005B0A76" w:rsidRPr="00055FE2">
        <w:rPr>
          <w:rFonts w:cs="Arial"/>
          <w:b w:val="0"/>
          <w:szCs w:val="24"/>
        </w:rPr>
        <w:t>6.9.4</w:t>
      </w:r>
      <w:r w:rsidRPr="00055FE2">
        <w:rPr>
          <w:rFonts w:cs="Arial"/>
          <w:b w:val="0"/>
          <w:szCs w:val="24"/>
        </w:rPr>
        <w:t>.</w:t>
      </w:r>
    </w:p>
    <w:p w14:paraId="22CF5F4D" w14:textId="77777777" w:rsidR="006F577B" w:rsidRPr="007052B5" w:rsidRDefault="006F577B" w:rsidP="003B0683">
      <w:pPr>
        <w:pStyle w:val="Sangradetextonormal"/>
        <w:tabs>
          <w:tab w:val="left" w:pos="1560"/>
          <w:tab w:val="num" w:pos="1985"/>
          <w:tab w:val="num" w:pos="2422"/>
        </w:tabs>
        <w:ind w:left="1479" w:right="90"/>
        <w:rPr>
          <w:rFonts w:cs="Arial"/>
          <w:b w:val="0"/>
          <w:szCs w:val="24"/>
        </w:rPr>
      </w:pPr>
    </w:p>
    <w:p w14:paraId="28FCCE2A" w14:textId="4C768900" w:rsidR="006F577B" w:rsidRPr="007052B5" w:rsidRDefault="006F577B" w:rsidP="003B0683">
      <w:pPr>
        <w:pStyle w:val="Sangradetextonormal"/>
        <w:numPr>
          <w:ilvl w:val="3"/>
          <w:numId w:val="43"/>
        </w:numPr>
        <w:tabs>
          <w:tab w:val="left" w:pos="1560"/>
          <w:tab w:val="num" w:pos="1843"/>
          <w:tab w:val="num" w:pos="1985"/>
        </w:tabs>
        <w:ind w:left="1560" w:right="90" w:hanging="851"/>
        <w:rPr>
          <w:rFonts w:cs="Arial"/>
          <w:b w:val="0"/>
          <w:szCs w:val="24"/>
        </w:rPr>
      </w:pPr>
      <w:r w:rsidRPr="007052B5">
        <w:rPr>
          <w:rFonts w:cs="Arial"/>
          <w:b w:val="0"/>
          <w:szCs w:val="24"/>
        </w:rPr>
        <w:t xml:space="preserve">En caso que el solicitante no presente respuesta a la notificación, pasa al punto </w:t>
      </w:r>
      <w:r w:rsidRPr="00055FE2">
        <w:rPr>
          <w:rFonts w:cs="Arial"/>
          <w:b w:val="0"/>
          <w:szCs w:val="24"/>
        </w:rPr>
        <w:t>6.9.6</w:t>
      </w:r>
    </w:p>
    <w:p w14:paraId="63456DA0" w14:textId="77777777" w:rsidR="005B0A76" w:rsidRPr="007052B5" w:rsidRDefault="005B0A76" w:rsidP="003B0683">
      <w:pPr>
        <w:pStyle w:val="Prrafodelista"/>
        <w:ind w:right="90"/>
        <w:rPr>
          <w:rFonts w:ascii="Arial" w:hAnsi="Arial" w:cs="Arial"/>
          <w:b/>
        </w:rPr>
      </w:pPr>
    </w:p>
    <w:p w14:paraId="10E850F0" w14:textId="3506601E" w:rsidR="001A7DB3" w:rsidRPr="00055FE2" w:rsidRDefault="0074201D" w:rsidP="003B0683">
      <w:pPr>
        <w:pStyle w:val="Sangradetextonormal"/>
        <w:numPr>
          <w:ilvl w:val="2"/>
          <w:numId w:val="43"/>
        </w:numPr>
        <w:tabs>
          <w:tab w:val="left" w:pos="1560"/>
          <w:tab w:val="num" w:pos="1985"/>
          <w:tab w:val="num" w:pos="2422"/>
        </w:tabs>
        <w:ind w:left="1276" w:right="90" w:hanging="850"/>
        <w:rPr>
          <w:rFonts w:cs="Arial"/>
          <w:szCs w:val="24"/>
        </w:rPr>
      </w:pPr>
      <w:r w:rsidRPr="00055FE2">
        <w:rPr>
          <w:rFonts w:cs="Arial"/>
          <w:szCs w:val="24"/>
        </w:rPr>
        <w:t>R</w:t>
      </w:r>
      <w:r w:rsidR="003B0BAE" w:rsidRPr="00055FE2">
        <w:rPr>
          <w:rFonts w:cs="Arial"/>
          <w:szCs w:val="24"/>
        </w:rPr>
        <w:t xml:space="preserve">espuesta a </w:t>
      </w:r>
      <w:r w:rsidR="00E245A2" w:rsidRPr="00055FE2">
        <w:rPr>
          <w:rFonts w:cs="Arial"/>
          <w:szCs w:val="24"/>
        </w:rPr>
        <w:t xml:space="preserve">la </w:t>
      </w:r>
      <w:r w:rsidR="001A7DB3" w:rsidRPr="00055FE2">
        <w:rPr>
          <w:rFonts w:cs="Arial"/>
          <w:szCs w:val="24"/>
        </w:rPr>
        <w:t>n</w:t>
      </w:r>
      <w:r w:rsidR="003B0BAE" w:rsidRPr="00055FE2">
        <w:rPr>
          <w:rFonts w:cs="Arial"/>
          <w:szCs w:val="24"/>
        </w:rPr>
        <w:t xml:space="preserve">otificación </w:t>
      </w:r>
    </w:p>
    <w:p w14:paraId="3AC13EF4" w14:textId="77777777" w:rsidR="001A7DB3" w:rsidRPr="007052B5" w:rsidRDefault="001A7DB3" w:rsidP="003B0683">
      <w:pPr>
        <w:pStyle w:val="Sangradetextonormal"/>
        <w:ind w:left="1639" w:right="90"/>
        <w:rPr>
          <w:rFonts w:cs="Arial"/>
          <w:szCs w:val="24"/>
          <w:highlight w:val="yellow"/>
          <w:lang w:val="es-MX"/>
        </w:rPr>
      </w:pPr>
    </w:p>
    <w:p w14:paraId="222FDA2C" w14:textId="23B6DC19" w:rsidR="00007663" w:rsidRPr="00AC27E8" w:rsidRDefault="001A7DB3" w:rsidP="00007663">
      <w:pPr>
        <w:pStyle w:val="Sangradetextonormal"/>
        <w:numPr>
          <w:ilvl w:val="3"/>
          <w:numId w:val="43"/>
        </w:numPr>
        <w:tabs>
          <w:tab w:val="left" w:pos="1560"/>
          <w:tab w:val="num" w:pos="1843"/>
          <w:tab w:val="num" w:pos="1985"/>
        </w:tabs>
        <w:ind w:left="1560" w:right="90" w:hanging="851"/>
        <w:rPr>
          <w:rFonts w:cs="Arial"/>
          <w:b w:val="0"/>
          <w:szCs w:val="24"/>
        </w:rPr>
      </w:pPr>
      <w:bookmarkStart w:id="0" w:name="_GoBack"/>
      <w:r w:rsidRPr="00AC27E8">
        <w:rPr>
          <w:rFonts w:cs="Arial"/>
          <w:b w:val="0"/>
          <w:szCs w:val="24"/>
        </w:rPr>
        <w:t xml:space="preserve">Las respuestas a las notificaciones </w:t>
      </w:r>
      <w:r w:rsidR="003B0BAE" w:rsidRPr="00AC27E8">
        <w:rPr>
          <w:rFonts w:cs="Arial"/>
          <w:b w:val="0"/>
          <w:szCs w:val="24"/>
        </w:rPr>
        <w:t>deberá</w:t>
      </w:r>
      <w:r w:rsidRPr="00AC27E8">
        <w:rPr>
          <w:rFonts w:cs="Arial"/>
          <w:b w:val="0"/>
          <w:szCs w:val="24"/>
        </w:rPr>
        <w:t>n</w:t>
      </w:r>
      <w:r w:rsidR="003B0BAE" w:rsidRPr="00AC27E8">
        <w:rPr>
          <w:rFonts w:cs="Arial"/>
          <w:b w:val="0"/>
          <w:szCs w:val="24"/>
        </w:rPr>
        <w:t xml:space="preserve"> ser ingresada</w:t>
      </w:r>
      <w:r w:rsidRPr="00AC27E8">
        <w:rPr>
          <w:rFonts w:cs="Arial"/>
          <w:b w:val="0"/>
          <w:szCs w:val="24"/>
        </w:rPr>
        <w:t>s</w:t>
      </w:r>
      <w:r w:rsidR="003B0BAE" w:rsidRPr="00AC27E8">
        <w:rPr>
          <w:rFonts w:cs="Arial"/>
          <w:b w:val="0"/>
          <w:szCs w:val="24"/>
        </w:rPr>
        <w:t xml:space="preserve"> por Mesa de Entrada, con una nota dirigida </w:t>
      </w:r>
      <w:r w:rsidR="005B0A76" w:rsidRPr="00AC27E8">
        <w:rPr>
          <w:rFonts w:cs="Arial"/>
          <w:b w:val="0"/>
          <w:szCs w:val="24"/>
        </w:rPr>
        <w:t>a la</w:t>
      </w:r>
      <w:r w:rsidR="003B0BAE" w:rsidRPr="00AC27E8">
        <w:rPr>
          <w:rFonts w:cs="Arial"/>
          <w:b w:val="0"/>
          <w:szCs w:val="24"/>
        </w:rPr>
        <w:t xml:space="preserve"> DISE, haciendo referencia al Número de Expediente (MEU N°), </w:t>
      </w:r>
      <w:r w:rsidR="00A91623" w:rsidRPr="00AC27E8">
        <w:rPr>
          <w:rFonts w:cs="Arial"/>
          <w:b w:val="0"/>
          <w:szCs w:val="24"/>
        </w:rPr>
        <w:t>foliado</w:t>
      </w:r>
      <w:r w:rsidR="003B0BAE" w:rsidRPr="00AC27E8">
        <w:rPr>
          <w:rFonts w:cs="Arial"/>
          <w:b w:val="0"/>
          <w:szCs w:val="24"/>
        </w:rPr>
        <w:t xml:space="preserve"> y con media firma en cada hoja </w:t>
      </w:r>
      <w:r w:rsidR="003901B4" w:rsidRPr="00AC27E8">
        <w:rPr>
          <w:rFonts w:cs="Arial"/>
          <w:b w:val="0"/>
          <w:szCs w:val="24"/>
        </w:rPr>
        <w:t xml:space="preserve">(solicitud y descriptor morfológico) </w:t>
      </w:r>
      <w:r w:rsidR="008B4CAE" w:rsidRPr="00AC27E8">
        <w:rPr>
          <w:rFonts w:cs="Arial"/>
          <w:b w:val="0"/>
          <w:szCs w:val="24"/>
        </w:rPr>
        <w:t>de los RT y RL, adjuntando la</w:t>
      </w:r>
      <w:r w:rsidR="00007663" w:rsidRPr="00AC27E8">
        <w:rPr>
          <w:rFonts w:cs="Arial"/>
          <w:b w:val="0"/>
          <w:szCs w:val="24"/>
        </w:rPr>
        <w:t xml:space="preserve"> copia de la notificación.</w:t>
      </w:r>
    </w:p>
    <w:bookmarkEnd w:id="0"/>
    <w:p w14:paraId="20D18BB3" w14:textId="77777777" w:rsidR="00007663" w:rsidRPr="00007663" w:rsidRDefault="00007663" w:rsidP="00007663">
      <w:pPr>
        <w:pStyle w:val="Sangradetextonormal"/>
        <w:tabs>
          <w:tab w:val="num" w:pos="1985"/>
        </w:tabs>
        <w:ind w:left="1560" w:right="90"/>
        <w:rPr>
          <w:rFonts w:cs="Arial"/>
          <w:lang w:val="es-MX"/>
        </w:rPr>
      </w:pPr>
    </w:p>
    <w:p w14:paraId="066ECE6D" w14:textId="72D9BD96" w:rsidR="0074201D" w:rsidRPr="00007663" w:rsidRDefault="0074201D" w:rsidP="003B0683">
      <w:pPr>
        <w:pStyle w:val="Sangradetextonormal"/>
        <w:numPr>
          <w:ilvl w:val="3"/>
          <w:numId w:val="43"/>
        </w:numPr>
        <w:tabs>
          <w:tab w:val="left" w:pos="1560"/>
          <w:tab w:val="num" w:pos="1843"/>
          <w:tab w:val="num" w:pos="1985"/>
        </w:tabs>
        <w:ind w:left="1560" w:right="90" w:hanging="851"/>
        <w:rPr>
          <w:rFonts w:cs="Arial"/>
          <w:b w:val="0"/>
          <w:szCs w:val="24"/>
        </w:rPr>
      </w:pPr>
      <w:r w:rsidRPr="00007663">
        <w:rPr>
          <w:rFonts w:cs="Arial"/>
          <w:b w:val="0"/>
          <w:szCs w:val="24"/>
        </w:rPr>
        <w:t>En caso de contar con Multa, se deberá adjuntar copia de la factura de pago a la nota de respuesta.</w:t>
      </w:r>
    </w:p>
    <w:p w14:paraId="2A54E49E" w14:textId="77777777" w:rsidR="0074201D" w:rsidRPr="007052B5" w:rsidRDefault="0074201D" w:rsidP="003B0683">
      <w:pPr>
        <w:pStyle w:val="Sangradetextonormal"/>
        <w:tabs>
          <w:tab w:val="left" w:pos="1560"/>
          <w:tab w:val="num" w:pos="1985"/>
        </w:tabs>
        <w:ind w:left="1560" w:right="90"/>
        <w:rPr>
          <w:rFonts w:cs="Arial"/>
          <w:b w:val="0"/>
          <w:szCs w:val="24"/>
        </w:rPr>
      </w:pPr>
    </w:p>
    <w:p w14:paraId="5A92E5F7" w14:textId="21A62D60" w:rsidR="0074201D" w:rsidRPr="00A91623" w:rsidRDefault="0074201D" w:rsidP="003B0683">
      <w:pPr>
        <w:pStyle w:val="Sangradetextonormal"/>
        <w:numPr>
          <w:ilvl w:val="3"/>
          <w:numId w:val="43"/>
        </w:numPr>
        <w:tabs>
          <w:tab w:val="left" w:pos="1560"/>
          <w:tab w:val="num" w:pos="1843"/>
          <w:tab w:val="num" w:pos="1985"/>
        </w:tabs>
        <w:ind w:left="1560" w:right="90" w:hanging="851"/>
        <w:rPr>
          <w:rFonts w:cs="Arial"/>
          <w:b w:val="0"/>
          <w:szCs w:val="24"/>
        </w:rPr>
      </w:pPr>
      <w:r w:rsidRPr="00A91623">
        <w:rPr>
          <w:rFonts w:cs="Arial"/>
          <w:b w:val="0"/>
          <w:szCs w:val="24"/>
        </w:rPr>
        <w:t xml:space="preserve">La MEU recibirá </w:t>
      </w:r>
      <w:r w:rsidR="00A91623">
        <w:rPr>
          <w:rFonts w:cs="Arial"/>
          <w:b w:val="0"/>
          <w:szCs w:val="24"/>
        </w:rPr>
        <w:t xml:space="preserve"> el documento </w:t>
      </w:r>
      <w:r w:rsidRPr="00A91623">
        <w:rPr>
          <w:rFonts w:cs="Arial"/>
          <w:b w:val="0"/>
          <w:szCs w:val="24"/>
        </w:rPr>
        <w:t>y derivará a la DISE, luego el director enviará el expediente al DPUV.</w:t>
      </w:r>
    </w:p>
    <w:p w14:paraId="3146D014" w14:textId="77777777" w:rsidR="0074201D" w:rsidRPr="007052B5" w:rsidRDefault="0074201D" w:rsidP="003B0683">
      <w:pPr>
        <w:pStyle w:val="Prrafodelista"/>
        <w:ind w:right="90"/>
        <w:rPr>
          <w:rFonts w:ascii="Arial" w:hAnsi="Arial" w:cs="Arial"/>
          <w:b/>
        </w:rPr>
      </w:pPr>
    </w:p>
    <w:p w14:paraId="3B6BCA90" w14:textId="500A3DE0" w:rsidR="0074201D" w:rsidRPr="0022603C" w:rsidRDefault="006D4709" w:rsidP="003B0683">
      <w:pPr>
        <w:pStyle w:val="Sangradetextonormal"/>
        <w:tabs>
          <w:tab w:val="left" w:pos="1560"/>
          <w:tab w:val="num" w:pos="1701"/>
          <w:tab w:val="num" w:pos="1985"/>
        </w:tabs>
        <w:ind w:left="1560" w:right="90"/>
        <w:rPr>
          <w:rFonts w:cs="Arial"/>
          <w:b w:val="0"/>
          <w:szCs w:val="24"/>
        </w:rPr>
      </w:pPr>
      <w:r w:rsidRPr="0022603C">
        <w:rPr>
          <w:rFonts w:cs="Arial"/>
          <w:b w:val="0"/>
          <w:szCs w:val="24"/>
        </w:rPr>
        <w:t>Según referencia de la notificación</w:t>
      </w:r>
      <w:r w:rsidR="00B94A35" w:rsidRPr="0022603C">
        <w:rPr>
          <w:rFonts w:cs="Arial"/>
          <w:b w:val="0"/>
          <w:szCs w:val="24"/>
        </w:rPr>
        <w:t xml:space="preserve"> para</w:t>
      </w:r>
      <w:r w:rsidRPr="0022603C">
        <w:rPr>
          <w:rFonts w:cs="Arial"/>
          <w:b w:val="0"/>
          <w:szCs w:val="24"/>
        </w:rPr>
        <w:t>:</w:t>
      </w:r>
    </w:p>
    <w:p w14:paraId="0D211144" w14:textId="77777777" w:rsidR="006D4709" w:rsidRPr="0022603C" w:rsidRDefault="006D4709" w:rsidP="003B0683">
      <w:pPr>
        <w:pStyle w:val="Prrafodelista"/>
        <w:ind w:right="90"/>
        <w:rPr>
          <w:rFonts w:ascii="Arial" w:hAnsi="Arial" w:cs="Arial"/>
        </w:rPr>
      </w:pPr>
    </w:p>
    <w:p w14:paraId="6FEE6AA5" w14:textId="22CE61E6" w:rsidR="006D4709" w:rsidRPr="0022603C" w:rsidRDefault="006D4709" w:rsidP="003B0683">
      <w:pPr>
        <w:pStyle w:val="Sangradetextonormal"/>
        <w:numPr>
          <w:ilvl w:val="0"/>
          <w:numId w:val="34"/>
        </w:numPr>
        <w:tabs>
          <w:tab w:val="left" w:pos="1560"/>
          <w:tab w:val="num" w:pos="1985"/>
          <w:tab w:val="num" w:pos="2977"/>
        </w:tabs>
        <w:ind w:left="1701" w:right="90" w:hanging="11"/>
        <w:rPr>
          <w:rFonts w:cs="Arial"/>
          <w:b w:val="0"/>
          <w:szCs w:val="24"/>
        </w:rPr>
      </w:pPr>
      <w:r w:rsidRPr="0022603C">
        <w:rPr>
          <w:rFonts w:cs="Arial"/>
          <w:b w:val="0"/>
          <w:szCs w:val="24"/>
        </w:rPr>
        <w:t xml:space="preserve"> RNCC, pasar al punto </w:t>
      </w:r>
      <w:r w:rsidR="005B0A76" w:rsidRPr="0022603C">
        <w:rPr>
          <w:rFonts w:cs="Arial"/>
          <w:b w:val="0"/>
          <w:szCs w:val="24"/>
        </w:rPr>
        <w:t>6.1.4</w:t>
      </w:r>
      <w:r w:rsidRPr="0022603C">
        <w:rPr>
          <w:rFonts w:cs="Arial"/>
          <w:b w:val="0"/>
          <w:szCs w:val="24"/>
        </w:rPr>
        <w:t>.</w:t>
      </w:r>
    </w:p>
    <w:p w14:paraId="644991CB" w14:textId="77777777" w:rsidR="006D4709" w:rsidRPr="0022603C" w:rsidRDefault="006D4709" w:rsidP="003B0683">
      <w:pPr>
        <w:pStyle w:val="Sangradetextonormal"/>
        <w:tabs>
          <w:tab w:val="left" w:pos="1560"/>
          <w:tab w:val="num" w:pos="2977"/>
        </w:tabs>
        <w:ind w:left="1701" w:right="90" w:hanging="11"/>
        <w:rPr>
          <w:rFonts w:cs="Arial"/>
          <w:b w:val="0"/>
          <w:szCs w:val="24"/>
        </w:rPr>
      </w:pPr>
    </w:p>
    <w:p w14:paraId="36E7DEB0" w14:textId="7FCC56EC" w:rsidR="006D4709" w:rsidRPr="0022603C" w:rsidRDefault="006D4709" w:rsidP="003B0683">
      <w:pPr>
        <w:pStyle w:val="Sangradetextonormal"/>
        <w:numPr>
          <w:ilvl w:val="0"/>
          <w:numId w:val="34"/>
        </w:numPr>
        <w:tabs>
          <w:tab w:val="left" w:pos="1560"/>
          <w:tab w:val="num" w:pos="1985"/>
          <w:tab w:val="num" w:pos="2977"/>
        </w:tabs>
        <w:ind w:left="1701" w:right="90" w:hanging="11"/>
        <w:rPr>
          <w:rFonts w:cs="Arial"/>
          <w:b w:val="0"/>
          <w:szCs w:val="24"/>
        </w:rPr>
      </w:pPr>
      <w:r w:rsidRPr="0022603C">
        <w:rPr>
          <w:rFonts w:cs="Arial"/>
          <w:b w:val="0"/>
          <w:szCs w:val="24"/>
        </w:rPr>
        <w:t xml:space="preserve"> CTCC, pasar al punto </w:t>
      </w:r>
      <w:r w:rsidR="00B94A30" w:rsidRPr="0022603C">
        <w:rPr>
          <w:rFonts w:cs="Arial"/>
          <w:b w:val="0"/>
          <w:szCs w:val="24"/>
        </w:rPr>
        <w:t>6.2.5.</w:t>
      </w:r>
    </w:p>
    <w:p w14:paraId="756B119A" w14:textId="77777777" w:rsidR="006D4709" w:rsidRPr="0022603C" w:rsidRDefault="006D4709" w:rsidP="003B0683">
      <w:pPr>
        <w:pStyle w:val="Sangradetextonormal"/>
        <w:tabs>
          <w:tab w:val="left" w:pos="1560"/>
          <w:tab w:val="num" w:pos="2977"/>
        </w:tabs>
        <w:ind w:left="1701" w:right="90" w:hanging="11"/>
        <w:rPr>
          <w:rFonts w:cs="Arial"/>
          <w:b w:val="0"/>
          <w:szCs w:val="24"/>
        </w:rPr>
      </w:pPr>
    </w:p>
    <w:p w14:paraId="3866405F" w14:textId="61CA4D1A" w:rsidR="006D4709" w:rsidRDefault="006D4709" w:rsidP="003B0683">
      <w:pPr>
        <w:pStyle w:val="Sangradetextonormal"/>
        <w:numPr>
          <w:ilvl w:val="0"/>
          <w:numId w:val="34"/>
        </w:numPr>
        <w:tabs>
          <w:tab w:val="left" w:pos="1560"/>
          <w:tab w:val="num" w:pos="1985"/>
          <w:tab w:val="num" w:pos="2977"/>
        </w:tabs>
        <w:ind w:left="1701" w:right="90" w:hanging="11"/>
        <w:rPr>
          <w:rFonts w:cs="Arial"/>
          <w:b w:val="0"/>
          <w:szCs w:val="24"/>
        </w:rPr>
      </w:pPr>
      <w:r w:rsidRPr="0022603C">
        <w:rPr>
          <w:rFonts w:cs="Arial"/>
          <w:b w:val="0"/>
          <w:szCs w:val="24"/>
        </w:rPr>
        <w:t xml:space="preserve"> Transferencia de Titularidad 6.</w:t>
      </w:r>
      <w:r w:rsidR="006F577B" w:rsidRPr="0022603C">
        <w:rPr>
          <w:rFonts w:cs="Arial"/>
          <w:b w:val="0"/>
          <w:szCs w:val="24"/>
        </w:rPr>
        <w:t>7</w:t>
      </w:r>
      <w:r w:rsidRPr="0022603C">
        <w:rPr>
          <w:rFonts w:cs="Arial"/>
          <w:b w:val="0"/>
          <w:szCs w:val="24"/>
        </w:rPr>
        <w:t>.</w:t>
      </w:r>
      <w:r w:rsidR="006F577B" w:rsidRPr="0022603C">
        <w:rPr>
          <w:rFonts w:cs="Arial"/>
          <w:b w:val="0"/>
          <w:szCs w:val="24"/>
        </w:rPr>
        <w:t>4</w:t>
      </w:r>
      <w:r w:rsidR="00B94A35" w:rsidRPr="0022603C">
        <w:rPr>
          <w:rFonts w:cs="Arial"/>
          <w:b w:val="0"/>
          <w:szCs w:val="24"/>
        </w:rPr>
        <w:t>.</w:t>
      </w:r>
    </w:p>
    <w:p w14:paraId="24BB3D87" w14:textId="77777777" w:rsidR="00B41693" w:rsidRDefault="00B41693" w:rsidP="003B0683">
      <w:pPr>
        <w:pStyle w:val="Prrafodelista"/>
        <w:ind w:right="90"/>
        <w:rPr>
          <w:rFonts w:cs="Arial"/>
          <w:b/>
        </w:rPr>
      </w:pPr>
    </w:p>
    <w:p w14:paraId="2F45D2F8" w14:textId="77777777" w:rsidR="00B41693" w:rsidRPr="0022603C" w:rsidRDefault="00B41693" w:rsidP="003B0683">
      <w:pPr>
        <w:pStyle w:val="Sangradetextonormal"/>
        <w:tabs>
          <w:tab w:val="left" w:pos="1560"/>
        </w:tabs>
        <w:ind w:left="1701" w:right="90"/>
        <w:rPr>
          <w:rFonts w:cs="Arial"/>
          <w:b w:val="0"/>
          <w:szCs w:val="24"/>
        </w:rPr>
      </w:pPr>
    </w:p>
    <w:p w14:paraId="33F491AB" w14:textId="3E8DEA3F" w:rsidR="00B94A35" w:rsidRPr="0022603C" w:rsidRDefault="00B94A35" w:rsidP="003B0683">
      <w:pPr>
        <w:pStyle w:val="Sangradetextonormal"/>
        <w:numPr>
          <w:ilvl w:val="0"/>
          <w:numId w:val="34"/>
        </w:numPr>
        <w:tabs>
          <w:tab w:val="left" w:pos="1560"/>
          <w:tab w:val="num" w:pos="1985"/>
          <w:tab w:val="num" w:pos="2977"/>
        </w:tabs>
        <w:ind w:left="1701" w:right="90" w:hanging="11"/>
        <w:rPr>
          <w:rFonts w:cs="Arial"/>
          <w:b w:val="0"/>
          <w:szCs w:val="24"/>
        </w:rPr>
      </w:pPr>
      <w:r w:rsidRPr="0022603C">
        <w:rPr>
          <w:rFonts w:cs="Arial"/>
          <w:b w:val="0"/>
          <w:szCs w:val="24"/>
        </w:rPr>
        <w:t xml:space="preserve"> Exclusión de Variedad/Hibrido</w:t>
      </w:r>
      <w:r w:rsidR="00D33092" w:rsidRPr="0022603C">
        <w:rPr>
          <w:rFonts w:cs="Arial"/>
          <w:b w:val="0"/>
          <w:szCs w:val="24"/>
        </w:rPr>
        <w:t xml:space="preserve"> </w:t>
      </w:r>
      <w:r w:rsidR="00951BFC" w:rsidRPr="0022603C">
        <w:rPr>
          <w:rFonts w:cs="Arial"/>
          <w:b w:val="0"/>
          <w:szCs w:val="24"/>
        </w:rPr>
        <w:t>6.8.6</w:t>
      </w:r>
      <w:r w:rsidR="00D33092" w:rsidRPr="0022603C">
        <w:rPr>
          <w:rFonts w:cs="Arial"/>
          <w:b w:val="0"/>
          <w:szCs w:val="24"/>
        </w:rPr>
        <w:t>.</w:t>
      </w:r>
    </w:p>
    <w:p w14:paraId="375A6A6C" w14:textId="77777777" w:rsidR="00BB7C5C" w:rsidRPr="007052B5" w:rsidRDefault="00BB7C5C" w:rsidP="003B0683">
      <w:pPr>
        <w:pStyle w:val="Prrafodelista"/>
        <w:ind w:right="90"/>
        <w:rPr>
          <w:rFonts w:ascii="Arial" w:hAnsi="Arial" w:cs="Arial"/>
          <w:b/>
        </w:rPr>
      </w:pPr>
    </w:p>
    <w:p w14:paraId="2211ADE5" w14:textId="77777777" w:rsidR="003D44CD" w:rsidRPr="007052B5" w:rsidRDefault="003D44CD" w:rsidP="003B0683">
      <w:pPr>
        <w:pStyle w:val="Sangradetextonormal"/>
        <w:tabs>
          <w:tab w:val="left" w:pos="1560"/>
        </w:tabs>
        <w:ind w:right="90"/>
        <w:rPr>
          <w:rFonts w:cs="Arial"/>
          <w:szCs w:val="24"/>
        </w:rPr>
      </w:pPr>
    </w:p>
    <w:p w14:paraId="6397FC05" w14:textId="5ADC7EEA" w:rsidR="003D44CD" w:rsidRPr="00055FE2" w:rsidRDefault="0061498F" w:rsidP="003B0683">
      <w:pPr>
        <w:pStyle w:val="Sangradetextonormal"/>
        <w:numPr>
          <w:ilvl w:val="2"/>
          <w:numId w:val="43"/>
        </w:numPr>
        <w:tabs>
          <w:tab w:val="left" w:pos="1560"/>
          <w:tab w:val="num" w:pos="1985"/>
          <w:tab w:val="num" w:pos="2422"/>
        </w:tabs>
        <w:ind w:left="1276" w:right="90" w:hanging="850"/>
        <w:rPr>
          <w:rFonts w:cs="Arial"/>
          <w:szCs w:val="24"/>
        </w:rPr>
      </w:pPr>
      <w:r w:rsidRPr="00055FE2">
        <w:rPr>
          <w:rFonts w:cs="Arial"/>
          <w:szCs w:val="24"/>
        </w:rPr>
        <w:t>Solicitud</w:t>
      </w:r>
      <w:r w:rsidR="003D44CD" w:rsidRPr="00055FE2">
        <w:rPr>
          <w:rFonts w:cs="Arial"/>
          <w:szCs w:val="24"/>
        </w:rPr>
        <w:t xml:space="preserve"> </w:t>
      </w:r>
      <w:r w:rsidR="000A45E6" w:rsidRPr="00055FE2">
        <w:rPr>
          <w:rFonts w:cs="Arial"/>
          <w:szCs w:val="24"/>
        </w:rPr>
        <w:t>Sin Efecto</w:t>
      </w:r>
    </w:p>
    <w:p w14:paraId="149FCA08" w14:textId="77777777" w:rsidR="001D3B42" w:rsidRPr="007052B5" w:rsidRDefault="001D3B42" w:rsidP="003B0683">
      <w:pPr>
        <w:pStyle w:val="Sangradetextonormal"/>
        <w:tabs>
          <w:tab w:val="left" w:pos="1560"/>
        </w:tabs>
        <w:ind w:left="858" w:right="90"/>
        <w:rPr>
          <w:rFonts w:cs="Arial"/>
          <w:szCs w:val="24"/>
        </w:rPr>
      </w:pPr>
    </w:p>
    <w:p w14:paraId="393701CE" w14:textId="3D33EC44" w:rsidR="009D3AF5" w:rsidRPr="007052B5" w:rsidRDefault="009D3AF5" w:rsidP="003B0683">
      <w:pPr>
        <w:pStyle w:val="Sangradetextonormal"/>
        <w:numPr>
          <w:ilvl w:val="3"/>
          <w:numId w:val="43"/>
        </w:numPr>
        <w:tabs>
          <w:tab w:val="left" w:pos="1560"/>
          <w:tab w:val="num" w:pos="1843"/>
          <w:tab w:val="num" w:pos="1985"/>
        </w:tabs>
        <w:ind w:left="1560" w:right="90" w:hanging="851"/>
        <w:rPr>
          <w:rFonts w:cs="Arial"/>
          <w:b w:val="0"/>
          <w:szCs w:val="24"/>
        </w:rPr>
      </w:pPr>
      <w:r w:rsidRPr="007052B5">
        <w:rPr>
          <w:rFonts w:cs="Arial"/>
          <w:b w:val="0"/>
          <w:szCs w:val="24"/>
        </w:rPr>
        <w:t xml:space="preserve">Si posterior al plazo establecido </w:t>
      </w:r>
      <w:r w:rsidR="00B94A30" w:rsidRPr="007052B5">
        <w:rPr>
          <w:rFonts w:cs="Arial"/>
          <w:b w:val="0"/>
          <w:szCs w:val="24"/>
        </w:rPr>
        <w:t>en las notificaciones</w:t>
      </w:r>
      <w:r w:rsidR="005B0A76" w:rsidRPr="007052B5">
        <w:rPr>
          <w:rFonts w:cs="Arial"/>
          <w:b w:val="0"/>
          <w:szCs w:val="24"/>
        </w:rPr>
        <w:t>, no hubiere</w:t>
      </w:r>
      <w:r w:rsidRPr="007052B5">
        <w:rPr>
          <w:rFonts w:cs="Arial"/>
          <w:b w:val="0"/>
          <w:szCs w:val="24"/>
        </w:rPr>
        <w:t xml:space="preserve"> respuesta,  la solicitud se considerará SIN EFECTO y no podrá proseguir con los trámites correspondientes</w:t>
      </w:r>
      <w:r w:rsidR="00AD5F81" w:rsidRPr="007052B5">
        <w:rPr>
          <w:rFonts w:cs="Arial"/>
          <w:b w:val="0"/>
          <w:szCs w:val="24"/>
        </w:rPr>
        <w:t>, y se procederá al finiquito y archivo del expediente.</w:t>
      </w:r>
    </w:p>
    <w:p w14:paraId="7A29A339" w14:textId="77777777" w:rsidR="009D3AF5" w:rsidRPr="007052B5" w:rsidRDefault="009D3AF5" w:rsidP="003B0683">
      <w:pPr>
        <w:pStyle w:val="Sangradetextonormal"/>
        <w:tabs>
          <w:tab w:val="left" w:pos="1560"/>
          <w:tab w:val="num" w:pos="1843"/>
          <w:tab w:val="num" w:pos="1985"/>
        </w:tabs>
        <w:ind w:left="1560" w:right="90" w:hanging="851"/>
        <w:rPr>
          <w:rFonts w:cs="Arial"/>
          <w:b w:val="0"/>
          <w:szCs w:val="24"/>
        </w:rPr>
      </w:pPr>
    </w:p>
    <w:p w14:paraId="053A24A6" w14:textId="75D9A60D" w:rsidR="00024FD0" w:rsidRPr="007052B5" w:rsidRDefault="009D3AF5" w:rsidP="003B0683">
      <w:pPr>
        <w:pStyle w:val="Sangradetextonormal"/>
        <w:numPr>
          <w:ilvl w:val="3"/>
          <w:numId w:val="43"/>
        </w:numPr>
        <w:tabs>
          <w:tab w:val="left" w:pos="1560"/>
          <w:tab w:val="num" w:pos="1843"/>
          <w:tab w:val="num" w:pos="1985"/>
        </w:tabs>
        <w:ind w:left="1560" w:right="90" w:hanging="851"/>
        <w:rPr>
          <w:rFonts w:cs="Arial"/>
          <w:b w:val="0"/>
          <w:szCs w:val="24"/>
        </w:rPr>
      </w:pPr>
      <w:r w:rsidRPr="007052B5">
        <w:rPr>
          <w:rFonts w:cs="Arial"/>
          <w:b w:val="0"/>
          <w:szCs w:val="24"/>
        </w:rPr>
        <w:t xml:space="preserve">El DPUV </w:t>
      </w:r>
      <w:r w:rsidR="00024FD0" w:rsidRPr="007052B5">
        <w:rPr>
          <w:rFonts w:cs="Arial"/>
          <w:b w:val="0"/>
          <w:szCs w:val="24"/>
        </w:rPr>
        <w:t>remitirá FORM-DPUV-105 NOTIFICACIÓN DE SOLICITUD SIN EFECTO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39C44A4B" w14:textId="77777777" w:rsidR="00024FD0" w:rsidRPr="007052B5" w:rsidRDefault="00024FD0" w:rsidP="003B0683">
      <w:pPr>
        <w:pStyle w:val="Sangradetextonormal"/>
        <w:tabs>
          <w:tab w:val="left" w:pos="1560"/>
          <w:tab w:val="num" w:pos="1843"/>
          <w:tab w:val="num" w:pos="1985"/>
        </w:tabs>
        <w:ind w:left="1560" w:right="90" w:hanging="851"/>
        <w:rPr>
          <w:rFonts w:cs="Arial"/>
          <w:b w:val="0"/>
          <w:szCs w:val="24"/>
        </w:rPr>
      </w:pPr>
    </w:p>
    <w:p w14:paraId="1C7269EB" w14:textId="77777777" w:rsidR="00024FD0" w:rsidRPr="007052B5" w:rsidRDefault="00024FD0" w:rsidP="003B0683">
      <w:pPr>
        <w:pStyle w:val="Sangradetextonormal"/>
        <w:numPr>
          <w:ilvl w:val="3"/>
          <w:numId w:val="43"/>
        </w:numPr>
        <w:tabs>
          <w:tab w:val="left" w:pos="1560"/>
          <w:tab w:val="num" w:pos="1843"/>
          <w:tab w:val="num" w:pos="1985"/>
        </w:tabs>
        <w:ind w:left="1560" w:right="90" w:hanging="851"/>
        <w:rPr>
          <w:rFonts w:cs="Arial"/>
          <w:b w:val="0"/>
          <w:szCs w:val="24"/>
        </w:rPr>
      </w:pPr>
      <w:r w:rsidRPr="007052B5">
        <w:rPr>
          <w:rFonts w:cs="Arial"/>
          <w:b w:val="0"/>
          <w:szCs w:val="24"/>
        </w:rPr>
        <w:t xml:space="preserve">El solicitante en un plazo no mayor a 48 (cuarenta y ocho) horas deberá dar acuse recibo, caso contrario se considerará al solicitante como debidamente notificado. </w:t>
      </w:r>
    </w:p>
    <w:p w14:paraId="4A063E31" w14:textId="77777777" w:rsidR="00974E62" w:rsidRPr="007052B5" w:rsidRDefault="00974E62" w:rsidP="003B0683">
      <w:pPr>
        <w:pStyle w:val="Prrafodelista"/>
        <w:tabs>
          <w:tab w:val="num" w:pos="1843"/>
        </w:tabs>
        <w:ind w:left="1560" w:right="90" w:hanging="851"/>
        <w:rPr>
          <w:rFonts w:ascii="Arial" w:hAnsi="Arial" w:cs="Arial"/>
          <w:b/>
        </w:rPr>
      </w:pPr>
    </w:p>
    <w:p w14:paraId="47600756" w14:textId="1A0A8FEE" w:rsidR="00974E62" w:rsidRPr="007052B5" w:rsidRDefault="00974E62" w:rsidP="003B0683">
      <w:pPr>
        <w:pStyle w:val="Sangradetextonormal"/>
        <w:numPr>
          <w:ilvl w:val="3"/>
          <w:numId w:val="43"/>
        </w:numPr>
        <w:tabs>
          <w:tab w:val="left" w:pos="1560"/>
          <w:tab w:val="num" w:pos="1843"/>
          <w:tab w:val="num" w:pos="1985"/>
        </w:tabs>
        <w:ind w:left="1560" w:right="90" w:hanging="851"/>
        <w:rPr>
          <w:rFonts w:cs="Arial"/>
          <w:b w:val="0"/>
          <w:szCs w:val="24"/>
        </w:rPr>
      </w:pPr>
      <w:r w:rsidRPr="007052B5">
        <w:rPr>
          <w:rFonts w:cs="Arial"/>
          <w:b w:val="0"/>
          <w:szCs w:val="24"/>
        </w:rPr>
        <w:t>El DPUV deberá finiquitar la solicitud en el Sistema MEU, Base de Datos y archivar en la oficina del DPUV.</w:t>
      </w:r>
    </w:p>
    <w:p w14:paraId="6AF52B4B" w14:textId="77777777" w:rsidR="009D3AF5" w:rsidRDefault="009D3AF5" w:rsidP="009D3AF5">
      <w:pPr>
        <w:pStyle w:val="Prrafodelista"/>
        <w:rPr>
          <w:rFonts w:ascii="Arial" w:hAnsi="Arial" w:cs="Arial"/>
          <w:b/>
        </w:rPr>
      </w:pPr>
    </w:p>
    <w:p w14:paraId="12708134" w14:textId="4E3B0FB1" w:rsidR="00CE0F5F" w:rsidRPr="00976233" w:rsidRDefault="00CE0F5F" w:rsidP="009F6CC8">
      <w:pPr>
        <w:pStyle w:val="Sangradetextonormal"/>
        <w:numPr>
          <w:ilvl w:val="1"/>
          <w:numId w:val="43"/>
        </w:numPr>
        <w:tabs>
          <w:tab w:val="left" w:pos="1560"/>
          <w:tab w:val="num" w:pos="2196"/>
        </w:tabs>
        <w:rPr>
          <w:rFonts w:cs="Arial"/>
          <w:szCs w:val="24"/>
        </w:rPr>
      </w:pPr>
      <w:r w:rsidRPr="00CE0F5F">
        <w:rPr>
          <w:rFonts w:cs="Arial"/>
          <w:szCs w:val="24"/>
        </w:rPr>
        <w:t xml:space="preserve">De Actualización de Datos </w:t>
      </w:r>
    </w:p>
    <w:p w14:paraId="3E7FD2C6" w14:textId="77777777" w:rsidR="00144513" w:rsidRDefault="00144513" w:rsidP="00144513">
      <w:pPr>
        <w:pStyle w:val="Sangradetextonormal"/>
        <w:tabs>
          <w:tab w:val="left" w:pos="1418"/>
        </w:tabs>
        <w:ind w:left="1418"/>
        <w:rPr>
          <w:rFonts w:cs="Arial"/>
          <w:b w:val="0"/>
          <w:szCs w:val="24"/>
        </w:rPr>
      </w:pPr>
    </w:p>
    <w:p w14:paraId="30F557A2" w14:textId="77777777" w:rsidR="002A2E5C" w:rsidRPr="00976233" w:rsidRDefault="002A2E5C" w:rsidP="002A2E5C">
      <w:pPr>
        <w:numPr>
          <w:ilvl w:val="2"/>
          <w:numId w:val="40"/>
        </w:numPr>
        <w:tabs>
          <w:tab w:val="left" w:pos="1985"/>
        </w:tabs>
        <w:spacing w:after="160" w:line="259" w:lineRule="auto"/>
        <w:ind w:left="1985" w:hanging="1134"/>
        <w:jc w:val="both"/>
        <w:rPr>
          <w:rFonts w:ascii="Arial" w:hAnsi="Arial" w:cs="Arial"/>
        </w:rPr>
      </w:pPr>
      <w:r w:rsidRPr="00976233">
        <w:rPr>
          <w:rFonts w:ascii="Arial" w:hAnsi="Arial" w:cs="Arial"/>
        </w:rPr>
        <w:t xml:space="preserve">En caso de que hubiere un cambio de </w:t>
      </w:r>
      <w:r w:rsidRPr="00976233">
        <w:rPr>
          <w:rFonts w:ascii="Arial" w:hAnsi="Arial" w:cs="Arial"/>
          <w:lang w:val="es-MX"/>
        </w:rPr>
        <w:t xml:space="preserve">Representante Legal o del  </w:t>
      </w:r>
      <w:r w:rsidRPr="00976233">
        <w:rPr>
          <w:rFonts w:ascii="Arial" w:hAnsi="Arial" w:cs="Arial"/>
        </w:rPr>
        <w:t xml:space="preserve">Responsable Técnico, debe ser informado a la DISE vía nota. </w:t>
      </w:r>
    </w:p>
    <w:p w14:paraId="4F2FBD57" w14:textId="77777777" w:rsidR="002A2E5C" w:rsidRPr="00976233" w:rsidRDefault="002A2E5C" w:rsidP="002A2E5C">
      <w:pPr>
        <w:tabs>
          <w:tab w:val="left" w:pos="1985"/>
        </w:tabs>
        <w:ind w:left="1985"/>
        <w:jc w:val="both"/>
        <w:rPr>
          <w:rFonts w:ascii="Arial" w:hAnsi="Arial" w:cs="Arial"/>
        </w:rPr>
      </w:pPr>
    </w:p>
    <w:p w14:paraId="757F8420" w14:textId="77777777" w:rsidR="002A2E5C" w:rsidRPr="00976233" w:rsidRDefault="002A2E5C" w:rsidP="002A2E5C">
      <w:pPr>
        <w:numPr>
          <w:ilvl w:val="2"/>
          <w:numId w:val="40"/>
        </w:numPr>
        <w:tabs>
          <w:tab w:val="left" w:pos="1985"/>
        </w:tabs>
        <w:spacing w:after="160" w:line="259" w:lineRule="auto"/>
        <w:ind w:left="1985" w:hanging="1134"/>
        <w:jc w:val="both"/>
        <w:rPr>
          <w:rFonts w:ascii="Arial" w:hAnsi="Arial" w:cs="Arial"/>
        </w:rPr>
      </w:pPr>
      <w:r w:rsidRPr="00976233">
        <w:rPr>
          <w:rFonts w:ascii="Arial" w:hAnsi="Arial" w:cs="Arial"/>
        </w:rPr>
        <w:t>El solicitante deberá pedir el FORM-DPUV-113 LIQUIDACIÓN PARA PAGO, emitida por el DPUV y abonar en perceptoría el monto correspondiente por la prestación del servicio de Cambio de Responsable Técnico o Representante Legal.</w:t>
      </w:r>
    </w:p>
    <w:p w14:paraId="5F05C54F" w14:textId="77777777" w:rsidR="00C66554" w:rsidRDefault="002A2E5C" w:rsidP="00C66554">
      <w:pPr>
        <w:numPr>
          <w:ilvl w:val="2"/>
          <w:numId w:val="40"/>
        </w:numPr>
        <w:tabs>
          <w:tab w:val="left" w:pos="1985"/>
        </w:tabs>
        <w:spacing w:after="160" w:line="259" w:lineRule="auto"/>
        <w:ind w:left="1985" w:hanging="1134"/>
        <w:jc w:val="both"/>
        <w:rPr>
          <w:rFonts w:ascii="Arial" w:hAnsi="Arial" w:cs="Arial"/>
        </w:rPr>
      </w:pPr>
      <w:r w:rsidRPr="00854017">
        <w:rPr>
          <w:rFonts w:ascii="Arial" w:hAnsi="Arial" w:cs="Arial"/>
        </w:rPr>
        <w:t>La ME</w:t>
      </w:r>
      <w:r w:rsidR="00854017" w:rsidRPr="00854017">
        <w:rPr>
          <w:rFonts w:ascii="Arial" w:hAnsi="Arial" w:cs="Arial"/>
        </w:rPr>
        <w:t>U</w:t>
      </w:r>
      <w:r w:rsidRPr="00854017">
        <w:rPr>
          <w:rFonts w:ascii="Arial" w:hAnsi="Arial" w:cs="Arial"/>
        </w:rPr>
        <w:t xml:space="preserve"> recibirá la </w:t>
      </w:r>
      <w:r w:rsidR="00854017" w:rsidRPr="00854017">
        <w:rPr>
          <w:rFonts w:ascii="Arial" w:hAnsi="Arial" w:cs="Arial"/>
        </w:rPr>
        <w:t xml:space="preserve">Nota de cambio de representante legal/Responsable Técnico, </w:t>
      </w:r>
      <w:r w:rsidRPr="00854017">
        <w:rPr>
          <w:rFonts w:ascii="Arial" w:hAnsi="Arial" w:cs="Arial"/>
        </w:rPr>
        <w:t>junto con la copia de la factura de pago, y remitirá a la DISE, para su posterior envío al DPUV.</w:t>
      </w:r>
    </w:p>
    <w:p w14:paraId="568C8348" w14:textId="4A9D3FCA" w:rsidR="00C66554" w:rsidRPr="00C66554" w:rsidRDefault="00C66554" w:rsidP="00AF0DA8">
      <w:pPr>
        <w:numPr>
          <w:ilvl w:val="2"/>
          <w:numId w:val="40"/>
        </w:numPr>
        <w:spacing w:after="160" w:line="259" w:lineRule="auto"/>
        <w:ind w:left="1560" w:hanging="1276"/>
        <w:jc w:val="both"/>
        <w:rPr>
          <w:rFonts w:ascii="Arial" w:hAnsi="Arial" w:cs="Arial"/>
        </w:rPr>
      </w:pPr>
      <w:r w:rsidRPr="00C66554">
        <w:rPr>
          <w:rFonts w:ascii="Arial" w:hAnsi="Arial" w:cs="Arial"/>
        </w:rPr>
        <w:t>El DPUV deberá recibir la Nota de cambio de Representante</w:t>
      </w:r>
      <w:r>
        <w:rPr>
          <w:rFonts w:ascii="Arial" w:hAnsi="Arial" w:cs="Arial"/>
        </w:rPr>
        <w:t xml:space="preserve"> </w:t>
      </w:r>
      <w:r w:rsidRPr="00C66554">
        <w:rPr>
          <w:rFonts w:ascii="Arial" w:hAnsi="Arial" w:cs="Arial"/>
        </w:rPr>
        <w:t>Legal/Responsable Técnico, y remitir a la Asesoría Jurídica para su dictamen.</w:t>
      </w:r>
    </w:p>
    <w:p w14:paraId="0920DE31" w14:textId="77777777" w:rsidR="00854017" w:rsidRDefault="00854017" w:rsidP="00854017">
      <w:pPr>
        <w:pStyle w:val="Prrafodelista"/>
        <w:rPr>
          <w:rFonts w:ascii="Arial" w:hAnsi="Arial" w:cs="Arial"/>
        </w:rPr>
      </w:pPr>
    </w:p>
    <w:p w14:paraId="64C0DDD9" w14:textId="7D05818E" w:rsidR="002A2E5C" w:rsidRDefault="00854017" w:rsidP="0094056F">
      <w:pPr>
        <w:numPr>
          <w:ilvl w:val="2"/>
          <w:numId w:val="40"/>
        </w:numPr>
        <w:tabs>
          <w:tab w:val="left" w:pos="1418"/>
        </w:tabs>
        <w:spacing w:after="160" w:line="259" w:lineRule="auto"/>
        <w:ind w:left="1418" w:hanging="1134"/>
        <w:jc w:val="both"/>
        <w:rPr>
          <w:rFonts w:ascii="Arial" w:hAnsi="Arial" w:cs="Arial"/>
        </w:rPr>
      </w:pPr>
      <w:r>
        <w:rPr>
          <w:rFonts w:ascii="Arial" w:hAnsi="Arial" w:cs="Arial"/>
        </w:rPr>
        <w:t xml:space="preserve">Con el dictamen favorable de la Asesoría Jurídica, el DPUV actualizará los datos en el SISEM y </w:t>
      </w:r>
      <w:r w:rsidR="002A2E5C" w:rsidRPr="00976233">
        <w:rPr>
          <w:rFonts w:ascii="Arial" w:hAnsi="Arial" w:cs="Arial"/>
        </w:rPr>
        <w:t>finiquitar</w:t>
      </w:r>
      <w:r>
        <w:rPr>
          <w:rFonts w:ascii="Arial" w:hAnsi="Arial" w:cs="Arial"/>
        </w:rPr>
        <w:t>á</w:t>
      </w:r>
      <w:r w:rsidR="002A2E5C" w:rsidRPr="00976233">
        <w:rPr>
          <w:rFonts w:ascii="Arial" w:hAnsi="Arial" w:cs="Arial"/>
        </w:rPr>
        <w:t xml:space="preserve"> el documento por sistema y archiva</w:t>
      </w:r>
      <w:r>
        <w:rPr>
          <w:rFonts w:ascii="Arial" w:hAnsi="Arial" w:cs="Arial"/>
        </w:rPr>
        <w:t xml:space="preserve">ndo </w:t>
      </w:r>
      <w:r w:rsidR="002A2E5C" w:rsidRPr="00976233">
        <w:rPr>
          <w:rFonts w:ascii="Arial" w:hAnsi="Arial" w:cs="Arial"/>
        </w:rPr>
        <w:t>donde corresponda en la oficina del DPUV.</w:t>
      </w:r>
    </w:p>
    <w:p w14:paraId="20EC05AC" w14:textId="77777777" w:rsidR="00C86EF9" w:rsidRDefault="00C86EF9" w:rsidP="00E15325">
      <w:pPr>
        <w:pStyle w:val="Prrafodelista"/>
        <w:rPr>
          <w:rFonts w:ascii="Arial" w:hAnsi="Arial" w:cs="Arial"/>
        </w:rPr>
      </w:pPr>
    </w:p>
    <w:p w14:paraId="2A4728CE" w14:textId="1A44ADAB" w:rsidR="00E15325" w:rsidRPr="00E15325" w:rsidRDefault="00E15325" w:rsidP="009F6CC8">
      <w:pPr>
        <w:pStyle w:val="Sangradetextonormal"/>
        <w:numPr>
          <w:ilvl w:val="1"/>
          <w:numId w:val="43"/>
        </w:numPr>
        <w:tabs>
          <w:tab w:val="left" w:pos="1560"/>
          <w:tab w:val="num" w:pos="1985"/>
        </w:tabs>
        <w:rPr>
          <w:rFonts w:cs="Arial"/>
          <w:szCs w:val="24"/>
        </w:rPr>
      </w:pPr>
      <w:r w:rsidRPr="00E15325">
        <w:rPr>
          <w:rFonts w:cs="Arial"/>
          <w:szCs w:val="24"/>
        </w:rPr>
        <w:t>Archivo del Expediente</w:t>
      </w:r>
    </w:p>
    <w:p w14:paraId="06F52841" w14:textId="77777777" w:rsidR="00E15325" w:rsidRDefault="00E15325" w:rsidP="00E15325">
      <w:pPr>
        <w:pStyle w:val="Sangradetextonormal"/>
        <w:tabs>
          <w:tab w:val="left" w:pos="1560"/>
          <w:tab w:val="num" w:pos="1985"/>
        </w:tabs>
        <w:ind w:left="1457"/>
        <w:rPr>
          <w:rFonts w:cs="Arial"/>
          <w:szCs w:val="24"/>
        </w:rPr>
      </w:pPr>
    </w:p>
    <w:p w14:paraId="665D6751" w14:textId="5614906C" w:rsidR="0065076A" w:rsidRDefault="00E15325" w:rsidP="008B0912">
      <w:pPr>
        <w:pStyle w:val="Sangradetextonormal"/>
        <w:tabs>
          <w:tab w:val="left" w:pos="1560"/>
          <w:tab w:val="left" w:pos="1701"/>
        </w:tabs>
        <w:ind w:left="1418" w:hanging="1134"/>
        <w:rPr>
          <w:rFonts w:cs="Arial"/>
          <w:b w:val="0"/>
          <w:szCs w:val="24"/>
        </w:rPr>
      </w:pPr>
      <w:r w:rsidRPr="003543D9">
        <w:rPr>
          <w:rFonts w:cs="Arial"/>
          <w:b w:val="0"/>
          <w:szCs w:val="24"/>
        </w:rPr>
        <w:t>6.11.1.</w:t>
      </w:r>
      <w:r w:rsidR="00192378">
        <w:rPr>
          <w:rFonts w:cs="Arial"/>
          <w:szCs w:val="24"/>
        </w:rPr>
        <w:t xml:space="preserve"> </w:t>
      </w:r>
      <w:r w:rsidR="00192378">
        <w:rPr>
          <w:rFonts w:cs="Arial"/>
          <w:szCs w:val="24"/>
        </w:rPr>
        <w:tab/>
      </w:r>
      <w:r w:rsidRPr="00E15325">
        <w:rPr>
          <w:rFonts w:cs="Arial"/>
          <w:b w:val="0"/>
          <w:szCs w:val="24"/>
        </w:rPr>
        <w:t xml:space="preserve">Toda solicitud que hubiere concluido o no con el proceso de registro, sea declarada como solicitud sin efecto, este finiquitada, anulada, cancelada, u cualquier otra situación, pasará a formar parte del archivo documentario del DPUV, </w:t>
      </w:r>
      <w:r w:rsidR="005629E2" w:rsidRPr="005629E2">
        <w:rPr>
          <w:rFonts w:cs="Arial"/>
          <w:b w:val="0"/>
          <w:szCs w:val="24"/>
        </w:rPr>
        <w:t>procediéndose su guarda por un período de10 años para los fines a los hubiere lugar</w:t>
      </w:r>
      <w:r w:rsidR="00192378">
        <w:rPr>
          <w:rFonts w:cs="Arial"/>
          <w:b w:val="0"/>
          <w:szCs w:val="24"/>
        </w:rPr>
        <w:t xml:space="preserve">. </w:t>
      </w:r>
    </w:p>
    <w:p w14:paraId="165E26F6" w14:textId="77777777" w:rsidR="008B0912" w:rsidRDefault="008B0912" w:rsidP="008B0912">
      <w:pPr>
        <w:pStyle w:val="Sangradetextonormal"/>
        <w:tabs>
          <w:tab w:val="left" w:pos="1560"/>
          <w:tab w:val="left" w:pos="1701"/>
        </w:tabs>
        <w:ind w:left="1418" w:hanging="1134"/>
        <w:rPr>
          <w:rFonts w:cs="Arial"/>
          <w:szCs w:val="24"/>
        </w:rPr>
      </w:pPr>
    </w:p>
    <w:p w14:paraId="7AD6C382" w14:textId="71DBBFE8" w:rsidR="008B0912" w:rsidRPr="008B0912" w:rsidRDefault="008B0912" w:rsidP="008B0912">
      <w:pPr>
        <w:pStyle w:val="Sangradetextonormal"/>
        <w:numPr>
          <w:ilvl w:val="1"/>
          <w:numId w:val="43"/>
        </w:numPr>
        <w:tabs>
          <w:tab w:val="left" w:pos="1560"/>
          <w:tab w:val="left" w:pos="1701"/>
        </w:tabs>
        <w:rPr>
          <w:rFonts w:cs="Arial"/>
          <w:szCs w:val="24"/>
        </w:rPr>
      </w:pPr>
      <w:r w:rsidRPr="008B0912">
        <w:rPr>
          <w:rFonts w:cs="Arial"/>
          <w:szCs w:val="24"/>
        </w:rPr>
        <w:t>Control de expedientes</w:t>
      </w:r>
    </w:p>
    <w:p w14:paraId="1C174625" w14:textId="77777777" w:rsidR="008B0912" w:rsidRDefault="008B0912" w:rsidP="008B0912">
      <w:pPr>
        <w:pStyle w:val="Sangradetextonormal"/>
        <w:tabs>
          <w:tab w:val="left" w:pos="1560"/>
          <w:tab w:val="left" w:pos="1701"/>
        </w:tabs>
        <w:ind w:left="1457"/>
        <w:rPr>
          <w:rFonts w:cs="Arial"/>
          <w:b w:val="0"/>
          <w:szCs w:val="24"/>
        </w:rPr>
      </w:pPr>
    </w:p>
    <w:p w14:paraId="43EAACEB" w14:textId="42C8F94B" w:rsidR="008B0912" w:rsidRPr="008B0912" w:rsidRDefault="008B0912" w:rsidP="008B0912">
      <w:pPr>
        <w:pStyle w:val="Sangradetextonormal"/>
        <w:numPr>
          <w:ilvl w:val="2"/>
          <w:numId w:val="45"/>
        </w:numPr>
        <w:tabs>
          <w:tab w:val="left" w:pos="851"/>
          <w:tab w:val="left" w:pos="1560"/>
        </w:tabs>
        <w:rPr>
          <w:rFonts w:cs="Arial"/>
          <w:b w:val="0"/>
          <w:szCs w:val="24"/>
        </w:rPr>
      </w:pPr>
      <w:r w:rsidRPr="008B0912">
        <w:rPr>
          <w:rFonts w:cs="Arial"/>
          <w:b w:val="0"/>
          <w:szCs w:val="24"/>
        </w:rPr>
        <w:t xml:space="preserve">El jefe del DPUV, podrá realizar controles de manera regular a las actividades de los funcionarios del DPUV, a fin de verificar el correcto cumplimiento del procedimiento, utilizando el FORM-DPUV-128 PLANILLA DE VERIFICACIÓN DE CUMPLIMIENTO DE ACTIVIDADES A FUNCIONARIOS DEL DPUV. </w:t>
      </w:r>
    </w:p>
    <w:p w14:paraId="6DF56955" w14:textId="77777777" w:rsidR="008B0912" w:rsidRPr="008B0912" w:rsidRDefault="008B0912" w:rsidP="008B0912">
      <w:pPr>
        <w:pStyle w:val="Sangradetextonormal"/>
        <w:tabs>
          <w:tab w:val="left" w:pos="1560"/>
          <w:tab w:val="left" w:pos="1701"/>
        </w:tabs>
        <w:ind w:left="1418" w:hanging="1134"/>
        <w:rPr>
          <w:rFonts w:cs="Arial"/>
          <w:szCs w:val="24"/>
        </w:rPr>
      </w:pPr>
    </w:p>
    <w:p w14:paraId="285180EB" w14:textId="77777777" w:rsidR="0065076A" w:rsidRPr="007052B5" w:rsidRDefault="0065076A" w:rsidP="009D3AF5">
      <w:pPr>
        <w:pStyle w:val="Prrafodelista"/>
        <w:rPr>
          <w:rFonts w:ascii="Arial" w:hAnsi="Arial" w:cs="Arial"/>
          <w:b/>
        </w:rPr>
      </w:pPr>
    </w:p>
    <w:p w14:paraId="27708D21" w14:textId="77777777" w:rsidR="00C94185" w:rsidRPr="007052B5" w:rsidRDefault="00B51C7E" w:rsidP="008B0912">
      <w:pPr>
        <w:numPr>
          <w:ilvl w:val="0"/>
          <w:numId w:val="45"/>
        </w:numPr>
        <w:ind w:left="0" w:right="-421"/>
        <w:jc w:val="both"/>
        <w:rPr>
          <w:rFonts w:ascii="Arial" w:hAnsi="Arial" w:cs="Arial"/>
          <w:b/>
          <w:lang w:val="es-MX"/>
        </w:rPr>
      </w:pPr>
      <w:r w:rsidRPr="007052B5">
        <w:rPr>
          <w:rFonts w:ascii="Arial" w:hAnsi="Arial" w:cs="Arial"/>
          <w:b/>
          <w:lang w:val="es-MX"/>
        </w:rPr>
        <w:t>CONTROL DE REGISTROS</w:t>
      </w:r>
    </w:p>
    <w:p w14:paraId="23E2E4FC" w14:textId="77777777" w:rsidR="00B51C7E" w:rsidRPr="007052B5" w:rsidRDefault="00B51C7E" w:rsidP="00CC7338">
      <w:pPr>
        <w:ind w:left="360" w:right="-421"/>
        <w:jc w:val="both"/>
        <w:rPr>
          <w:rFonts w:ascii="Arial" w:hAnsi="Arial" w:cs="Arial"/>
          <w:b/>
          <w:lang w:val="es-MX"/>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1729"/>
        <w:gridCol w:w="1134"/>
        <w:gridCol w:w="1276"/>
        <w:gridCol w:w="1843"/>
        <w:gridCol w:w="1701"/>
      </w:tblGrid>
      <w:tr w:rsidR="00420A0B" w:rsidRPr="007052B5" w14:paraId="1B06EA7B" w14:textId="77777777" w:rsidTr="00A31C7B">
        <w:tc>
          <w:tcPr>
            <w:tcW w:w="2524" w:type="dxa"/>
            <w:shd w:val="clear" w:color="auto" w:fill="BFBFBF"/>
            <w:vAlign w:val="center"/>
          </w:tcPr>
          <w:p w14:paraId="527761A6" w14:textId="77777777" w:rsidR="00420A0B" w:rsidRPr="007052B5" w:rsidRDefault="00420A0B" w:rsidP="001F5A12">
            <w:pPr>
              <w:jc w:val="center"/>
              <w:rPr>
                <w:rFonts w:ascii="Arial" w:hAnsi="Arial" w:cs="Arial"/>
                <w:b/>
                <w:lang w:val="es-MX"/>
              </w:rPr>
            </w:pPr>
            <w:r w:rsidRPr="007052B5">
              <w:rPr>
                <w:rFonts w:ascii="Arial" w:hAnsi="Arial" w:cs="Arial"/>
                <w:b/>
                <w:lang w:val="es-MX"/>
              </w:rPr>
              <w:t>Identificación</w:t>
            </w:r>
          </w:p>
        </w:tc>
        <w:tc>
          <w:tcPr>
            <w:tcW w:w="1729" w:type="dxa"/>
            <w:shd w:val="clear" w:color="auto" w:fill="BFBFBF"/>
            <w:vAlign w:val="center"/>
          </w:tcPr>
          <w:p w14:paraId="48EA0FCB" w14:textId="77777777" w:rsidR="00420A0B" w:rsidRPr="007052B5" w:rsidRDefault="00420A0B" w:rsidP="00E2268D">
            <w:pPr>
              <w:jc w:val="center"/>
              <w:rPr>
                <w:rFonts w:ascii="Arial" w:hAnsi="Arial" w:cs="Arial"/>
                <w:b/>
                <w:lang w:val="es-MX"/>
              </w:rPr>
            </w:pPr>
            <w:r w:rsidRPr="007052B5">
              <w:rPr>
                <w:rFonts w:ascii="Arial" w:hAnsi="Arial" w:cs="Arial"/>
                <w:b/>
                <w:lang w:val="es-MX"/>
              </w:rPr>
              <w:t>Responsable</w:t>
            </w:r>
          </w:p>
        </w:tc>
        <w:tc>
          <w:tcPr>
            <w:tcW w:w="1134" w:type="dxa"/>
            <w:shd w:val="clear" w:color="auto" w:fill="BFBFBF"/>
            <w:vAlign w:val="center"/>
          </w:tcPr>
          <w:p w14:paraId="566CCD90" w14:textId="77777777" w:rsidR="00420A0B" w:rsidRPr="007052B5" w:rsidRDefault="00420A0B" w:rsidP="00E74D75">
            <w:pPr>
              <w:jc w:val="center"/>
              <w:rPr>
                <w:rFonts w:ascii="Arial" w:hAnsi="Arial" w:cs="Arial"/>
                <w:b/>
                <w:lang w:val="es-MX"/>
              </w:rPr>
            </w:pPr>
            <w:r w:rsidRPr="007052B5">
              <w:rPr>
                <w:rFonts w:ascii="Arial" w:hAnsi="Arial" w:cs="Arial"/>
                <w:b/>
                <w:lang w:val="es-MX"/>
              </w:rPr>
              <w:t>Forma de archivo</w:t>
            </w:r>
          </w:p>
        </w:tc>
        <w:tc>
          <w:tcPr>
            <w:tcW w:w="1276" w:type="dxa"/>
            <w:shd w:val="clear" w:color="auto" w:fill="BFBFBF"/>
            <w:vAlign w:val="center"/>
          </w:tcPr>
          <w:p w14:paraId="2716FFF4" w14:textId="77777777" w:rsidR="00420A0B" w:rsidRPr="007052B5" w:rsidRDefault="00420A0B" w:rsidP="00E2268D">
            <w:pPr>
              <w:jc w:val="center"/>
              <w:rPr>
                <w:rFonts w:ascii="Arial" w:hAnsi="Arial" w:cs="Arial"/>
                <w:b/>
                <w:lang w:val="es-MX"/>
              </w:rPr>
            </w:pPr>
            <w:r w:rsidRPr="007052B5">
              <w:rPr>
                <w:rFonts w:ascii="Arial" w:hAnsi="Arial" w:cs="Arial"/>
                <w:b/>
                <w:lang w:val="es-MX"/>
              </w:rPr>
              <w:t>Lugar de archivo</w:t>
            </w:r>
          </w:p>
        </w:tc>
        <w:tc>
          <w:tcPr>
            <w:tcW w:w="1843" w:type="dxa"/>
            <w:shd w:val="clear" w:color="auto" w:fill="BFBFBF"/>
            <w:vAlign w:val="center"/>
          </w:tcPr>
          <w:p w14:paraId="38660A09" w14:textId="77777777" w:rsidR="00420A0B" w:rsidRPr="007052B5" w:rsidRDefault="00420A0B" w:rsidP="00E2268D">
            <w:pPr>
              <w:ind w:right="-108"/>
              <w:jc w:val="center"/>
              <w:rPr>
                <w:rFonts w:ascii="Arial" w:hAnsi="Arial" w:cs="Arial"/>
                <w:b/>
                <w:lang w:val="es-MX"/>
              </w:rPr>
            </w:pPr>
            <w:r w:rsidRPr="007052B5">
              <w:rPr>
                <w:rFonts w:ascii="Arial" w:hAnsi="Arial" w:cs="Arial"/>
                <w:b/>
                <w:lang w:val="es-MX"/>
              </w:rPr>
              <w:t>Tiempo de conservación</w:t>
            </w:r>
          </w:p>
        </w:tc>
        <w:tc>
          <w:tcPr>
            <w:tcW w:w="1701" w:type="dxa"/>
            <w:shd w:val="clear" w:color="auto" w:fill="BFBFBF"/>
            <w:vAlign w:val="center"/>
          </w:tcPr>
          <w:p w14:paraId="3D9BBF4E" w14:textId="77777777" w:rsidR="00420A0B" w:rsidRPr="007052B5" w:rsidRDefault="00420A0B" w:rsidP="00E2268D">
            <w:pPr>
              <w:jc w:val="center"/>
              <w:rPr>
                <w:rFonts w:ascii="Arial" w:hAnsi="Arial" w:cs="Arial"/>
                <w:b/>
                <w:lang w:val="es-MX"/>
              </w:rPr>
            </w:pPr>
            <w:r w:rsidRPr="007052B5">
              <w:rPr>
                <w:rFonts w:ascii="Arial" w:hAnsi="Arial" w:cs="Arial"/>
                <w:b/>
                <w:lang w:val="es-MX"/>
              </w:rPr>
              <w:t>Disposición final</w:t>
            </w:r>
          </w:p>
        </w:tc>
      </w:tr>
      <w:tr w:rsidR="00F56912" w:rsidRPr="007052B5" w14:paraId="4D941DAB" w14:textId="77777777" w:rsidTr="00A31C7B">
        <w:tc>
          <w:tcPr>
            <w:tcW w:w="2524" w:type="dxa"/>
            <w:shd w:val="clear" w:color="auto" w:fill="auto"/>
            <w:vAlign w:val="center"/>
          </w:tcPr>
          <w:p w14:paraId="735E2DAC" w14:textId="77777777" w:rsidR="00F56912" w:rsidRPr="007052B5" w:rsidRDefault="00F56912" w:rsidP="001F5A12">
            <w:pPr>
              <w:rPr>
                <w:rFonts w:ascii="Arial" w:hAnsi="Arial" w:cs="Arial"/>
              </w:rPr>
            </w:pPr>
            <w:r w:rsidRPr="007052B5">
              <w:rPr>
                <w:rFonts w:ascii="Arial" w:hAnsi="Arial" w:cs="Arial"/>
              </w:rPr>
              <w:t xml:space="preserve">FORM-DPUV-101 </w:t>
            </w:r>
            <w:r w:rsidRPr="007052B5">
              <w:rPr>
                <w:rFonts w:ascii="Arial" w:hAnsi="Arial" w:cs="Arial"/>
                <w:bCs/>
                <w:lang w:val="es-PY" w:eastAsia="es-PY"/>
              </w:rPr>
              <w:t>SOLICITUD DE INSCRIPCIÓN EN EL REGISTRO NACIONAL DE CULTIVARES COMERCIALES (RNCC)</w:t>
            </w:r>
          </w:p>
        </w:tc>
        <w:tc>
          <w:tcPr>
            <w:tcW w:w="1729" w:type="dxa"/>
            <w:vMerge w:val="restart"/>
            <w:shd w:val="clear" w:color="auto" w:fill="auto"/>
            <w:vAlign w:val="center"/>
          </w:tcPr>
          <w:p w14:paraId="7F0B1A23" w14:textId="77777777" w:rsidR="00F56912" w:rsidRPr="007052B5" w:rsidRDefault="00F56912" w:rsidP="00E2268D">
            <w:pPr>
              <w:jc w:val="center"/>
              <w:rPr>
                <w:rFonts w:ascii="Arial" w:hAnsi="Arial" w:cs="Arial"/>
              </w:rPr>
            </w:pPr>
            <w:r w:rsidRPr="007052B5">
              <w:rPr>
                <w:rFonts w:ascii="Arial" w:hAnsi="Arial" w:cs="Arial"/>
              </w:rPr>
              <w:t>Funcionario del DPUV</w:t>
            </w:r>
          </w:p>
        </w:tc>
        <w:tc>
          <w:tcPr>
            <w:tcW w:w="1134" w:type="dxa"/>
            <w:vMerge w:val="restart"/>
            <w:shd w:val="clear" w:color="auto" w:fill="auto"/>
            <w:vAlign w:val="center"/>
          </w:tcPr>
          <w:p w14:paraId="7FEDA218" w14:textId="1A270DCF" w:rsidR="00F56912" w:rsidRPr="007052B5" w:rsidRDefault="00F56912" w:rsidP="00E74D75">
            <w:pPr>
              <w:jc w:val="center"/>
              <w:rPr>
                <w:rFonts w:ascii="Arial" w:hAnsi="Arial" w:cs="Arial"/>
                <w:lang w:val="es-MX"/>
              </w:rPr>
            </w:pPr>
            <w:r w:rsidRPr="007052B5">
              <w:rPr>
                <w:rFonts w:ascii="Arial" w:hAnsi="Arial" w:cs="Arial"/>
                <w:lang w:val="es-MX"/>
              </w:rPr>
              <w:t>Impreso</w:t>
            </w:r>
          </w:p>
        </w:tc>
        <w:tc>
          <w:tcPr>
            <w:tcW w:w="1276" w:type="dxa"/>
            <w:vMerge w:val="restart"/>
            <w:shd w:val="clear" w:color="auto" w:fill="auto"/>
            <w:vAlign w:val="center"/>
          </w:tcPr>
          <w:p w14:paraId="273D762D" w14:textId="3363E528" w:rsidR="00F56912" w:rsidRPr="007052B5" w:rsidRDefault="00F56912" w:rsidP="00E74D75">
            <w:pPr>
              <w:jc w:val="center"/>
              <w:rPr>
                <w:rFonts w:ascii="Arial" w:hAnsi="Arial" w:cs="Arial"/>
                <w:lang w:val="es-MX"/>
              </w:rPr>
            </w:pPr>
            <w:r w:rsidRPr="007052B5">
              <w:rPr>
                <w:rFonts w:ascii="Arial" w:hAnsi="Arial" w:cs="Arial"/>
                <w:lang w:val="es-MX"/>
              </w:rPr>
              <w:t>DPUV</w:t>
            </w:r>
          </w:p>
        </w:tc>
        <w:tc>
          <w:tcPr>
            <w:tcW w:w="1843" w:type="dxa"/>
            <w:vMerge w:val="restart"/>
            <w:shd w:val="clear" w:color="auto" w:fill="auto"/>
            <w:vAlign w:val="center"/>
          </w:tcPr>
          <w:p w14:paraId="7BEB5B6F" w14:textId="77777777" w:rsidR="00F56912" w:rsidRPr="007052B5" w:rsidRDefault="00F56912" w:rsidP="00E2268D">
            <w:pPr>
              <w:ind w:right="-108"/>
              <w:jc w:val="center"/>
              <w:rPr>
                <w:rFonts w:ascii="Arial" w:hAnsi="Arial" w:cs="Arial"/>
                <w:lang w:val="es-MX"/>
              </w:rPr>
            </w:pPr>
            <w:r w:rsidRPr="007052B5">
              <w:rPr>
                <w:rFonts w:ascii="Arial" w:hAnsi="Arial" w:cs="Arial"/>
                <w:lang w:val="es-MX"/>
              </w:rPr>
              <w:t>Indefinido</w:t>
            </w:r>
          </w:p>
        </w:tc>
        <w:tc>
          <w:tcPr>
            <w:tcW w:w="1701" w:type="dxa"/>
            <w:vMerge w:val="restart"/>
            <w:shd w:val="clear" w:color="auto" w:fill="auto"/>
            <w:vAlign w:val="center"/>
          </w:tcPr>
          <w:p w14:paraId="0F1FAF48" w14:textId="77777777" w:rsidR="00F56912" w:rsidRPr="007052B5" w:rsidRDefault="00F56912" w:rsidP="00E2268D">
            <w:pPr>
              <w:jc w:val="center"/>
              <w:rPr>
                <w:rFonts w:ascii="Arial" w:hAnsi="Arial" w:cs="Arial"/>
                <w:lang w:val="es-MX"/>
              </w:rPr>
            </w:pPr>
            <w:r w:rsidRPr="007052B5">
              <w:rPr>
                <w:rFonts w:ascii="Arial" w:hAnsi="Arial" w:cs="Arial"/>
                <w:lang w:val="es-MX"/>
              </w:rPr>
              <w:t>Archivo</w:t>
            </w:r>
          </w:p>
        </w:tc>
      </w:tr>
      <w:tr w:rsidR="001F5A12" w:rsidRPr="007052B5" w14:paraId="66B50C55" w14:textId="77777777" w:rsidTr="00A31C7B">
        <w:tc>
          <w:tcPr>
            <w:tcW w:w="2524" w:type="dxa"/>
            <w:shd w:val="clear" w:color="auto" w:fill="auto"/>
            <w:vAlign w:val="center"/>
          </w:tcPr>
          <w:p w14:paraId="3A0BDFA5" w14:textId="5D31D6B9" w:rsidR="001F5A12" w:rsidRPr="007052B5" w:rsidRDefault="001F5A12" w:rsidP="001F5A12">
            <w:pPr>
              <w:shd w:val="clear" w:color="auto" w:fill="FFFFFF" w:themeFill="background1"/>
              <w:jc w:val="both"/>
              <w:rPr>
                <w:rFonts w:ascii="Arial" w:hAnsi="Arial" w:cs="Arial"/>
              </w:rPr>
            </w:pPr>
            <w:r w:rsidRPr="007052B5">
              <w:rPr>
                <w:rFonts w:ascii="Arial" w:hAnsi="Arial" w:cs="Arial"/>
              </w:rPr>
              <w:t>FORM-DPUV-104 PAGO DE MULTA.</w:t>
            </w:r>
          </w:p>
        </w:tc>
        <w:tc>
          <w:tcPr>
            <w:tcW w:w="1729" w:type="dxa"/>
            <w:vMerge/>
            <w:shd w:val="clear" w:color="auto" w:fill="auto"/>
            <w:vAlign w:val="center"/>
          </w:tcPr>
          <w:p w14:paraId="748F9D5F" w14:textId="77777777" w:rsidR="001F5A12" w:rsidRPr="007052B5" w:rsidRDefault="001F5A12" w:rsidP="00E2268D">
            <w:pPr>
              <w:jc w:val="center"/>
              <w:rPr>
                <w:rFonts w:ascii="Arial" w:hAnsi="Arial" w:cs="Arial"/>
              </w:rPr>
            </w:pPr>
          </w:p>
        </w:tc>
        <w:tc>
          <w:tcPr>
            <w:tcW w:w="1134" w:type="dxa"/>
            <w:vMerge/>
            <w:shd w:val="clear" w:color="auto" w:fill="auto"/>
            <w:vAlign w:val="center"/>
          </w:tcPr>
          <w:p w14:paraId="44953CF3" w14:textId="77777777" w:rsidR="001F5A12" w:rsidRPr="007052B5" w:rsidRDefault="001F5A12" w:rsidP="00E74D75">
            <w:pPr>
              <w:jc w:val="center"/>
              <w:rPr>
                <w:rFonts w:ascii="Arial" w:hAnsi="Arial" w:cs="Arial"/>
                <w:lang w:val="es-MX"/>
              </w:rPr>
            </w:pPr>
          </w:p>
        </w:tc>
        <w:tc>
          <w:tcPr>
            <w:tcW w:w="1276" w:type="dxa"/>
            <w:vMerge/>
            <w:shd w:val="clear" w:color="auto" w:fill="auto"/>
            <w:vAlign w:val="center"/>
          </w:tcPr>
          <w:p w14:paraId="2C4FFE6F" w14:textId="77777777" w:rsidR="001F5A12" w:rsidRPr="007052B5" w:rsidRDefault="001F5A12" w:rsidP="00E2268D">
            <w:pPr>
              <w:jc w:val="center"/>
              <w:rPr>
                <w:rFonts w:ascii="Arial" w:hAnsi="Arial" w:cs="Arial"/>
                <w:lang w:val="es-MX"/>
              </w:rPr>
            </w:pPr>
          </w:p>
        </w:tc>
        <w:tc>
          <w:tcPr>
            <w:tcW w:w="1843" w:type="dxa"/>
            <w:vMerge/>
            <w:shd w:val="clear" w:color="auto" w:fill="auto"/>
            <w:vAlign w:val="center"/>
          </w:tcPr>
          <w:p w14:paraId="13E0BF18" w14:textId="77777777" w:rsidR="001F5A12" w:rsidRPr="007052B5" w:rsidRDefault="001F5A12" w:rsidP="00E2268D">
            <w:pPr>
              <w:ind w:right="-108"/>
              <w:jc w:val="center"/>
              <w:rPr>
                <w:rFonts w:ascii="Arial" w:hAnsi="Arial" w:cs="Arial"/>
                <w:lang w:val="es-MX"/>
              </w:rPr>
            </w:pPr>
          </w:p>
        </w:tc>
        <w:tc>
          <w:tcPr>
            <w:tcW w:w="1701" w:type="dxa"/>
            <w:vMerge/>
            <w:shd w:val="clear" w:color="auto" w:fill="auto"/>
            <w:vAlign w:val="center"/>
          </w:tcPr>
          <w:p w14:paraId="300FBC3C" w14:textId="77777777" w:rsidR="001F5A12" w:rsidRPr="007052B5" w:rsidRDefault="001F5A12" w:rsidP="00E2268D">
            <w:pPr>
              <w:jc w:val="center"/>
              <w:rPr>
                <w:rFonts w:ascii="Arial" w:hAnsi="Arial" w:cs="Arial"/>
                <w:lang w:val="es-MX"/>
              </w:rPr>
            </w:pPr>
          </w:p>
        </w:tc>
      </w:tr>
      <w:tr w:rsidR="001F5A12" w:rsidRPr="007052B5" w14:paraId="27E66138" w14:textId="77777777" w:rsidTr="00A31C7B">
        <w:tc>
          <w:tcPr>
            <w:tcW w:w="2524" w:type="dxa"/>
            <w:shd w:val="clear" w:color="auto" w:fill="auto"/>
            <w:vAlign w:val="center"/>
          </w:tcPr>
          <w:p w14:paraId="5F3E593D" w14:textId="788C36CA" w:rsidR="001F5A12" w:rsidRPr="007052B5" w:rsidRDefault="001F5A12" w:rsidP="001F5A12">
            <w:pPr>
              <w:shd w:val="clear" w:color="auto" w:fill="FFFFFF" w:themeFill="background1"/>
              <w:ind w:right="5"/>
              <w:jc w:val="both"/>
              <w:rPr>
                <w:rFonts w:ascii="Arial" w:hAnsi="Arial" w:cs="Arial"/>
              </w:rPr>
            </w:pPr>
            <w:r w:rsidRPr="007052B5">
              <w:rPr>
                <w:rFonts w:ascii="Arial" w:hAnsi="Arial" w:cs="Arial"/>
              </w:rPr>
              <w:t>FORM-DPUV-105 NOTIFICACIÓN DE SOLICITUD SIN EFECTO</w:t>
            </w:r>
          </w:p>
        </w:tc>
        <w:tc>
          <w:tcPr>
            <w:tcW w:w="1729" w:type="dxa"/>
            <w:vMerge/>
            <w:shd w:val="clear" w:color="auto" w:fill="auto"/>
            <w:vAlign w:val="center"/>
          </w:tcPr>
          <w:p w14:paraId="75F2583E" w14:textId="77777777" w:rsidR="001F5A12" w:rsidRPr="007052B5" w:rsidRDefault="001F5A12" w:rsidP="00E2268D">
            <w:pPr>
              <w:jc w:val="center"/>
              <w:rPr>
                <w:rFonts w:ascii="Arial" w:hAnsi="Arial" w:cs="Arial"/>
              </w:rPr>
            </w:pPr>
          </w:p>
        </w:tc>
        <w:tc>
          <w:tcPr>
            <w:tcW w:w="1134" w:type="dxa"/>
            <w:vMerge/>
            <w:shd w:val="clear" w:color="auto" w:fill="auto"/>
            <w:vAlign w:val="center"/>
          </w:tcPr>
          <w:p w14:paraId="6D302F9E" w14:textId="77777777" w:rsidR="001F5A12" w:rsidRPr="007052B5" w:rsidRDefault="001F5A12" w:rsidP="00E74D75">
            <w:pPr>
              <w:jc w:val="center"/>
              <w:rPr>
                <w:rFonts w:ascii="Arial" w:hAnsi="Arial" w:cs="Arial"/>
                <w:lang w:val="es-MX"/>
              </w:rPr>
            </w:pPr>
          </w:p>
        </w:tc>
        <w:tc>
          <w:tcPr>
            <w:tcW w:w="1276" w:type="dxa"/>
            <w:vMerge/>
            <w:shd w:val="clear" w:color="auto" w:fill="auto"/>
            <w:vAlign w:val="center"/>
          </w:tcPr>
          <w:p w14:paraId="6C9FAC38" w14:textId="77777777" w:rsidR="001F5A12" w:rsidRPr="007052B5" w:rsidRDefault="001F5A12" w:rsidP="00E2268D">
            <w:pPr>
              <w:jc w:val="center"/>
              <w:rPr>
                <w:rFonts w:ascii="Arial" w:hAnsi="Arial" w:cs="Arial"/>
                <w:lang w:val="es-MX"/>
              </w:rPr>
            </w:pPr>
          </w:p>
        </w:tc>
        <w:tc>
          <w:tcPr>
            <w:tcW w:w="1843" w:type="dxa"/>
            <w:vMerge/>
            <w:shd w:val="clear" w:color="auto" w:fill="auto"/>
            <w:vAlign w:val="center"/>
          </w:tcPr>
          <w:p w14:paraId="449EC8DE" w14:textId="77777777" w:rsidR="001F5A12" w:rsidRPr="007052B5" w:rsidRDefault="001F5A12" w:rsidP="00E2268D">
            <w:pPr>
              <w:ind w:right="-108"/>
              <w:jc w:val="center"/>
              <w:rPr>
                <w:rFonts w:ascii="Arial" w:hAnsi="Arial" w:cs="Arial"/>
                <w:lang w:val="es-MX"/>
              </w:rPr>
            </w:pPr>
          </w:p>
        </w:tc>
        <w:tc>
          <w:tcPr>
            <w:tcW w:w="1701" w:type="dxa"/>
            <w:vMerge/>
            <w:shd w:val="clear" w:color="auto" w:fill="auto"/>
            <w:vAlign w:val="center"/>
          </w:tcPr>
          <w:p w14:paraId="1A8CD57A" w14:textId="77777777" w:rsidR="001F5A12" w:rsidRPr="007052B5" w:rsidRDefault="001F5A12" w:rsidP="00E2268D">
            <w:pPr>
              <w:jc w:val="center"/>
              <w:rPr>
                <w:rFonts w:ascii="Arial" w:hAnsi="Arial" w:cs="Arial"/>
                <w:lang w:val="es-MX"/>
              </w:rPr>
            </w:pPr>
          </w:p>
        </w:tc>
      </w:tr>
      <w:tr w:rsidR="00E74D75" w:rsidRPr="007052B5" w14:paraId="2FDF1151" w14:textId="77777777" w:rsidTr="00A31C7B">
        <w:tc>
          <w:tcPr>
            <w:tcW w:w="2524" w:type="dxa"/>
            <w:shd w:val="clear" w:color="auto" w:fill="auto"/>
            <w:vAlign w:val="center"/>
          </w:tcPr>
          <w:p w14:paraId="46431205" w14:textId="49505F4E" w:rsidR="00E74D75" w:rsidRPr="007052B5" w:rsidRDefault="00E74D75" w:rsidP="001F5A12">
            <w:pPr>
              <w:rPr>
                <w:rFonts w:ascii="Arial" w:hAnsi="Arial" w:cs="Arial"/>
              </w:rPr>
            </w:pPr>
            <w:r w:rsidRPr="007052B5">
              <w:rPr>
                <w:rFonts w:ascii="Arial" w:hAnsi="Arial" w:cs="Arial"/>
              </w:rPr>
              <w:t xml:space="preserve">FORM-DPUV-106 </w:t>
            </w:r>
            <w:r w:rsidRPr="007052B5">
              <w:rPr>
                <w:rFonts w:ascii="Arial" w:hAnsi="Arial" w:cs="Arial"/>
                <w:bCs/>
              </w:rPr>
              <w:t>NOTIFICACIÓN DE REQUISITOS FALTANTES</w:t>
            </w:r>
          </w:p>
        </w:tc>
        <w:tc>
          <w:tcPr>
            <w:tcW w:w="1729" w:type="dxa"/>
            <w:vMerge w:val="restart"/>
            <w:shd w:val="clear" w:color="auto" w:fill="auto"/>
            <w:vAlign w:val="center"/>
          </w:tcPr>
          <w:p w14:paraId="16172F0C" w14:textId="676A524F" w:rsidR="00E74D75" w:rsidRPr="007052B5" w:rsidRDefault="00E74D75" w:rsidP="00E2268D">
            <w:pPr>
              <w:jc w:val="center"/>
              <w:rPr>
                <w:rFonts w:ascii="Arial" w:hAnsi="Arial" w:cs="Arial"/>
              </w:rPr>
            </w:pPr>
            <w:r w:rsidRPr="007052B5">
              <w:rPr>
                <w:rFonts w:ascii="Arial" w:hAnsi="Arial" w:cs="Arial"/>
              </w:rPr>
              <w:t>Funcionario del DPUV</w:t>
            </w:r>
          </w:p>
        </w:tc>
        <w:tc>
          <w:tcPr>
            <w:tcW w:w="1134" w:type="dxa"/>
            <w:vMerge w:val="restart"/>
            <w:shd w:val="clear" w:color="auto" w:fill="auto"/>
            <w:vAlign w:val="center"/>
          </w:tcPr>
          <w:p w14:paraId="59B0CA31" w14:textId="77777777" w:rsidR="00E74D75" w:rsidRDefault="00E74D75" w:rsidP="00E74D75">
            <w:pPr>
              <w:jc w:val="center"/>
              <w:rPr>
                <w:rFonts w:ascii="Arial" w:hAnsi="Arial" w:cs="Arial"/>
                <w:lang w:val="es-MX"/>
              </w:rPr>
            </w:pPr>
          </w:p>
          <w:p w14:paraId="295420D9" w14:textId="5E1DEF6C" w:rsidR="00E74D75" w:rsidRPr="007052B5" w:rsidRDefault="00B80C81" w:rsidP="00E74D75">
            <w:pPr>
              <w:jc w:val="center"/>
              <w:rPr>
                <w:rFonts w:ascii="Arial" w:hAnsi="Arial" w:cs="Arial"/>
                <w:lang w:val="es-MX"/>
              </w:rPr>
            </w:pPr>
            <w:r>
              <w:rPr>
                <w:rFonts w:ascii="Arial" w:hAnsi="Arial" w:cs="Arial"/>
                <w:lang w:val="es-MX"/>
              </w:rPr>
              <w:t>I</w:t>
            </w:r>
            <w:r w:rsidR="00E74D75" w:rsidRPr="007052B5">
              <w:rPr>
                <w:rFonts w:ascii="Arial" w:hAnsi="Arial" w:cs="Arial"/>
                <w:lang w:val="es-MX"/>
              </w:rPr>
              <w:t>mpreso</w:t>
            </w:r>
          </w:p>
          <w:p w14:paraId="1274A20C" w14:textId="77777777" w:rsidR="00E74D75" w:rsidRPr="007052B5" w:rsidRDefault="00E74D75" w:rsidP="00E74D75">
            <w:pPr>
              <w:rPr>
                <w:rFonts w:ascii="Arial" w:hAnsi="Arial" w:cs="Arial"/>
                <w:lang w:val="es-MX"/>
              </w:rPr>
            </w:pPr>
          </w:p>
        </w:tc>
        <w:tc>
          <w:tcPr>
            <w:tcW w:w="1276" w:type="dxa"/>
            <w:vMerge w:val="restart"/>
            <w:shd w:val="clear" w:color="auto" w:fill="auto"/>
            <w:vAlign w:val="center"/>
          </w:tcPr>
          <w:p w14:paraId="20B62409" w14:textId="77777777" w:rsidR="00E74D75" w:rsidRDefault="00E74D75" w:rsidP="00E2268D">
            <w:pPr>
              <w:jc w:val="center"/>
              <w:rPr>
                <w:rFonts w:ascii="Arial" w:hAnsi="Arial" w:cs="Arial"/>
                <w:lang w:val="es-MX"/>
              </w:rPr>
            </w:pPr>
          </w:p>
          <w:p w14:paraId="28DA93F1" w14:textId="77777777" w:rsidR="00E74D75" w:rsidRPr="007052B5" w:rsidRDefault="00E74D75" w:rsidP="00E2268D">
            <w:pPr>
              <w:jc w:val="center"/>
              <w:rPr>
                <w:rFonts w:ascii="Arial" w:hAnsi="Arial" w:cs="Arial"/>
                <w:lang w:val="es-MX"/>
              </w:rPr>
            </w:pPr>
            <w:r w:rsidRPr="007052B5">
              <w:rPr>
                <w:rFonts w:ascii="Arial" w:hAnsi="Arial" w:cs="Arial"/>
                <w:lang w:val="es-MX"/>
              </w:rPr>
              <w:t>DPUV</w:t>
            </w:r>
          </w:p>
          <w:p w14:paraId="1F79732A" w14:textId="77777777" w:rsidR="00E74D75" w:rsidRPr="007052B5" w:rsidRDefault="00E74D75" w:rsidP="00E2268D">
            <w:pPr>
              <w:jc w:val="center"/>
              <w:rPr>
                <w:rFonts w:ascii="Arial" w:hAnsi="Arial" w:cs="Arial"/>
                <w:lang w:val="es-MX"/>
              </w:rPr>
            </w:pPr>
          </w:p>
        </w:tc>
        <w:tc>
          <w:tcPr>
            <w:tcW w:w="1843" w:type="dxa"/>
            <w:vMerge w:val="restart"/>
            <w:shd w:val="clear" w:color="auto" w:fill="auto"/>
            <w:vAlign w:val="center"/>
          </w:tcPr>
          <w:p w14:paraId="1143CCB4" w14:textId="739CF41F" w:rsidR="00E74D75" w:rsidRPr="007052B5" w:rsidRDefault="00E74D75" w:rsidP="00E2268D">
            <w:pPr>
              <w:ind w:right="-108"/>
              <w:jc w:val="center"/>
              <w:rPr>
                <w:rFonts w:ascii="Arial" w:hAnsi="Arial" w:cs="Arial"/>
                <w:lang w:val="es-MX"/>
              </w:rPr>
            </w:pPr>
            <w:r w:rsidRPr="007052B5">
              <w:rPr>
                <w:rFonts w:ascii="Arial" w:hAnsi="Arial" w:cs="Arial"/>
                <w:lang w:val="es-MX"/>
              </w:rPr>
              <w:t>Indefinido</w:t>
            </w:r>
          </w:p>
        </w:tc>
        <w:tc>
          <w:tcPr>
            <w:tcW w:w="1701" w:type="dxa"/>
            <w:vMerge w:val="restart"/>
            <w:shd w:val="clear" w:color="auto" w:fill="auto"/>
            <w:vAlign w:val="center"/>
          </w:tcPr>
          <w:p w14:paraId="7110E2F0" w14:textId="5C87085B" w:rsidR="00E74D75" w:rsidRPr="007052B5" w:rsidRDefault="00E74D75" w:rsidP="00E2268D">
            <w:pPr>
              <w:jc w:val="center"/>
              <w:rPr>
                <w:rFonts w:ascii="Arial" w:hAnsi="Arial" w:cs="Arial"/>
                <w:lang w:val="es-MX"/>
              </w:rPr>
            </w:pPr>
            <w:r w:rsidRPr="007052B5">
              <w:rPr>
                <w:rFonts w:ascii="Arial" w:hAnsi="Arial" w:cs="Arial"/>
                <w:lang w:val="es-MX"/>
              </w:rPr>
              <w:t>Archivo</w:t>
            </w:r>
          </w:p>
        </w:tc>
      </w:tr>
      <w:tr w:rsidR="00E74D75" w:rsidRPr="007052B5" w14:paraId="288A09A8" w14:textId="77777777" w:rsidTr="00A31C7B">
        <w:tc>
          <w:tcPr>
            <w:tcW w:w="2524" w:type="dxa"/>
            <w:shd w:val="clear" w:color="auto" w:fill="auto"/>
            <w:vAlign w:val="center"/>
          </w:tcPr>
          <w:p w14:paraId="12E92287" w14:textId="614494E7" w:rsidR="00E74D75" w:rsidRPr="007052B5" w:rsidRDefault="00E74D75" w:rsidP="00071967">
            <w:pPr>
              <w:jc w:val="both"/>
              <w:rPr>
                <w:rFonts w:ascii="Arial" w:hAnsi="Arial" w:cs="Arial"/>
              </w:rPr>
            </w:pPr>
            <w:r w:rsidRPr="007052B5">
              <w:rPr>
                <w:rFonts w:ascii="Arial" w:hAnsi="Arial" w:cs="Arial"/>
              </w:rPr>
              <w:t xml:space="preserve">FORM-DPUV-107 SOLICITUD NO </w:t>
            </w:r>
            <w:r w:rsidR="00071967">
              <w:rPr>
                <w:rFonts w:ascii="Arial" w:hAnsi="Arial" w:cs="Arial"/>
              </w:rPr>
              <w:t>APROBADA.</w:t>
            </w:r>
          </w:p>
        </w:tc>
        <w:tc>
          <w:tcPr>
            <w:tcW w:w="1729" w:type="dxa"/>
            <w:vMerge/>
            <w:shd w:val="clear" w:color="auto" w:fill="auto"/>
            <w:vAlign w:val="center"/>
          </w:tcPr>
          <w:p w14:paraId="14DE50EA" w14:textId="2E49FC8C" w:rsidR="00E74D75" w:rsidRPr="007052B5" w:rsidRDefault="00E74D75" w:rsidP="00E2268D">
            <w:pPr>
              <w:jc w:val="center"/>
              <w:rPr>
                <w:rFonts w:ascii="Arial" w:hAnsi="Arial" w:cs="Arial"/>
              </w:rPr>
            </w:pPr>
          </w:p>
        </w:tc>
        <w:tc>
          <w:tcPr>
            <w:tcW w:w="1134" w:type="dxa"/>
            <w:vMerge/>
            <w:shd w:val="clear" w:color="auto" w:fill="auto"/>
            <w:vAlign w:val="center"/>
          </w:tcPr>
          <w:p w14:paraId="2FD2D981" w14:textId="77777777" w:rsidR="00E74D75" w:rsidRPr="007052B5" w:rsidRDefault="00E74D75" w:rsidP="00E74D75">
            <w:pPr>
              <w:jc w:val="center"/>
              <w:rPr>
                <w:rFonts w:ascii="Arial" w:hAnsi="Arial" w:cs="Arial"/>
                <w:lang w:val="es-MX"/>
              </w:rPr>
            </w:pPr>
          </w:p>
        </w:tc>
        <w:tc>
          <w:tcPr>
            <w:tcW w:w="1276" w:type="dxa"/>
            <w:vMerge/>
            <w:shd w:val="clear" w:color="auto" w:fill="auto"/>
            <w:vAlign w:val="center"/>
          </w:tcPr>
          <w:p w14:paraId="46EF020E" w14:textId="77777777" w:rsidR="00E74D75" w:rsidRPr="007052B5" w:rsidRDefault="00E74D75" w:rsidP="00E2268D">
            <w:pPr>
              <w:jc w:val="center"/>
              <w:rPr>
                <w:rFonts w:ascii="Arial" w:hAnsi="Arial" w:cs="Arial"/>
                <w:lang w:val="es-MX"/>
              </w:rPr>
            </w:pPr>
          </w:p>
        </w:tc>
        <w:tc>
          <w:tcPr>
            <w:tcW w:w="1843" w:type="dxa"/>
            <w:vMerge/>
            <w:shd w:val="clear" w:color="auto" w:fill="auto"/>
            <w:vAlign w:val="center"/>
          </w:tcPr>
          <w:p w14:paraId="5A2EA4E8" w14:textId="05A059AD" w:rsidR="00E74D75" w:rsidRPr="007052B5" w:rsidRDefault="00E74D75" w:rsidP="00E2268D">
            <w:pPr>
              <w:ind w:right="-108"/>
              <w:jc w:val="center"/>
              <w:rPr>
                <w:rFonts w:ascii="Arial" w:hAnsi="Arial" w:cs="Arial"/>
                <w:lang w:val="es-MX"/>
              </w:rPr>
            </w:pPr>
          </w:p>
        </w:tc>
        <w:tc>
          <w:tcPr>
            <w:tcW w:w="1701" w:type="dxa"/>
            <w:vMerge/>
            <w:shd w:val="clear" w:color="auto" w:fill="auto"/>
            <w:vAlign w:val="center"/>
          </w:tcPr>
          <w:p w14:paraId="4A793F9B" w14:textId="74E6FD0E" w:rsidR="00E74D75" w:rsidRPr="007052B5" w:rsidRDefault="00E74D75" w:rsidP="00E2268D">
            <w:pPr>
              <w:jc w:val="center"/>
              <w:rPr>
                <w:rFonts w:ascii="Arial" w:hAnsi="Arial" w:cs="Arial"/>
                <w:lang w:val="es-MX"/>
              </w:rPr>
            </w:pPr>
          </w:p>
        </w:tc>
      </w:tr>
      <w:tr w:rsidR="00E74D75" w:rsidRPr="007052B5" w14:paraId="7EB44A24" w14:textId="77777777" w:rsidTr="00A31C7B">
        <w:tc>
          <w:tcPr>
            <w:tcW w:w="2524" w:type="dxa"/>
            <w:shd w:val="clear" w:color="auto" w:fill="auto"/>
            <w:vAlign w:val="center"/>
          </w:tcPr>
          <w:p w14:paraId="1BA81B48" w14:textId="77777777" w:rsidR="00E74D75" w:rsidRPr="007052B5" w:rsidRDefault="00E74D75" w:rsidP="001F5A12">
            <w:pPr>
              <w:rPr>
                <w:rFonts w:ascii="Arial" w:hAnsi="Arial" w:cs="Arial"/>
              </w:rPr>
            </w:pPr>
            <w:r w:rsidRPr="007052B5">
              <w:rPr>
                <w:rFonts w:ascii="Arial" w:hAnsi="Arial" w:cs="Arial"/>
              </w:rPr>
              <w:t xml:space="preserve">FORM-DPUV-108 </w:t>
            </w:r>
            <w:r w:rsidRPr="007052B5">
              <w:rPr>
                <w:rFonts w:ascii="Arial" w:hAnsi="Arial" w:cs="Arial"/>
                <w:bCs/>
              </w:rPr>
              <w:t>CERTIFICADO DE INSCRIPCIÓN</w:t>
            </w:r>
          </w:p>
        </w:tc>
        <w:tc>
          <w:tcPr>
            <w:tcW w:w="1729" w:type="dxa"/>
            <w:vMerge/>
            <w:shd w:val="clear" w:color="auto" w:fill="auto"/>
            <w:vAlign w:val="center"/>
          </w:tcPr>
          <w:p w14:paraId="1B2B5E3E" w14:textId="3AABD677" w:rsidR="00E74D75" w:rsidRPr="007052B5" w:rsidRDefault="00E74D75" w:rsidP="00E2268D">
            <w:pPr>
              <w:jc w:val="center"/>
              <w:rPr>
                <w:rFonts w:ascii="Arial" w:hAnsi="Arial" w:cs="Arial"/>
              </w:rPr>
            </w:pPr>
          </w:p>
        </w:tc>
        <w:tc>
          <w:tcPr>
            <w:tcW w:w="1134" w:type="dxa"/>
            <w:vMerge/>
            <w:shd w:val="clear" w:color="auto" w:fill="auto"/>
            <w:vAlign w:val="center"/>
          </w:tcPr>
          <w:p w14:paraId="69CB3621" w14:textId="77777777" w:rsidR="00E74D75" w:rsidRPr="007052B5" w:rsidRDefault="00E74D75" w:rsidP="00E74D75">
            <w:pPr>
              <w:jc w:val="center"/>
              <w:rPr>
                <w:rFonts w:ascii="Arial" w:hAnsi="Arial" w:cs="Arial"/>
                <w:lang w:val="es-MX"/>
              </w:rPr>
            </w:pPr>
          </w:p>
        </w:tc>
        <w:tc>
          <w:tcPr>
            <w:tcW w:w="1276" w:type="dxa"/>
            <w:vMerge/>
            <w:shd w:val="clear" w:color="auto" w:fill="auto"/>
            <w:vAlign w:val="center"/>
          </w:tcPr>
          <w:p w14:paraId="33E88660" w14:textId="77777777" w:rsidR="00E74D75" w:rsidRPr="007052B5" w:rsidRDefault="00E74D75" w:rsidP="00E2268D">
            <w:pPr>
              <w:jc w:val="center"/>
              <w:rPr>
                <w:rFonts w:ascii="Arial" w:hAnsi="Arial" w:cs="Arial"/>
                <w:lang w:val="es-MX"/>
              </w:rPr>
            </w:pPr>
          </w:p>
        </w:tc>
        <w:tc>
          <w:tcPr>
            <w:tcW w:w="1843" w:type="dxa"/>
            <w:vMerge/>
            <w:shd w:val="clear" w:color="auto" w:fill="auto"/>
            <w:vAlign w:val="center"/>
          </w:tcPr>
          <w:p w14:paraId="7A77EA69" w14:textId="2DC77AF6" w:rsidR="00E74D75" w:rsidRPr="007052B5" w:rsidRDefault="00E74D75" w:rsidP="00E2268D">
            <w:pPr>
              <w:ind w:right="-108"/>
              <w:jc w:val="center"/>
              <w:rPr>
                <w:rFonts w:ascii="Arial" w:hAnsi="Arial" w:cs="Arial"/>
                <w:lang w:val="es-MX"/>
              </w:rPr>
            </w:pPr>
          </w:p>
        </w:tc>
        <w:tc>
          <w:tcPr>
            <w:tcW w:w="1701" w:type="dxa"/>
            <w:vMerge/>
            <w:shd w:val="clear" w:color="auto" w:fill="auto"/>
            <w:vAlign w:val="center"/>
          </w:tcPr>
          <w:p w14:paraId="6568C0AB" w14:textId="39C835F7" w:rsidR="00E74D75" w:rsidRPr="007052B5" w:rsidRDefault="00E74D75" w:rsidP="00E2268D">
            <w:pPr>
              <w:jc w:val="center"/>
              <w:rPr>
                <w:rFonts w:ascii="Arial" w:hAnsi="Arial" w:cs="Arial"/>
                <w:lang w:val="es-MX"/>
              </w:rPr>
            </w:pPr>
          </w:p>
        </w:tc>
      </w:tr>
      <w:tr w:rsidR="00E74D75" w:rsidRPr="007052B5" w14:paraId="2A3AE645" w14:textId="77777777" w:rsidTr="00A31C7B">
        <w:tc>
          <w:tcPr>
            <w:tcW w:w="2524" w:type="dxa"/>
            <w:shd w:val="clear" w:color="auto" w:fill="auto"/>
            <w:vAlign w:val="center"/>
          </w:tcPr>
          <w:p w14:paraId="658D481A" w14:textId="78053B68" w:rsidR="00E74D75" w:rsidRPr="007052B5" w:rsidRDefault="00E74D75" w:rsidP="00071967">
            <w:pPr>
              <w:rPr>
                <w:rFonts w:ascii="Arial" w:hAnsi="Arial" w:cs="Arial"/>
              </w:rPr>
            </w:pPr>
            <w:r w:rsidRPr="007052B5">
              <w:rPr>
                <w:rFonts w:ascii="Arial" w:hAnsi="Arial" w:cs="Arial"/>
              </w:rPr>
              <w:t xml:space="preserve">FORM-DPUV-111 APROBACIÓN DE </w:t>
            </w:r>
            <w:r w:rsidR="00071967">
              <w:rPr>
                <w:rFonts w:ascii="Arial" w:hAnsi="Arial" w:cs="Arial"/>
              </w:rPr>
              <w:t>SOLICITUD</w:t>
            </w:r>
            <w:r w:rsidRPr="007052B5">
              <w:rPr>
                <w:rFonts w:ascii="Arial" w:hAnsi="Arial" w:cs="Arial"/>
              </w:rPr>
              <w:t>.</w:t>
            </w:r>
          </w:p>
        </w:tc>
        <w:tc>
          <w:tcPr>
            <w:tcW w:w="1729" w:type="dxa"/>
            <w:vMerge/>
            <w:shd w:val="clear" w:color="auto" w:fill="auto"/>
            <w:vAlign w:val="center"/>
          </w:tcPr>
          <w:p w14:paraId="7814058D" w14:textId="25BF2596" w:rsidR="00E74D75" w:rsidRPr="007052B5" w:rsidRDefault="00E74D75" w:rsidP="00E2268D">
            <w:pPr>
              <w:jc w:val="center"/>
              <w:rPr>
                <w:rFonts w:ascii="Arial" w:hAnsi="Arial" w:cs="Arial"/>
                <w:lang w:val="es-MX"/>
              </w:rPr>
            </w:pPr>
          </w:p>
        </w:tc>
        <w:tc>
          <w:tcPr>
            <w:tcW w:w="1134" w:type="dxa"/>
            <w:vMerge/>
            <w:shd w:val="clear" w:color="auto" w:fill="auto"/>
            <w:vAlign w:val="center"/>
          </w:tcPr>
          <w:p w14:paraId="3325F8F2" w14:textId="77777777" w:rsidR="00E74D75" w:rsidRPr="007052B5" w:rsidRDefault="00E74D75" w:rsidP="00E74D75">
            <w:pPr>
              <w:jc w:val="center"/>
              <w:rPr>
                <w:rFonts w:ascii="Arial" w:hAnsi="Arial" w:cs="Arial"/>
                <w:lang w:val="es-MX"/>
              </w:rPr>
            </w:pPr>
          </w:p>
        </w:tc>
        <w:tc>
          <w:tcPr>
            <w:tcW w:w="1276" w:type="dxa"/>
            <w:vMerge/>
            <w:shd w:val="clear" w:color="auto" w:fill="auto"/>
            <w:vAlign w:val="center"/>
          </w:tcPr>
          <w:p w14:paraId="52CC262B" w14:textId="77777777" w:rsidR="00E74D75" w:rsidRPr="007052B5" w:rsidRDefault="00E74D75" w:rsidP="00E2268D">
            <w:pPr>
              <w:jc w:val="center"/>
              <w:rPr>
                <w:rFonts w:ascii="Arial" w:hAnsi="Arial" w:cs="Arial"/>
                <w:lang w:val="es-MX"/>
              </w:rPr>
            </w:pPr>
          </w:p>
        </w:tc>
        <w:tc>
          <w:tcPr>
            <w:tcW w:w="1843" w:type="dxa"/>
            <w:vMerge/>
            <w:shd w:val="clear" w:color="auto" w:fill="auto"/>
            <w:vAlign w:val="center"/>
          </w:tcPr>
          <w:p w14:paraId="7CE119AE" w14:textId="3A2794E5" w:rsidR="00E74D75" w:rsidRPr="007052B5" w:rsidRDefault="00E74D75" w:rsidP="00E2268D">
            <w:pPr>
              <w:ind w:right="-108"/>
              <w:jc w:val="center"/>
              <w:rPr>
                <w:rFonts w:ascii="Arial" w:hAnsi="Arial" w:cs="Arial"/>
                <w:lang w:val="es-MX"/>
              </w:rPr>
            </w:pPr>
          </w:p>
        </w:tc>
        <w:tc>
          <w:tcPr>
            <w:tcW w:w="1701" w:type="dxa"/>
            <w:vMerge/>
            <w:shd w:val="clear" w:color="auto" w:fill="auto"/>
            <w:vAlign w:val="center"/>
          </w:tcPr>
          <w:p w14:paraId="62A33526" w14:textId="358BECCB" w:rsidR="00E74D75" w:rsidRPr="007052B5" w:rsidRDefault="00E74D75" w:rsidP="00E2268D">
            <w:pPr>
              <w:jc w:val="center"/>
              <w:rPr>
                <w:rFonts w:ascii="Arial" w:hAnsi="Arial" w:cs="Arial"/>
                <w:lang w:val="es-MX"/>
              </w:rPr>
            </w:pPr>
          </w:p>
        </w:tc>
      </w:tr>
      <w:tr w:rsidR="00E74D75" w:rsidRPr="007052B5" w14:paraId="21D063E9" w14:textId="77777777" w:rsidTr="00A31C7B">
        <w:tc>
          <w:tcPr>
            <w:tcW w:w="2524" w:type="dxa"/>
            <w:shd w:val="clear" w:color="auto" w:fill="auto"/>
            <w:vAlign w:val="center"/>
          </w:tcPr>
          <w:p w14:paraId="30A0BB63" w14:textId="7BC4F911" w:rsidR="00E74D75" w:rsidRPr="007052B5" w:rsidRDefault="00E74D75" w:rsidP="001F5A12">
            <w:pPr>
              <w:rPr>
                <w:rFonts w:ascii="Arial" w:hAnsi="Arial" w:cs="Arial"/>
              </w:rPr>
            </w:pPr>
            <w:r w:rsidRPr="007052B5">
              <w:rPr>
                <w:rFonts w:ascii="Arial" w:hAnsi="Arial" w:cs="Arial"/>
              </w:rPr>
              <w:t>FORM-DPUV-113 LIQUIDACIÓN DE PAGO</w:t>
            </w:r>
            <w:r w:rsidR="00071967">
              <w:rPr>
                <w:rFonts w:ascii="Arial" w:hAnsi="Arial" w:cs="Arial"/>
              </w:rPr>
              <w:t>.</w:t>
            </w:r>
          </w:p>
        </w:tc>
        <w:tc>
          <w:tcPr>
            <w:tcW w:w="1729" w:type="dxa"/>
            <w:vMerge/>
            <w:shd w:val="clear" w:color="auto" w:fill="auto"/>
            <w:vAlign w:val="center"/>
          </w:tcPr>
          <w:p w14:paraId="21418209" w14:textId="7F72682F" w:rsidR="00E74D75" w:rsidRPr="007052B5" w:rsidRDefault="00E74D75" w:rsidP="00E2268D">
            <w:pPr>
              <w:jc w:val="center"/>
              <w:rPr>
                <w:rFonts w:ascii="Arial" w:hAnsi="Arial" w:cs="Arial"/>
              </w:rPr>
            </w:pPr>
          </w:p>
        </w:tc>
        <w:tc>
          <w:tcPr>
            <w:tcW w:w="1134" w:type="dxa"/>
            <w:vMerge/>
            <w:shd w:val="clear" w:color="auto" w:fill="auto"/>
            <w:vAlign w:val="center"/>
          </w:tcPr>
          <w:p w14:paraId="7CAB7C99" w14:textId="77777777" w:rsidR="00E74D75" w:rsidRPr="007052B5" w:rsidRDefault="00E74D75" w:rsidP="00E74D75">
            <w:pPr>
              <w:jc w:val="center"/>
              <w:rPr>
                <w:rFonts w:ascii="Arial" w:hAnsi="Arial" w:cs="Arial"/>
                <w:lang w:val="es-MX"/>
              </w:rPr>
            </w:pPr>
          </w:p>
        </w:tc>
        <w:tc>
          <w:tcPr>
            <w:tcW w:w="1276" w:type="dxa"/>
            <w:vMerge/>
            <w:shd w:val="clear" w:color="auto" w:fill="auto"/>
            <w:vAlign w:val="center"/>
          </w:tcPr>
          <w:p w14:paraId="4D48C92F" w14:textId="77777777" w:rsidR="00E74D75" w:rsidRPr="007052B5" w:rsidRDefault="00E74D75" w:rsidP="00E2268D">
            <w:pPr>
              <w:jc w:val="center"/>
              <w:rPr>
                <w:rFonts w:ascii="Arial" w:hAnsi="Arial" w:cs="Arial"/>
                <w:lang w:val="es-MX"/>
              </w:rPr>
            </w:pPr>
          </w:p>
        </w:tc>
        <w:tc>
          <w:tcPr>
            <w:tcW w:w="1843" w:type="dxa"/>
            <w:vMerge/>
            <w:shd w:val="clear" w:color="auto" w:fill="auto"/>
            <w:vAlign w:val="center"/>
          </w:tcPr>
          <w:p w14:paraId="7C5AE5A4" w14:textId="2BAC8E28" w:rsidR="00E74D75" w:rsidRPr="007052B5" w:rsidRDefault="00E74D75" w:rsidP="00E2268D">
            <w:pPr>
              <w:ind w:right="-108"/>
              <w:jc w:val="center"/>
              <w:rPr>
                <w:rFonts w:ascii="Arial" w:hAnsi="Arial" w:cs="Arial"/>
                <w:lang w:val="es-MX"/>
              </w:rPr>
            </w:pPr>
          </w:p>
        </w:tc>
        <w:tc>
          <w:tcPr>
            <w:tcW w:w="1701" w:type="dxa"/>
            <w:vMerge/>
            <w:shd w:val="clear" w:color="auto" w:fill="auto"/>
            <w:vAlign w:val="center"/>
          </w:tcPr>
          <w:p w14:paraId="4628AF0D" w14:textId="19D6A156" w:rsidR="00E74D75" w:rsidRPr="007052B5" w:rsidRDefault="00E74D75" w:rsidP="00E2268D">
            <w:pPr>
              <w:jc w:val="center"/>
              <w:rPr>
                <w:rFonts w:ascii="Arial" w:hAnsi="Arial" w:cs="Arial"/>
                <w:lang w:val="es-MX"/>
              </w:rPr>
            </w:pPr>
          </w:p>
        </w:tc>
      </w:tr>
      <w:tr w:rsidR="00E74D75" w:rsidRPr="007052B5" w14:paraId="4712A1C2" w14:textId="77777777" w:rsidTr="00A31C7B">
        <w:tc>
          <w:tcPr>
            <w:tcW w:w="2524" w:type="dxa"/>
            <w:shd w:val="clear" w:color="auto" w:fill="auto"/>
            <w:vAlign w:val="center"/>
          </w:tcPr>
          <w:p w14:paraId="5295A17C" w14:textId="4FBFB397" w:rsidR="00E74D75" w:rsidRPr="007052B5" w:rsidRDefault="00E74D75" w:rsidP="007256C5">
            <w:pPr>
              <w:shd w:val="clear" w:color="auto" w:fill="FFFFFF" w:themeFill="background1"/>
              <w:jc w:val="both"/>
              <w:rPr>
                <w:rFonts w:ascii="Arial" w:hAnsi="Arial" w:cs="Arial"/>
              </w:rPr>
            </w:pPr>
            <w:r w:rsidRPr="007052B5">
              <w:rPr>
                <w:rFonts w:ascii="Arial" w:hAnsi="Arial" w:cs="Arial"/>
              </w:rPr>
              <w:t>FORM-DPUV-114 PAGO DE MANTENIMIENTO ANUAL DE REGISTRO.</w:t>
            </w:r>
          </w:p>
        </w:tc>
        <w:tc>
          <w:tcPr>
            <w:tcW w:w="1729" w:type="dxa"/>
            <w:vMerge/>
            <w:shd w:val="clear" w:color="auto" w:fill="auto"/>
          </w:tcPr>
          <w:p w14:paraId="5160E298" w14:textId="77777777" w:rsidR="00E74D75" w:rsidRPr="007052B5" w:rsidRDefault="00E74D75" w:rsidP="00E2268D">
            <w:pPr>
              <w:jc w:val="center"/>
              <w:rPr>
                <w:rFonts w:ascii="Arial" w:hAnsi="Arial" w:cs="Arial"/>
              </w:rPr>
            </w:pPr>
          </w:p>
        </w:tc>
        <w:tc>
          <w:tcPr>
            <w:tcW w:w="1134" w:type="dxa"/>
            <w:vMerge/>
            <w:shd w:val="clear" w:color="auto" w:fill="auto"/>
          </w:tcPr>
          <w:p w14:paraId="0CE1C52D" w14:textId="77777777" w:rsidR="00E74D75" w:rsidRPr="007052B5" w:rsidRDefault="00E74D75" w:rsidP="00E74D75">
            <w:pPr>
              <w:rPr>
                <w:rFonts w:ascii="Arial" w:hAnsi="Arial" w:cs="Arial"/>
              </w:rPr>
            </w:pPr>
          </w:p>
        </w:tc>
        <w:tc>
          <w:tcPr>
            <w:tcW w:w="1276" w:type="dxa"/>
            <w:vMerge/>
            <w:shd w:val="clear" w:color="auto" w:fill="auto"/>
          </w:tcPr>
          <w:p w14:paraId="4C560EA9" w14:textId="77777777" w:rsidR="00E74D75" w:rsidRPr="007052B5" w:rsidRDefault="00E74D75" w:rsidP="00E2268D">
            <w:pPr>
              <w:rPr>
                <w:rFonts w:ascii="Arial" w:hAnsi="Arial" w:cs="Arial"/>
              </w:rPr>
            </w:pPr>
          </w:p>
        </w:tc>
        <w:tc>
          <w:tcPr>
            <w:tcW w:w="1843" w:type="dxa"/>
            <w:vMerge/>
            <w:shd w:val="clear" w:color="auto" w:fill="auto"/>
            <w:vAlign w:val="center"/>
          </w:tcPr>
          <w:p w14:paraId="1C7D55E5" w14:textId="77777777" w:rsidR="00E74D75" w:rsidRPr="007052B5" w:rsidRDefault="00E74D75" w:rsidP="00E2268D">
            <w:pPr>
              <w:ind w:right="-108"/>
              <w:rPr>
                <w:rFonts w:ascii="Arial" w:hAnsi="Arial" w:cs="Arial"/>
                <w:lang w:val="es-MX"/>
              </w:rPr>
            </w:pPr>
          </w:p>
        </w:tc>
        <w:tc>
          <w:tcPr>
            <w:tcW w:w="1701" w:type="dxa"/>
            <w:vMerge/>
            <w:shd w:val="clear" w:color="auto" w:fill="auto"/>
          </w:tcPr>
          <w:p w14:paraId="0F54E645" w14:textId="77777777" w:rsidR="00E74D75" w:rsidRPr="007052B5" w:rsidRDefault="00E74D75" w:rsidP="00E2268D">
            <w:pPr>
              <w:rPr>
                <w:rFonts w:ascii="Arial" w:hAnsi="Arial" w:cs="Arial"/>
              </w:rPr>
            </w:pPr>
          </w:p>
        </w:tc>
      </w:tr>
      <w:tr w:rsidR="00E74D75" w:rsidRPr="007052B5" w14:paraId="0491AB5B" w14:textId="77777777" w:rsidTr="00A31C7B">
        <w:tc>
          <w:tcPr>
            <w:tcW w:w="2524" w:type="dxa"/>
            <w:shd w:val="clear" w:color="auto" w:fill="auto"/>
            <w:vAlign w:val="center"/>
          </w:tcPr>
          <w:p w14:paraId="30D46E43" w14:textId="47D21A82" w:rsidR="00E74D75" w:rsidRPr="007052B5" w:rsidRDefault="00E74D75" w:rsidP="001F5A12">
            <w:pPr>
              <w:rPr>
                <w:rFonts w:ascii="Arial" w:hAnsi="Arial" w:cs="Arial"/>
              </w:rPr>
            </w:pPr>
            <w:r w:rsidRPr="007052B5">
              <w:rPr>
                <w:rFonts w:ascii="Arial" w:hAnsi="Arial" w:cs="Arial"/>
              </w:rPr>
              <w:t>FORM-DPUV-115 ACTA DE REUNIÓN DEL CTCC.</w:t>
            </w:r>
          </w:p>
        </w:tc>
        <w:tc>
          <w:tcPr>
            <w:tcW w:w="1729" w:type="dxa"/>
            <w:vMerge/>
            <w:shd w:val="clear" w:color="auto" w:fill="auto"/>
          </w:tcPr>
          <w:p w14:paraId="6096D18F" w14:textId="77777777" w:rsidR="00E74D75" w:rsidRPr="007052B5" w:rsidRDefault="00E74D75" w:rsidP="00E2268D">
            <w:pPr>
              <w:jc w:val="center"/>
              <w:rPr>
                <w:rFonts w:ascii="Arial" w:hAnsi="Arial" w:cs="Arial"/>
              </w:rPr>
            </w:pPr>
          </w:p>
        </w:tc>
        <w:tc>
          <w:tcPr>
            <w:tcW w:w="1134" w:type="dxa"/>
            <w:vMerge/>
            <w:shd w:val="clear" w:color="auto" w:fill="auto"/>
          </w:tcPr>
          <w:p w14:paraId="14F25742" w14:textId="77777777" w:rsidR="00E74D75" w:rsidRPr="007052B5" w:rsidRDefault="00E74D75" w:rsidP="00E74D75">
            <w:pPr>
              <w:rPr>
                <w:rFonts w:ascii="Arial" w:hAnsi="Arial" w:cs="Arial"/>
              </w:rPr>
            </w:pPr>
          </w:p>
        </w:tc>
        <w:tc>
          <w:tcPr>
            <w:tcW w:w="1276" w:type="dxa"/>
            <w:vMerge/>
            <w:shd w:val="clear" w:color="auto" w:fill="auto"/>
          </w:tcPr>
          <w:p w14:paraId="300A3F91" w14:textId="77777777" w:rsidR="00E74D75" w:rsidRPr="007052B5" w:rsidRDefault="00E74D75" w:rsidP="00E2268D">
            <w:pPr>
              <w:rPr>
                <w:rFonts w:ascii="Arial" w:hAnsi="Arial" w:cs="Arial"/>
              </w:rPr>
            </w:pPr>
          </w:p>
        </w:tc>
        <w:tc>
          <w:tcPr>
            <w:tcW w:w="1843" w:type="dxa"/>
            <w:vMerge/>
            <w:shd w:val="clear" w:color="auto" w:fill="auto"/>
            <w:vAlign w:val="center"/>
          </w:tcPr>
          <w:p w14:paraId="1435672F" w14:textId="77777777" w:rsidR="00E74D75" w:rsidRPr="007052B5" w:rsidRDefault="00E74D75" w:rsidP="00E2268D">
            <w:pPr>
              <w:ind w:right="-108"/>
              <w:rPr>
                <w:rFonts w:ascii="Arial" w:hAnsi="Arial" w:cs="Arial"/>
                <w:lang w:val="es-MX"/>
              </w:rPr>
            </w:pPr>
          </w:p>
        </w:tc>
        <w:tc>
          <w:tcPr>
            <w:tcW w:w="1701" w:type="dxa"/>
            <w:vMerge/>
            <w:shd w:val="clear" w:color="auto" w:fill="auto"/>
          </w:tcPr>
          <w:p w14:paraId="5FC430D1" w14:textId="77777777" w:rsidR="00E74D75" w:rsidRPr="007052B5" w:rsidRDefault="00E74D75" w:rsidP="00E2268D">
            <w:pPr>
              <w:rPr>
                <w:rFonts w:ascii="Arial" w:hAnsi="Arial" w:cs="Arial"/>
              </w:rPr>
            </w:pPr>
          </w:p>
        </w:tc>
      </w:tr>
      <w:tr w:rsidR="00E74D75" w:rsidRPr="007052B5" w14:paraId="59F65A87" w14:textId="77777777" w:rsidTr="00A31C7B">
        <w:tc>
          <w:tcPr>
            <w:tcW w:w="2524" w:type="dxa"/>
            <w:shd w:val="clear" w:color="auto" w:fill="auto"/>
            <w:vAlign w:val="center"/>
          </w:tcPr>
          <w:p w14:paraId="636764F9" w14:textId="7E04E317" w:rsidR="00E74D75" w:rsidRPr="007052B5" w:rsidRDefault="00E74D75" w:rsidP="007256C5">
            <w:pPr>
              <w:rPr>
                <w:rFonts w:ascii="Arial" w:hAnsi="Arial" w:cs="Arial"/>
                <w:bCs/>
                <w:lang w:val="es-PY" w:eastAsia="es-PY"/>
              </w:rPr>
            </w:pPr>
            <w:r w:rsidRPr="007052B5">
              <w:rPr>
                <w:rFonts w:ascii="Arial" w:hAnsi="Arial" w:cs="Arial"/>
              </w:rPr>
              <w:t>FORM-DPUV-116 CONVOCATORIA COMITE TÉCNICO CALIFICADOR DE CULTIVARES</w:t>
            </w:r>
          </w:p>
        </w:tc>
        <w:tc>
          <w:tcPr>
            <w:tcW w:w="1729" w:type="dxa"/>
            <w:vMerge/>
            <w:shd w:val="clear" w:color="auto" w:fill="auto"/>
            <w:vAlign w:val="center"/>
          </w:tcPr>
          <w:p w14:paraId="10999707" w14:textId="77777777" w:rsidR="00E74D75" w:rsidRPr="007052B5" w:rsidRDefault="00E74D75" w:rsidP="007256C5">
            <w:pPr>
              <w:jc w:val="center"/>
              <w:rPr>
                <w:rFonts w:ascii="Arial" w:hAnsi="Arial" w:cs="Arial"/>
                <w:lang w:val="es-MX"/>
              </w:rPr>
            </w:pPr>
          </w:p>
        </w:tc>
        <w:tc>
          <w:tcPr>
            <w:tcW w:w="1134" w:type="dxa"/>
            <w:vMerge/>
            <w:shd w:val="clear" w:color="auto" w:fill="auto"/>
            <w:vAlign w:val="center"/>
          </w:tcPr>
          <w:p w14:paraId="6F43909A" w14:textId="77777777" w:rsidR="00E74D75" w:rsidRPr="007052B5" w:rsidRDefault="00E74D75" w:rsidP="00E74D75">
            <w:pPr>
              <w:rPr>
                <w:rFonts w:ascii="Arial" w:hAnsi="Arial" w:cs="Arial"/>
                <w:lang w:val="es-MX"/>
              </w:rPr>
            </w:pPr>
          </w:p>
        </w:tc>
        <w:tc>
          <w:tcPr>
            <w:tcW w:w="1276" w:type="dxa"/>
            <w:vMerge/>
            <w:shd w:val="clear" w:color="auto" w:fill="auto"/>
            <w:vAlign w:val="center"/>
          </w:tcPr>
          <w:p w14:paraId="0E0F5278" w14:textId="77777777" w:rsidR="00E74D75" w:rsidRPr="007052B5" w:rsidRDefault="00E74D75" w:rsidP="007256C5">
            <w:pPr>
              <w:rPr>
                <w:rFonts w:ascii="Arial" w:hAnsi="Arial" w:cs="Arial"/>
                <w:lang w:val="es-MX"/>
              </w:rPr>
            </w:pPr>
          </w:p>
        </w:tc>
        <w:tc>
          <w:tcPr>
            <w:tcW w:w="1843" w:type="dxa"/>
            <w:vMerge/>
            <w:shd w:val="clear" w:color="auto" w:fill="auto"/>
            <w:vAlign w:val="center"/>
          </w:tcPr>
          <w:p w14:paraId="7CDB7612" w14:textId="77777777" w:rsidR="00E74D75" w:rsidRPr="007052B5" w:rsidRDefault="00E74D75" w:rsidP="007256C5">
            <w:pPr>
              <w:ind w:right="-108"/>
              <w:rPr>
                <w:rFonts w:ascii="Arial" w:hAnsi="Arial" w:cs="Arial"/>
                <w:lang w:val="es-MX"/>
              </w:rPr>
            </w:pPr>
          </w:p>
        </w:tc>
        <w:tc>
          <w:tcPr>
            <w:tcW w:w="1701" w:type="dxa"/>
            <w:vMerge/>
            <w:shd w:val="clear" w:color="auto" w:fill="auto"/>
            <w:vAlign w:val="center"/>
          </w:tcPr>
          <w:p w14:paraId="0A4D7E63" w14:textId="77777777" w:rsidR="00E74D75" w:rsidRPr="007052B5" w:rsidRDefault="00E74D75" w:rsidP="007256C5">
            <w:pPr>
              <w:rPr>
                <w:rFonts w:ascii="Arial" w:hAnsi="Arial" w:cs="Arial"/>
                <w:lang w:val="es-MX"/>
              </w:rPr>
            </w:pPr>
          </w:p>
        </w:tc>
      </w:tr>
      <w:tr w:rsidR="00E74D75" w:rsidRPr="007052B5" w14:paraId="7438894B" w14:textId="77777777" w:rsidTr="00A31C7B">
        <w:tc>
          <w:tcPr>
            <w:tcW w:w="2524" w:type="dxa"/>
            <w:shd w:val="clear" w:color="auto" w:fill="auto"/>
            <w:vAlign w:val="center"/>
          </w:tcPr>
          <w:p w14:paraId="5AFBE095" w14:textId="79C09534" w:rsidR="00E74D75" w:rsidRPr="007052B5" w:rsidRDefault="00E74D75" w:rsidP="007256C5">
            <w:pPr>
              <w:rPr>
                <w:rFonts w:ascii="Arial" w:hAnsi="Arial" w:cs="Arial"/>
              </w:rPr>
            </w:pPr>
            <w:r w:rsidRPr="007052B5">
              <w:rPr>
                <w:rFonts w:ascii="Arial" w:hAnsi="Arial" w:cs="Arial"/>
              </w:rPr>
              <w:t>FORM-DPUV-117 DICTAMEN DEL CTCC.</w:t>
            </w:r>
          </w:p>
        </w:tc>
        <w:tc>
          <w:tcPr>
            <w:tcW w:w="1729" w:type="dxa"/>
            <w:vMerge/>
            <w:shd w:val="clear" w:color="auto" w:fill="auto"/>
            <w:vAlign w:val="center"/>
          </w:tcPr>
          <w:p w14:paraId="0BE3916B" w14:textId="77777777" w:rsidR="00E74D75" w:rsidRPr="007052B5" w:rsidRDefault="00E74D75" w:rsidP="007256C5">
            <w:pPr>
              <w:jc w:val="center"/>
              <w:rPr>
                <w:rFonts w:ascii="Arial" w:hAnsi="Arial" w:cs="Arial"/>
              </w:rPr>
            </w:pPr>
          </w:p>
        </w:tc>
        <w:tc>
          <w:tcPr>
            <w:tcW w:w="1134" w:type="dxa"/>
            <w:vMerge/>
            <w:shd w:val="clear" w:color="auto" w:fill="auto"/>
            <w:vAlign w:val="center"/>
          </w:tcPr>
          <w:p w14:paraId="344E6ED1" w14:textId="77777777" w:rsidR="00E74D75" w:rsidRPr="007052B5" w:rsidRDefault="00E74D75" w:rsidP="00E74D75">
            <w:pPr>
              <w:rPr>
                <w:rFonts w:ascii="Arial" w:hAnsi="Arial" w:cs="Arial"/>
                <w:lang w:val="es-MX"/>
              </w:rPr>
            </w:pPr>
          </w:p>
        </w:tc>
        <w:tc>
          <w:tcPr>
            <w:tcW w:w="1276" w:type="dxa"/>
            <w:vMerge/>
            <w:shd w:val="clear" w:color="auto" w:fill="auto"/>
            <w:vAlign w:val="center"/>
          </w:tcPr>
          <w:p w14:paraId="3FFE2390" w14:textId="77777777" w:rsidR="00E74D75" w:rsidRPr="007052B5" w:rsidRDefault="00E74D75" w:rsidP="007256C5">
            <w:pPr>
              <w:rPr>
                <w:rFonts w:ascii="Arial" w:hAnsi="Arial" w:cs="Arial"/>
                <w:lang w:val="es-MX"/>
              </w:rPr>
            </w:pPr>
          </w:p>
        </w:tc>
        <w:tc>
          <w:tcPr>
            <w:tcW w:w="1843" w:type="dxa"/>
            <w:vMerge/>
            <w:shd w:val="clear" w:color="auto" w:fill="auto"/>
            <w:vAlign w:val="center"/>
          </w:tcPr>
          <w:p w14:paraId="13A72AC6" w14:textId="77777777" w:rsidR="00E74D75" w:rsidRPr="007052B5" w:rsidRDefault="00E74D75" w:rsidP="007256C5">
            <w:pPr>
              <w:ind w:right="-108"/>
              <w:rPr>
                <w:rFonts w:ascii="Arial" w:hAnsi="Arial" w:cs="Arial"/>
                <w:lang w:val="es-MX"/>
              </w:rPr>
            </w:pPr>
          </w:p>
        </w:tc>
        <w:tc>
          <w:tcPr>
            <w:tcW w:w="1701" w:type="dxa"/>
            <w:vMerge/>
            <w:shd w:val="clear" w:color="auto" w:fill="auto"/>
            <w:vAlign w:val="center"/>
          </w:tcPr>
          <w:p w14:paraId="0F20B125" w14:textId="77777777" w:rsidR="00E74D75" w:rsidRPr="007052B5" w:rsidRDefault="00E74D75" w:rsidP="007256C5">
            <w:pPr>
              <w:rPr>
                <w:rFonts w:ascii="Arial" w:hAnsi="Arial" w:cs="Arial"/>
                <w:lang w:val="es-MX"/>
              </w:rPr>
            </w:pPr>
          </w:p>
        </w:tc>
      </w:tr>
      <w:tr w:rsidR="00E74D75" w:rsidRPr="007052B5" w14:paraId="7382CB47" w14:textId="77777777" w:rsidTr="00616947">
        <w:tc>
          <w:tcPr>
            <w:tcW w:w="2524" w:type="dxa"/>
            <w:shd w:val="clear" w:color="auto" w:fill="FFFFFF" w:themeFill="background1"/>
            <w:vAlign w:val="center"/>
          </w:tcPr>
          <w:p w14:paraId="37F7EC92" w14:textId="77777777" w:rsidR="00E74D75" w:rsidRPr="007052B5" w:rsidRDefault="00E74D75" w:rsidP="007256C5">
            <w:pPr>
              <w:rPr>
                <w:rFonts w:ascii="Arial" w:hAnsi="Arial" w:cs="Arial"/>
              </w:rPr>
            </w:pPr>
            <w:r w:rsidRPr="007052B5">
              <w:rPr>
                <w:rFonts w:ascii="Arial" w:hAnsi="Arial" w:cs="Arial"/>
              </w:rPr>
              <w:t xml:space="preserve">Copia de recibo de pagos de tasas o mantenimiento. </w:t>
            </w:r>
          </w:p>
        </w:tc>
        <w:tc>
          <w:tcPr>
            <w:tcW w:w="1729" w:type="dxa"/>
            <w:vMerge/>
            <w:shd w:val="clear" w:color="auto" w:fill="auto"/>
            <w:vAlign w:val="center"/>
          </w:tcPr>
          <w:p w14:paraId="3D3B6D4A" w14:textId="77777777" w:rsidR="00E74D75" w:rsidRPr="007052B5" w:rsidRDefault="00E74D75" w:rsidP="007256C5">
            <w:pPr>
              <w:jc w:val="center"/>
              <w:rPr>
                <w:rFonts w:ascii="Arial" w:hAnsi="Arial" w:cs="Arial"/>
              </w:rPr>
            </w:pPr>
          </w:p>
        </w:tc>
        <w:tc>
          <w:tcPr>
            <w:tcW w:w="1134" w:type="dxa"/>
            <w:vMerge/>
            <w:shd w:val="clear" w:color="auto" w:fill="auto"/>
            <w:vAlign w:val="center"/>
          </w:tcPr>
          <w:p w14:paraId="2BDC77F7" w14:textId="77777777" w:rsidR="00E74D75" w:rsidRPr="007052B5" w:rsidRDefault="00E74D75" w:rsidP="00E74D75">
            <w:pPr>
              <w:rPr>
                <w:rFonts w:ascii="Arial" w:hAnsi="Arial" w:cs="Arial"/>
                <w:lang w:val="es-MX"/>
              </w:rPr>
            </w:pPr>
          </w:p>
        </w:tc>
        <w:tc>
          <w:tcPr>
            <w:tcW w:w="1276" w:type="dxa"/>
            <w:vMerge/>
            <w:shd w:val="clear" w:color="auto" w:fill="auto"/>
            <w:vAlign w:val="center"/>
          </w:tcPr>
          <w:p w14:paraId="43F30E87" w14:textId="77777777" w:rsidR="00E74D75" w:rsidRPr="007052B5" w:rsidRDefault="00E74D75" w:rsidP="007256C5">
            <w:pPr>
              <w:rPr>
                <w:rFonts w:ascii="Arial" w:hAnsi="Arial" w:cs="Arial"/>
                <w:lang w:val="es-MX"/>
              </w:rPr>
            </w:pPr>
          </w:p>
        </w:tc>
        <w:tc>
          <w:tcPr>
            <w:tcW w:w="1843" w:type="dxa"/>
            <w:vMerge/>
            <w:shd w:val="clear" w:color="auto" w:fill="auto"/>
            <w:vAlign w:val="center"/>
          </w:tcPr>
          <w:p w14:paraId="5E813C0A" w14:textId="77777777" w:rsidR="00E74D75" w:rsidRPr="007052B5" w:rsidRDefault="00E74D75" w:rsidP="007256C5">
            <w:pPr>
              <w:ind w:right="-108"/>
              <w:rPr>
                <w:rFonts w:ascii="Arial" w:hAnsi="Arial" w:cs="Arial"/>
                <w:lang w:val="es-MX"/>
              </w:rPr>
            </w:pPr>
          </w:p>
        </w:tc>
        <w:tc>
          <w:tcPr>
            <w:tcW w:w="1701" w:type="dxa"/>
            <w:vMerge/>
            <w:shd w:val="clear" w:color="auto" w:fill="auto"/>
            <w:vAlign w:val="center"/>
          </w:tcPr>
          <w:p w14:paraId="1EE93429" w14:textId="77777777" w:rsidR="00E74D75" w:rsidRPr="007052B5" w:rsidRDefault="00E74D75" w:rsidP="007256C5">
            <w:pPr>
              <w:rPr>
                <w:rFonts w:ascii="Arial" w:hAnsi="Arial" w:cs="Arial"/>
                <w:lang w:val="es-MX"/>
              </w:rPr>
            </w:pPr>
          </w:p>
        </w:tc>
      </w:tr>
      <w:tr w:rsidR="00E74D75" w:rsidRPr="007052B5" w14:paraId="3C394463" w14:textId="77777777" w:rsidTr="00616947">
        <w:tc>
          <w:tcPr>
            <w:tcW w:w="2524" w:type="dxa"/>
            <w:shd w:val="clear" w:color="auto" w:fill="FFFFFF" w:themeFill="background1"/>
            <w:vAlign w:val="center"/>
          </w:tcPr>
          <w:p w14:paraId="7BBD6072" w14:textId="77777777" w:rsidR="00E74D75" w:rsidRPr="007052B5" w:rsidRDefault="00E74D75" w:rsidP="007256C5">
            <w:pPr>
              <w:rPr>
                <w:rFonts w:ascii="Arial" w:hAnsi="Arial" w:cs="Arial"/>
              </w:rPr>
            </w:pPr>
            <w:r w:rsidRPr="007052B5">
              <w:rPr>
                <w:rFonts w:ascii="Arial" w:hAnsi="Arial" w:cs="Arial"/>
              </w:rPr>
              <w:t>Copias Resoluciones SENAVE.</w:t>
            </w:r>
          </w:p>
        </w:tc>
        <w:tc>
          <w:tcPr>
            <w:tcW w:w="1729" w:type="dxa"/>
            <w:vMerge/>
            <w:shd w:val="clear" w:color="auto" w:fill="auto"/>
            <w:vAlign w:val="center"/>
          </w:tcPr>
          <w:p w14:paraId="2B29E6C8" w14:textId="77777777" w:rsidR="00E74D75" w:rsidRPr="007052B5" w:rsidRDefault="00E74D75" w:rsidP="007256C5">
            <w:pPr>
              <w:jc w:val="center"/>
              <w:rPr>
                <w:rFonts w:ascii="Arial" w:hAnsi="Arial" w:cs="Arial"/>
              </w:rPr>
            </w:pPr>
          </w:p>
        </w:tc>
        <w:tc>
          <w:tcPr>
            <w:tcW w:w="1134" w:type="dxa"/>
            <w:vMerge/>
            <w:shd w:val="clear" w:color="auto" w:fill="auto"/>
            <w:vAlign w:val="center"/>
          </w:tcPr>
          <w:p w14:paraId="018759C2" w14:textId="77777777" w:rsidR="00E74D75" w:rsidRPr="007052B5" w:rsidRDefault="00E74D75" w:rsidP="00E74D75">
            <w:pPr>
              <w:rPr>
                <w:rFonts w:ascii="Arial" w:hAnsi="Arial" w:cs="Arial"/>
                <w:lang w:val="es-MX"/>
              </w:rPr>
            </w:pPr>
          </w:p>
        </w:tc>
        <w:tc>
          <w:tcPr>
            <w:tcW w:w="1276" w:type="dxa"/>
            <w:vMerge/>
            <w:shd w:val="clear" w:color="auto" w:fill="auto"/>
            <w:vAlign w:val="center"/>
          </w:tcPr>
          <w:p w14:paraId="408B0573" w14:textId="77777777" w:rsidR="00E74D75" w:rsidRPr="007052B5" w:rsidRDefault="00E74D75" w:rsidP="007256C5">
            <w:pPr>
              <w:rPr>
                <w:rFonts w:ascii="Arial" w:hAnsi="Arial" w:cs="Arial"/>
                <w:lang w:val="es-MX"/>
              </w:rPr>
            </w:pPr>
          </w:p>
        </w:tc>
        <w:tc>
          <w:tcPr>
            <w:tcW w:w="1843" w:type="dxa"/>
            <w:vMerge/>
            <w:shd w:val="clear" w:color="auto" w:fill="auto"/>
            <w:vAlign w:val="center"/>
          </w:tcPr>
          <w:p w14:paraId="305CD96E" w14:textId="77777777" w:rsidR="00E74D75" w:rsidRPr="007052B5" w:rsidRDefault="00E74D75" w:rsidP="007256C5">
            <w:pPr>
              <w:ind w:right="-108"/>
              <w:rPr>
                <w:rFonts w:ascii="Arial" w:hAnsi="Arial" w:cs="Arial"/>
                <w:lang w:val="es-MX"/>
              </w:rPr>
            </w:pPr>
          </w:p>
        </w:tc>
        <w:tc>
          <w:tcPr>
            <w:tcW w:w="1701" w:type="dxa"/>
            <w:vMerge/>
            <w:shd w:val="clear" w:color="auto" w:fill="auto"/>
            <w:vAlign w:val="center"/>
          </w:tcPr>
          <w:p w14:paraId="750E2F4B" w14:textId="77777777" w:rsidR="00E74D75" w:rsidRPr="007052B5" w:rsidRDefault="00E74D75" w:rsidP="007256C5">
            <w:pPr>
              <w:rPr>
                <w:rFonts w:ascii="Arial" w:hAnsi="Arial" w:cs="Arial"/>
                <w:lang w:val="es-MX"/>
              </w:rPr>
            </w:pPr>
          </w:p>
        </w:tc>
      </w:tr>
      <w:tr w:rsidR="00E74D75" w:rsidRPr="007052B5" w14:paraId="6D86B244" w14:textId="77777777" w:rsidTr="00616947">
        <w:tc>
          <w:tcPr>
            <w:tcW w:w="2524" w:type="dxa"/>
            <w:shd w:val="clear" w:color="auto" w:fill="FFFFFF" w:themeFill="background1"/>
            <w:vAlign w:val="center"/>
          </w:tcPr>
          <w:p w14:paraId="7C01526B" w14:textId="77777777" w:rsidR="00E74D75" w:rsidRPr="007052B5" w:rsidRDefault="00E74D75" w:rsidP="007256C5">
            <w:pPr>
              <w:rPr>
                <w:rFonts w:ascii="Arial" w:hAnsi="Arial" w:cs="Arial"/>
              </w:rPr>
            </w:pPr>
            <w:r w:rsidRPr="007052B5">
              <w:rPr>
                <w:rFonts w:ascii="Arial" w:hAnsi="Arial" w:cs="Arial"/>
              </w:rPr>
              <w:t>Copia de Memorándum de propuesta de inscripción de cultivares al SENAVE.</w:t>
            </w:r>
          </w:p>
        </w:tc>
        <w:tc>
          <w:tcPr>
            <w:tcW w:w="1729" w:type="dxa"/>
            <w:vMerge/>
            <w:shd w:val="clear" w:color="auto" w:fill="auto"/>
            <w:vAlign w:val="center"/>
          </w:tcPr>
          <w:p w14:paraId="59C3C583" w14:textId="77777777" w:rsidR="00E74D75" w:rsidRPr="007052B5" w:rsidRDefault="00E74D75" w:rsidP="007256C5">
            <w:pPr>
              <w:jc w:val="center"/>
              <w:rPr>
                <w:rFonts w:ascii="Arial" w:hAnsi="Arial" w:cs="Arial"/>
              </w:rPr>
            </w:pPr>
          </w:p>
        </w:tc>
        <w:tc>
          <w:tcPr>
            <w:tcW w:w="1134" w:type="dxa"/>
            <w:vMerge/>
            <w:shd w:val="clear" w:color="auto" w:fill="auto"/>
            <w:vAlign w:val="center"/>
          </w:tcPr>
          <w:p w14:paraId="467D0922" w14:textId="77777777" w:rsidR="00E74D75" w:rsidRPr="007052B5" w:rsidRDefault="00E74D75" w:rsidP="00E74D75">
            <w:pPr>
              <w:rPr>
                <w:rFonts w:ascii="Arial" w:hAnsi="Arial" w:cs="Arial"/>
                <w:lang w:val="es-MX"/>
              </w:rPr>
            </w:pPr>
          </w:p>
        </w:tc>
        <w:tc>
          <w:tcPr>
            <w:tcW w:w="1276" w:type="dxa"/>
            <w:vMerge/>
            <w:shd w:val="clear" w:color="auto" w:fill="auto"/>
            <w:vAlign w:val="center"/>
          </w:tcPr>
          <w:p w14:paraId="45D42F53" w14:textId="77777777" w:rsidR="00E74D75" w:rsidRPr="007052B5" w:rsidRDefault="00E74D75" w:rsidP="007256C5">
            <w:pPr>
              <w:rPr>
                <w:rFonts w:ascii="Arial" w:hAnsi="Arial" w:cs="Arial"/>
                <w:lang w:val="es-MX"/>
              </w:rPr>
            </w:pPr>
          </w:p>
        </w:tc>
        <w:tc>
          <w:tcPr>
            <w:tcW w:w="1843" w:type="dxa"/>
            <w:vMerge/>
            <w:shd w:val="clear" w:color="auto" w:fill="auto"/>
            <w:vAlign w:val="center"/>
          </w:tcPr>
          <w:p w14:paraId="7828520C" w14:textId="77777777" w:rsidR="00E74D75" w:rsidRPr="007052B5" w:rsidRDefault="00E74D75" w:rsidP="007256C5">
            <w:pPr>
              <w:ind w:right="-108"/>
              <w:rPr>
                <w:rFonts w:ascii="Arial" w:hAnsi="Arial" w:cs="Arial"/>
                <w:lang w:val="es-MX"/>
              </w:rPr>
            </w:pPr>
          </w:p>
        </w:tc>
        <w:tc>
          <w:tcPr>
            <w:tcW w:w="1701" w:type="dxa"/>
            <w:vMerge/>
            <w:shd w:val="clear" w:color="auto" w:fill="auto"/>
            <w:vAlign w:val="center"/>
          </w:tcPr>
          <w:p w14:paraId="3DE0A0D4" w14:textId="77777777" w:rsidR="00E74D75" w:rsidRPr="007052B5" w:rsidRDefault="00E74D75" w:rsidP="007256C5">
            <w:pPr>
              <w:rPr>
                <w:rFonts w:ascii="Arial" w:hAnsi="Arial" w:cs="Arial"/>
                <w:lang w:val="es-MX"/>
              </w:rPr>
            </w:pPr>
          </w:p>
        </w:tc>
      </w:tr>
      <w:tr w:rsidR="00DE6ABB" w:rsidRPr="007052B5" w14:paraId="542F27CB" w14:textId="77777777" w:rsidTr="00616947">
        <w:tc>
          <w:tcPr>
            <w:tcW w:w="2524" w:type="dxa"/>
            <w:shd w:val="clear" w:color="auto" w:fill="FFFFFF" w:themeFill="background1"/>
            <w:vAlign w:val="center"/>
          </w:tcPr>
          <w:p w14:paraId="1347CEB1" w14:textId="3F642F82" w:rsidR="00DE6ABB" w:rsidRPr="007052B5" w:rsidRDefault="00DE6ABB" w:rsidP="00DE6ABB">
            <w:pPr>
              <w:rPr>
                <w:rFonts w:ascii="Arial" w:hAnsi="Arial" w:cs="Arial"/>
              </w:rPr>
            </w:pPr>
            <w:r>
              <w:rPr>
                <w:rFonts w:ascii="Arial" w:hAnsi="Arial" w:cs="Arial"/>
              </w:rPr>
              <w:t xml:space="preserve">FORM-DPUV-121 </w:t>
            </w:r>
            <w:r w:rsidRPr="00625533">
              <w:rPr>
                <w:rFonts w:ascii="Arial" w:hAnsi="Arial" w:cs="Arial"/>
              </w:rPr>
              <w:t>REQUISITOS PARA REGISTRAR, TRANSFERIR O EXCLUIR UNA VARIEDAD/HIBRIDO DEL RNCC</w:t>
            </w:r>
          </w:p>
        </w:tc>
        <w:tc>
          <w:tcPr>
            <w:tcW w:w="1729" w:type="dxa"/>
            <w:vMerge/>
            <w:shd w:val="clear" w:color="auto" w:fill="auto"/>
            <w:vAlign w:val="center"/>
          </w:tcPr>
          <w:p w14:paraId="44D1268E" w14:textId="77777777" w:rsidR="00DE6ABB" w:rsidRPr="007052B5" w:rsidRDefault="00DE6ABB" w:rsidP="00DE6ABB">
            <w:pPr>
              <w:jc w:val="center"/>
              <w:rPr>
                <w:rFonts w:ascii="Arial" w:hAnsi="Arial" w:cs="Arial"/>
              </w:rPr>
            </w:pPr>
          </w:p>
        </w:tc>
        <w:tc>
          <w:tcPr>
            <w:tcW w:w="1134" w:type="dxa"/>
            <w:shd w:val="clear" w:color="auto" w:fill="auto"/>
            <w:vAlign w:val="center"/>
          </w:tcPr>
          <w:p w14:paraId="26C0EFA7" w14:textId="3B2F3153" w:rsidR="00DE6ABB" w:rsidRPr="007052B5" w:rsidRDefault="00DE6ABB" w:rsidP="00DE6ABB">
            <w:pPr>
              <w:rPr>
                <w:rFonts w:ascii="Arial" w:hAnsi="Arial" w:cs="Arial"/>
                <w:lang w:val="es-MX"/>
              </w:rPr>
            </w:pPr>
          </w:p>
        </w:tc>
        <w:tc>
          <w:tcPr>
            <w:tcW w:w="1276" w:type="dxa"/>
            <w:shd w:val="clear" w:color="auto" w:fill="auto"/>
            <w:vAlign w:val="center"/>
          </w:tcPr>
          <w:p w14:paraId="52B699E1" w14:textId="77777777" w:rsidR="00DE6ABB" w:rsidRPr="007052B5" w:rsidRDefault="00DE6ABB" w:rsidP="00DE6ABB">
            <w:pPr>
              <w:rPr>
                <w:rFonts w:ascii="Arial" w:hAnsi="Arial" w:cs="Arial"/>
                <w:lang w:val="es-MX"/>
              </w:rPr>
            </w:pPr>
          </w:p>
        </w:tc>
        <w:tc>
          <w:tcPr>
            <w:tcW w:w="1843" w:type="dxa"/>
            <w:vMerge/>
            <w:shd w:val="clear" w:color="auto" w:fill="auto"/>
            <w:vAlign w:val="center"/>
          </w:tcPr>
          <w:p w14:paraId="423A4021" w14:textId="77777777" w:rsidR="00DE6ABB" w:rsidRPr="007052B5" w:rsidRDefault="00DE6ABB" w:rsidP="00DE6ABB">
            <w:pPr>
              <w:ind w:right="-108"/>
              <w:rPr>
                <w:rFonts w:ascii="Arial" w:hAnsi="Arial" w:cs="Arial"/>
                <w:lang w:val="es-MX"/>
              </w:rPr>
            </w:pPr>
          </w:p>
        </w:tc>
        <w:tc>
          <w:tcPr>
            <w:tcW w:w="1701" w:type="dxa"/>
            <w:vMerge/>
            <w:shd w:val="clear" w:color="auto" w:fill="auto"/>
            <w:vAlign w:val="center"/>
          </w:tcPr>
          <w:p w14:paraId="4FBB0156" w14:textId="77777777" w:rsidR="00DE6ABB" w:rsidRPr="007052B5" w:rsidRDefault="00DE6ABB" w:rsidP="00DE6ABB">
            <w:pPr>
              <w:rPr>
                <w:rFonts w:ascii="Arial" w:hAnsi="Arial" w:cs="Arial"/>
                <w:lang w:val="es-MX"/>
              </w:rPr>
            </w:pPr>
          </w:p>
        </w:tc>
      </w:tr>
      <w:tr w:rsidR="00625533" w:rsidRPr="007052B5" w14:paraId="114C688B" w14:textId="77777777" w:rsidTr="00616947">
        <w:tc>
          <w:tcPr>
            <w:tcW w:w="2524" w:type="dxa"/>
            <w:shd w:val="clear" w:color="auto" w:fill="FFFFFF" w:themeFill="background1"/>
            <w:vAlign w:val="center"/>
          </w:tcPr>
          <w:p w14:paraId="6DDA03B9" w14:textId="3B535BBC" w:rsidR="00625533" w:rsidRDefault="00625533" w:rsidP="007256C5">
            <w:pPr>
              <w:rPr>
                <w:rFonts w:ascii="Arial" w:hAnsi="Arial" w:cs="Arial"/>
              </w:rPr>
            </w:pPr>
            <w:r>
              <w:rPr>
                <w:rFonts w:ascii="Arial" w:hAnsi="Arial" w:cs="Arial"/>
              </w:rPr>
              <w:t xml:space="preserve">FORM-DPUV-124 </w:t>
            </w:r>
            <w:r w:rsidRPr="008E4128">
              <w:rPr>
                <w:rFonts w:ascii="Arial" w:hAnsi="Arial" w:cs="Arial"/>
              </w:rPr>
              <w:t>Check</w:t>
            </w:r>
            <w:r>
              <w:rPr>
                <w:rFonts w:ascii="Arial" w:hAnsi="Arial" w:cs="Arial"/>
              </w:rPr>
              <w:t xml:space="preserve"> </w:t>
            </w:r>
            <w:r w:rsidRPr="008E4128">
              <w:rPr>
                <w:rFonts w:ascii="Arial" w:hAnsi="Arial" w:cs="Arial"/>
              </w:rPr>
              <w:t>List Documentario de Solicitud para RNC</w:t>
            </w:r>
            <w:r>
              <w:rPr>
                <w:rFonts w:ascii="Arial" w:hAnsi="Arial" w:cs="Arial"/>
              </w:rPr>
              <w:t>C</w:t>
            </w:r>
          </w:p>
        </w:tc>
        <w:tc>
          <w:tcPr>
            <w:tcW w:w="1729" w:type="dxa"/>
            <w:vMerge/>
            <w:shd w:val="clear" w:color="auto" w:fill="auto"/>
            <w:vAlign w:val="center"/>
          </w:tcPr>
          <w:p w14:paraId="5FCDB43C" w14:textId="77777777" w:rsidR="00625533" w:rsidRPr="007052B5" w:rsidRDefault="00625533" w:rsidP="007256C5">
            <w:pPr>
              <w:jc w:val="center"/>
              <w:rPr>
                <w:rFonts w:ascii="Arial" w:hAnsi="Arial" w:cs="Arial"/>
              </w:rPr>
            </w:pPr>
          </w:p>
        </w:tc>
        <w:tc>
          <w:tcPr>
            <w:tcW w:w="1134" w:type="dxa"/>
            <w:shd w:val="clear" w:color="auto" w:fill="auto"/>
            <w:vAlign w:val="center"/>
          </w:tcPr>
          <w:p w14:paraId="71884E84" w14:textId="77777777" w:rsidR="00625533" w:rsidRPr="007052B5" w:rsidRDefault="00625533" w:rsidP="00E74D75">
            <w:pPr>
              <w:rPr>
                <w:rFonts w:ascii="Arial" w:hAnsi="Arial" w:cs="Arial"/>
                <w:lang w:val="es-MX"/>
              </w:rPr>
            </w:pPr>
          </w:p>
        </w:tc>
        <w:tc>
          <w:tcPr>
            <w:tcW w:w="1276" w:type="dxa"/>
            <w:shd w:val="clear" w:color="auto" w:fill="auto"/>
            <w:vAlign w:val="center"/>
          </w:tcPr>
          <w:p w14:paraId="15390D4D" w14:textId="77777777" w:rsidR="00625533" w:rsidRPr="007052B5" w:rsidRDefault="00625533" w:rsidP="007256C5">
            <w:pPr>
              <w:rPr>
                <w:rFonts w:ascii="Arial" w:hAnsi="Arial" w:cs="Arial"/>
                <w:lang w:val="es-MX"/>
              </w:rPr>
            </w:pPr>
          </w:p>
        </w:tc>
        <w:tc>
          <w:tcPr>
            <w:tcW w:w="1843" w:type="dxa"/>
            <w:vMerge/>
            <w:shd w:val="clear" w:color="auto" w:fill="auto"/>
            <w:vAlign w:val="center"/>
          </w:tcPr>
          <w:p w14:paraId="48BFF373" w14:textId="77777777" w:rsidR="00625533" w:rsidRPr="007052B5" w:rsidRDefault="00625533" w:rsidP="007256C5">
            <w:pPr>
              <w:ind w:right="-108"/>
              <w:rPr>
                <w:rFonts w:ascii="Arial" w:hAnsi="Arial" w:cs="Arial"/>
                <w:lang w:val="es-MX"/>
              </w:rPr>
            </w:pPr>
          </w:p>
        </w:tc>
        <w:tc>
          <w:tcPr>
            <w:tcW w:w="1701" w:type="dxa"/>
            <w:vMerge/>
            <w:shd w:val="clear" w:color="auto" w:fill="auto"/>
            <w:vAlign w:val="center"/>
          </w:tcPr>
          <w:p w14:paraId="06EB70A0" w14:textId="77777777" w:rsidR="00625533" w:rsidRPr="007052B5" w:rsidRDefault="00625533" w:rsidP="007256C5">
            <w:pPr>
              <w:rPr>
                <w:rFonts w:ascii="Arial" w:hAnsi="Arial" w:cs="Arial"/>
                <w:lang w:val="es-MX"/>
              </w:rPr>
            </w:pPr>
          </w:p>
        </w:tc>
      </w:tr>
      <w:tr w:rsidR="00625533" w:rsidRPr="007052B5" w14:paraId="4C8E5400" w14:textId="77777777" w:rsidTr="00616947">
        <w:tc>
          <w:tcPr>
            <w:tcW w:w="2524" w:type="dxa"/>
            <w:shd w:val="clear" w:color="auto" w:fill="FFFFFF" w:themeFill="background1"/>
            <w:vAlign w:val="center"/>
          </w:tcPr>
          <w:p w14:paraId="007D5B4F" w14:textId="0B3961D0" w:rsidR="00625533" w:rsidRDefault="00625533" w:rsidP="007256C5">
            <w:pPr>
              <w:rPr>
                <w:rFonts w:ascii="Arial" w:hAnsi="Arial" w:cs="Arial"/>
              </w:rPr>
            </w:pPr>
            <w:r w:rsidRPr="008E4128">
              <w:rPr>
                <w:rFonts w:ascii="Arial" w:hAnsi="Arial" w:cs="Arial"/>
              </w:rPr>
              <w:t>FORM- DPUV- 125 Lista de Asistencia del Comité Técnico Calificador de Cultivares</w:t>
            </w:r>
          </w:p>
        </w:tc>
        <w:tc>
          <w:tcPr>
            <w:tcW w:w="1729" w:type="dxa"/>
            <w:vMerge/>
            <w:shd w:val="clear" w:color="auto" w:fill="auto"/>
            <w:vAlign w:val="center"/>
          </w:tcPr>
          <w:p w14:paraId="64249F3E" w14:textId="77777777" w:rsidR="00625533" w:rsidRPr="007052B5" w:rsidRDefault="00625533" w:rsidP="007256C5">
            <w:pPr>
              <w:jc w:val="center"/>
              <w:rPr>
                <w:rFonts w:ascii="Arial" w:hAnsi="Arial" w:cs="Arial"/>
              </w:rPr>
            </w:pPr>
          </w:p>
        </w:tc>
        <w:tc>
          <w:tcPr>
            <w:tcW w:w="1134" w:type="dxa"/>
            <w:shd w:val="clear" w:color="auto" w:fill="auto"/>
            <w:vAlign w:val="center"/>
          </w:tcPr>
          <w:p w14:paraId="6BFDFA8B" w14:textId="77777777" w:rsidR="00625533" w:rsidRPr="007052B5" w:rsidRDefault="00625533" w:rsidP="00E74D75">
            <w:pPr>
              <w:rPr>
                <w:rFonts w:ascii="Arial" w:hAnsi="Arial" w:cs="Arial"/>
                <w:lang w:val="es-MX"/>
              </w:rPr>
            </w:pPr>
          </w:p>
        </w:tc>
        <w:tc>
          <w:tcPr>
            <w:tcW w:w="1276" w:type="dxa"/>
            <w:shd w:val="clear" w:color="auto" w:fill="auto"/>
            <w:vAlign w:val="center"/>
          </w:tcPr>
          <w:p w14:paraId="098196D1" w14:textId="77777777" w:rsidR="00625533" w:rsidRPr="007052B5" w:rsidRDefault="00625533" w:rsidP="007256C5">
            <w:pPr>
              <w:rPr>
                <w:rFonts w:ascii="Arial" w:hAnsi="Arial" w:cs="Arial"/>
                <w:lang w:val="es-MX"/>
              </w:rPr>
            </w:pPr>
          </w:p>
        </w:tc>
        <w:tc>
          <w:tcPr>
            <w:tcW w:w="1843" w:type="dxa"/>
            <w:vMerge/>
            <w:shd w:val="clear" w:color="auto" w:fill="auto"/>
            <w:vAlign w:val="center"/>
          </w:tcPr>
          <w:p w14:paraId="4B838E31" w14:textId="77777777" w:rsidR="00625533" w:rsidRPr="007052B5" w:rsidRDefault="00625533" w:rsidP="007256C5">
            <w:pPr>
              <w:ind w:right="-108"/>
              <w:rPr>
                <w:rFonts w:ascii="Arial" w:hAnsi="Arial" w:cs="Arial"/>
                <w:lang w:val="es-MX"/>
              </w:rPr>
            </w:pPr>
          </w:p>
        </w:tc>
        <w:tc>
          <w:tcPr>
            <w:tcW w:w="1701" w:type="dxa"/>
            <w:vMerge/>
            <w:shd w:val="clear" w:color="auto" w:fill="auto"/>
            <w:vAlign w:val="center"/>
          </w:tcPr>
          <w:p w14:paraId="10F2C578" w14:textId="77777777" w:rsidR="00625533" w:rsidRPr="007052B5" w:rsidRDefault="00625533" w:rsidP="007256C5">
            <w:pPr>
              <w:rPr>
                <w:rFonts w:ascii="Arial" w:hAnsi="Arial" w:cs="Arial"/>
                <w:lang w:val="es-MX"/>
              </w:rPr>
            </w:pPr>
          </w:p>
        </w:tc>
      </w:tr>
      <w:tr w:rsidR="009A5826" w:rsidRPr="007052B5" w14:paraId="5978ED32" w14:textId="77777777" w:rsidTr="00616947">
        <w:tc>
          <w:tcPr>
            <w:tcW w:w="2524" w:type="dxa"/>
            <w:shd w:val="clear" w:color="auto" w:fill="FFFFFF" w:themeFill="background1"/>
            <w:vAlign w:val="center"/>
          </w:tcPr>
          <w:p w14:paraId="30EE2E46" w14:textId="156EFDC1" w:rsidR="009A5826" w:rsidRPr="008E4128" w:rsidRDefault="009A5826" w:rsidP="007256C5">
            <w:pPr>
              <w:rPr>
                <w:rFonts w:ascii="Arial" w:hAnsi="Arial" w:cs="Arial"/>
              </w:rPr>
            </w:pPr>
            <w:r w:rsidRPr="00451E8C">
              <w:rPr>
                <w:rFonts w:ascii="Arial" w:hAnsi="Arial" w:cs="Arial"/>
              </w:rPr>
              <w:t>Copias Resoluciones SENAVE.</w:t>
            </w:r>
          </w:p>
        </w:tc>
        <w:tc>
          <w:tcPr>
            <w:tcW w:w="1729" w:type="dxa"/>
            <w:vMerge/>
            <w:shd w:val="clear" w:color="auto" w:fill="auto"/>
            <w:vAlign w:val="center"/>
          </w:tcPr>
          <w:p w14:paraId="3C7201CE" w14:textId="77777777" w:rsidR="009A5826" w:rsidRPr="007052B5" w:rsidRDefault="009A5826" w:rsidP="007256C5">
            <w:pPr>
              <w:jc w:val="center"/>
              <w:rPr>
                <w:rFonts w:ascii="Arial" w:hAnsi="Arial" w:cs="Arial"/>
              </w:rPr>
            </w:pPr>
          </w:p>
        </w:tc>
        <w:tc>
          <w:tcPr>
            <w:tcW w:w="1134" w:type="dxa"/>
            <w:shd w:val="clear" w:color="auto" w:fill="auto"/>
            <w:vAlign w:val="center"/>
          </w:tcPr>
          <w:p w14:paraId="7CBC1586" w14:textId="77777777" w:rsidR="009A5826" w:rsidRPr="007052B5" w:rsidRDefault="009A5826" w:rsidP="00E74D75">
            <w:pPr>
              <w:rPr>
                <w:rFonts w:ascii="Arial" w:hAnsi="Arial" w:cs="Arial"/>
                <w:lang w:val="es-MX"/>
              </w:rPr>
            </w:pPr>
          </w:p>
        </w:tc>
        <w:tc>
          <w:tcPr>
            <w:tcW w:w="1276" w:type="dxa"/>
            <w:shd w:val="clear" w:color="auto" w:fill="auto"/>
            <w:vAlign w:val="center"/>
          </w:tcPr>
          <w:p w14:paraId="56929FC7" w14:textId="77777777" w:rsidR="009A5826" w:rsidRPr="007052B5" w:rsidRDefault="009A5826" w:rsidP="007256C5">
            <w:pPr>
              <w:rPr>
                <w:rFonts w:ascii="Arial" w:hAnsi="Arial" w:cs="Arial"/>
                <w:lang w:val="es-MX"/>
              </w:rPr>
            </w:pPr>
          </w:p>
        </w:tc>
        <w:tc>
          <w:tcPr>
            <w:tcW w:w="1843" w:type="dxa"/>
            <w:vMerge/>
            <w:shd w:val="clear" w:color="auto" w:fill="auto"/>
            <w:vAlign w:val="center"/>
          </w:tcPr>
          <w:p w14:paraId="520876EC" w14:textId="77777777" w:rsidR="009A5826" w:rsidRPr="007052B5" w:rsidRDefault="009A5826" w:rsidP="007256C5">
            <w:pPr>
              <w:ind w:right="-108"/>
              <w:rPr>
                <w:rFonts w:ascii="Arial" w:hAnsi="Arial" w:cs="Arial"/>
                <w:lang w:val="es-MX"/>
              </w:rPr>
            </w:pPr>
          </w:p>
        </w:tc>
        <w:tc>
          <w:tcPr>
            <w:tcW w:w="1701" w:type="dxa"/>
            <w:vMerge/>
            <w:shd w:val="clear" w:color="auto" w:fill="auto"/>
            <w:vAlign w:val="center"/>
          </w:tcPr>
          <w:p w14:paraId="29C72F93" w14:textId="77777777" w:rsidR="009A5826" w:rsidRPr="007052B5" w:rsidRDefault="009A5826" w:rsidP="007256C5">
            <w:pPr>
              <w:rPr>
                <w:rFonts w:ascii="Arial" w:hAnsi="Arial" w:cs="Arial"/>
                <w:lang w:val="es-MX"/>
              </w:rPr>
            </w:pPr>
          </w:p>
        </w:tc>
      </w:tr>
      <w:tr w:rsidR="00E74D75" w:rsidRPr="007052B5" w14:paraId="27845E17" w14:textId="77777777" w:rsidTr="00A31C7B">
        <w:tc>
          <w:tcPr>
            <w:tcW w:w="2524" w:type="dxa"/>
            <w:shd w:val="clear" w:color="auto" w:fill="auto"/>
            <w:vAlign w:val="center"/>
          </w:tcPr>
          <w:p w14:paraId="5927466D" w14:textId="77777777" w:rsidR="00E74D75" w:rsidRPr="007052B5" w:rsidRDefault="00E74D75" w:rsidP="007256C5">
            <w:pPr>
              <w:rPr>
                <w:rFonts w:ascii="Arial" w:hAnsi="Arial" w:cs="Arial"/>
              </w:rPr>
            </w:pPr>
            <w:r w:rsidRPr="007052B5">
              <w:rPr>
                <w:rFonts w:ascii="Arial" w:hAnsi="Arial" w:cs="Arial"/>
              </w:rPr>
              <w:t>Base de Datos</w:t>
            </w:r>
          </w:p>
        </w:tc>
        <w:tc>
          <w:tcPr>
            <w:tcW w:w="1729" w:type="dxa"/>
            <w:vMerge/>
            <w:shd w:val="clear" w:color="auto" w:fill="auto"/>
            <w:vAlign w:val="center"/>
          </w:tcPr>
          <w:p w14:paraId="52C5B796" w14:textId="77777777" w:rsidR="00E74D75" w:rsidRPr="007052B5" w:rsidRDefault="00E74D75" w:rsidP="007256C5">
            <w:pPr>
              <w:jc w:val="center"/>
              <w:rPr>
                <w:rFonts w:ascii="Arial" w:hAnsi="Arial" w:cs="Arial"/>
              </w:rPr>
            </w:pPr>
          </w:p>
        </w:tc>
        <w:tc>
          <w:tcPr>
            <w:tcW w:w="1134" w:type="dxa"/>
            <w:vMerge w:val="restart"/>
            <w:shd w:val="clear" w:color="auto" w:fill="auto"/>
            <w:vAlign w:val="center"/>
          </w:tcPr>
          <w:p w14:paraId="0620D63A" w14:textId="77777777" w:rsidR="00E74D75" w:rsidRPr="007052B5" w:rsidRDefault="00E74D75" w:rsidP="00E74D75">
            <w:pPr>
              <w:jc w:val="center"/>
              <w:rPr>
                <w:rFonts w:ascii="Arial" w:hAnsi="Arial" w:cs="Arial"/>
                <w:lang w:val="es-MX"/>
              </w:rPr>
            </w:pPr>
            <w:r w:rsidRPr="007052B5">
              <w:rPr>
                <w:rFonts w:ascii="Arial" w:hAnsi="Arial" w:cs="Arial"/>
                <w:lang w:val="es-MX"/>
              </w:rPr>
              <w:t>Digital</w:t>
            </w:r>
          </w:p>
        </w:tc>
        <w:tc>
          <w:tcPr>
            <w:tcW w:w="1276" w:type="dxa"/>
            <w:vMerge w:val="restart"/>
            <w:shd w:val="clear" w:color="auto" w:fill="auto"/>
            <w:vAlign w:val="center"/>
          </w:tcPr>
          <w:p w14:paraId="5962258D" w14:textId="3A1A9C86" w:rsidR="00E74D75" w:rsidRPr="007052B5" w:rsidRDefault="00E74D75" w:rsidP="0023625D">
            <w:pPr>
              <w:jc w:val="center"/>
              <w:rPr>
                <w:rFonts w:ascii="Arial" w:hAnsi="Arial" w:cs="Arial"/>
                <w:lang w:val="es-MX"/>
              </w:rPr>
            </w:pPr>
            <w:r w:rsidRPr="007052B5">
              <w:rPr>
                <w:rFonts w:ascii="Arial" w:hAnsi="Arial" w:cs="Arial"/>
                <w:lang w:val="es-MX"/>
              </w:rPr>
              <w:t>Servidor del SENAVE</w:t>
            </w:r>
          </w:p>
        </w:tc>
        <w:tc>
          <w:tcPr>
            <w:tcW w:w="1843" w:type="dxa"/>
            <w:vMerge/>
            <w:shd w:val="clear" w:color="auto" w:fill="auto"/>
            <w:vAlign w:val="center"/>
          </w:tcPr>
          <w:p w14:paraId="254782EB" w14:textId="77777777" w:rsidR="00E74D75" w:rsidRPr="007052B5" w:rsidRDefault="00E74D75" w:rsidP="007256C5">
            <w:pPr>
              <w:ind w:right="-108"/>
              <w:rPr>
                <w:rFonts w:ascii="Arial" w:hAnsi="Arial" w:cs="Arial"/>
                <w:lang w:val="es-MX"/>
              </w:rPr>
            </w:pPr>
          </w:p>
        </w:tc>
        <w:tc>
          <w:tcPr>
            <w:tcW w:w="1701" w:type="dxa"/>
            <w:vMerge/>
            <w:shd w:val="clear" w:color="auto" w:fill="auto"/>
            <w:vAlign w:val="center"/>
          </w:tcPr>
          <w:p w14:paraId="43762C0A" w14:textId="77777777" w:rsidR="00E74D75" w:rsidRPr="007052B5" w:rsidRDefault="00E74D75" w:rsidP="007256C5">
            <w:pPr>
              <w:rPr>
                <w:rFonts w:ascii="Arial" w:hAnsi="Arial" w:cs="Arial"/>
                <w:lang w:val="es-MX"/>
              </w:rPr>
            </w:pPr>
          </w:p>
        </w:tc>
      </w:tr>
      <w:tr w:rsidR="00E74D75" w:rsidRPr="007052B5" w14:paraId="43B6357D" w14:textId="77777777" w:rsidTr="0023625D">
        <w:trPr>
          <w:trHeight w:val="473"/>
        </w:trPr>
        <w:tc>
          <w:tcPr>
            <w:tcW w:w="2524" w:type="dxa"/>
            <w:shd w:val="clear" w:color="auto" w:fill="auto"/>
            <w:vAlign w:val="center"/>
          </w:tcPr>
          <w:p w14:paraId="1C1A65C2" w14:textId="27C24922" w:rsidR="00E74D75" w:rsidRPr="007052B5" w:rsidRDefault="00E74D75" w:rsidP="007256C5">
            <w:pPr>
              <w:rPr>
                <w:rFonts w:ascii="Arial" w:hAnsi="Arial" w:cs="Arial"/>
              </w:rPr>
            </w:pPr>
            <w:r w:rsidRPr="007052B5">
              <w:rPr>
                <w:rFonts w:ascii="Arial" w:hAnsi="Arial" w:cs="Arial"/>
              </w:rPr>
              <w:t>SISEM</w:t>
            </w:r>
            <w:r w:rsidR="00DE6ABB">
              <w:rPr>
                <w:rFonts w:ascii="Arial" w:hAnsi="Arial" w:cs="Arial"/>
              </w:rPr>
              <w:t xml:space="preserve"> </w:t>
            </w:r>
          </w:p>
        </w:tc>
        <w:tc>
          <w:tcPr>
            <w:tcW w:w="1729" w:type="dxa"/>
            <w:vMerge/>
            <w:shd w:val="clear" w:color="auto" w:fill="auto"/>
            <w:vAlign w:val="center"/>
          </w:tcPr>
          <w:p w14:paraId="3BBE8F4E" w14:textId="77777777" w:rsidR="00E74D75" w:rsidRPr="007052B5" w:rsidRDefault="00E74D75" w:rsidP="007256C5">
            <w:pPr>
              <w:rPr>
                <w:rFonts w:ascii="Arial" w:hAnsi="Arial" w:cs="Arial"/>
              </w:rPr>
            </w:pPr>
          </w:p>
        </w:tc>
        <w:tc>
          <w:tcPr>
            <w:tcW w:w="1134" w:type="dxa"/>
            <w:vMerge/>
            <w:shd w:val="clear" w:color="auto" w:fill="auto"/>
            <w:vAlign w:val="center"/>
          </w:tcPr>
          <w:p w14:paraId="188C7649" w14:textId="77777777" w:rsidR="00E74D75" w:rsidRPr="007052B5" w:rsidRDefault="00E74D75" w:rsidP="00E74D75">
            <w:pPr>
              <w:rPr>
                <w:rFonts w:ascii="Arial" w:hAnsi="Arial" w:cs="Arial"/>
                <w:lang w:val="es-MX"/>
              </w:rPr>
            </w:pPr>
          </w:p>
        </w:tc>
        <w:tc>
          <w:tcPr>
            <w:tcW w:w="1276" w:type="dxa"/>
            <w:vMerge/>
            <w:shd w:val="clear" w:color="auto" w:fill="auto"/>
            <w:vAlign w:val="center"/>
          </w:tcPr>
          <w:p w14:paraId="5FA284EA" w14:textId="77777777" w:rsidR="00E74D75" w:rsidRPr="007052B5" w:rsidRDefault="00E74D75" w:rsidP="007256C5">
            <w:pPr>
              <w:rPr>
                <w:rFonts w:ascii="Arial" w:hAnsi="Arial" w:cs="Arial"/>
                <w:lang w:val="es-MX"/>
              </w:rPr>
            </w:pPr>
          </w:p>
        </w:tc>
        <w:tc>
          <w:tcPr>
            <w:tcW w:w="1843" w:type="dxa"/>
            <w:vMerge/>
            <w:shd w:val="clear" w:color="auto" w:fill="auto"/>
            <w:vAlign w:val="center"/>
          </w:tcPr>
          <w:p w14:paraId="78D20043" w14:textId="77777777" w:rsidR="00E74D75" w:rsidRPr="007052B5" w:rsidRDefault="00E74D75" w:rsidP="007256C5">
            <w:pPr>
              <w:ind w:right="-108"/>
              <w:rPr>
                <w:rFonts w:ascii="Arial" w:hAnsi="Arial" w:cs="Arial"/>
                <w:lang w:val="es-MX"/>
              </w:rPr>
            </w:pPr>
          </w:p>
        </w:tc>
        <w:tc>
          <w:tcPr>
            <w:tcW w:w="1701" w:type="dxa"/>
            <w:vMerge/>
            <w:shd w:val="clear" w:color="auto" w:fill="auto"/>
            <w:vAlign w:val="center"/>
          </w:tcPr>
          <w:p w14:paraId="2B6102D3" w14:textId="77777777" w:rsidR="00E74D75" w:rsidRPr="007052B5" w:rsidRDefault="00E74D75" w:rsidP="007256C5">
            <w:pPr>
              <w:rPr>
                <w:rFonts w:ascii="Arial" w:hAnsi="Arial" w:cs="Arial"/>
                <w:lang w:val="es-MX"/>
              </w:rPr>
            </w:pPr>
          </w:p>
        </w:tc>
      </w:tr>
    </w:tbl>
    <w:p w14:paraId="402ED846" w14:textId="77777777" w:rsidR="00616947" w:rsidRDefault="00616947" w:rsidP="00CC7338">
      <w:pPr>
        <w:ind w:right="-421"/>
        <w:rPr>
          <w:rFonts w:ascii="Arial" w:hAnsi="Arial" w:cs="Arial"/>
          <w:lang w:val="es-MX"/>
        </w:rPr>
      </w:pPr>
    </w:p>
    <w:p w14:paraId="5F913BD4" w14:textId="77777777" w:rsidR="00B80C81" w:rsidRPr="007052B5" w:rsidRDefault="00B80C81" w:rsidP="00CC7338">
      <w:pPr>
        <w:ind w:right="-421"/>
        <w:rPr>
          <w:rFonts w:ascii="Arial" w:hAnsi="Arial" w:cs="Arial"/>
          <w:lang w:val="es-MX"/>
        </w:rPr>
      </w:pPr>
    </w:p>
    <w:p w14:paraId="602BC36E" w14:textId="08EB22E7" w:rsidR="00E069C6" w:rsidRPr="00691476" w:rsidRDefault="00E069C6" w:rsidP="008B0912">
      <w:pPr>
        <w:pStyle w:val="Prrafodelista"/>
        <w:numPr>
          <w:ilvl w:val="0"/>
          <w:numId w:val="45"/>
        </w:numPr>
        <w:rPr>
          <w:rFonts w:ascii="Arial" w:hAnsi="Arial" w:cs="Arial"/>
          <w:b/>
          <w:lang w:val="es-MX"/>
        </w:rPr>
      </w:pPr>
      <w:r w:rsidRPr="00691476">
        <w:rPr>
          <w:rFonts w:ascii="Arial" w:hAnsi="Arial" w:cs="Arial"/>
          <w:b/>
          <w:lang w:val="es-MX"/>
        </w:rPr>
        <w:t>ANEXO</w:t>
      </w:r>
    </w:p>
    <w:p w14:paraId="09F5302D" w14:textId="77777777" w:rsidR="004A7E08" w:rsidRPr="00A91623" w:rsidRDefault="004A7E08" w:rsidP="00CC7338">
      <w:pPr>
        <w:ind w:left="360" w:right="-421"/>
        <w:jc w:val="both"/>
        <w:rPr>
          <w:rFonts w:ascii="Arial" w:hAnsi="Arial" w:cs="Arial"/>
          <w:b/>
        </w:rPr>
      </w:pPr>
    </w:p>
    <w:p w14:paraId="47828306" w14:textId="77777777" w:rsidR="00E2268D" w:rsidRPr="00A91623" w:rsidRDefault="00E2268D"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FORM-DPUV-101 SOLICITUD DE INSCRIPCIÓN EN EL REGISTRO NACIONAL DE CULTIVARES COMERCIALES (RNCC).</w:t>
      </w:r>
    </w:p>
    <w:p w14:paraId="74E95465" w14:textId="4621B9E0" w:rsidR="00E2268D" w:rsidRPr="00A91623" w:rsidRDefault="00E2268D"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 xml:space="preserve">FORM-DPUV-104 </w:t>
      </w:r>
      <w:r w:rsidR="007008BE" w:rsidRPr="00A91623">
        <w:rPr>
          <w:rFonts w:ascii="Arial" w:hAnsi="Arial" w:cs="Arial"/>
        </w:rPr>
        <w:t xml:space="preserve">NOTIFICACION DE </w:t>
      </w:r>
      <w:r w:rsidRPr="00A91623">
        <w:rPr>
          <w:rFonts w:ascii="Arial" w:hAnsi="Arial" w:cs="Arial"/>
        </w:rPr>
        <w:t xml:space="preserve">PAGO DE MULTA. </w:t>
      </w:r>
    </w:p>
    <w:p w14:paraId="36579104" w14:textId="77777777" w:rsidR="00E2268D" w:rsidRPr="00A91623" w:rsidRDefault="00E2268D"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FORM-DPUV-105 NOTIFICACIÓN DE SOLICITUD SIN EFECTO.</w:t>
      </w:r>
    </w:p>
    <w:p w14:paraId="586316B3" w14:textId="77777777" w:rsidR="00E2268D" w:rsidRPr="00A91623" w:rsidRDefault="00E2268D"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FORM-DPUV-106 NOTIFICACIÓN DE REQUISITOS FALTANTES.</w:t>
      </w:r>
    </w:p>
    <w:p w14:paraId="497A9C40" w14:textId="2ACB8F00" w:rsidR="00E2268D" w:rsidRPr="00A91623" w:rsidRDefault="00E2268D"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w:t>
      </w:r>
      <w:r w:rsidR="007008BE" w:rsidRPr="00A91623">
        <w:rPr>
          <w:rFonts w:ascii="Arial" w:hAnsi="Arial" w:cs="Arial"/>
        </w:rPr>
        <w:t>-DPUV-107 SOLICITUD NO APROBADA.</w:t>
      </w:r>
    </w:p>
    <w:p w14:paraId="30585CBB" w14:textId="77777777" w:rsidR="00EC6112" w:rsidRPr="00A91623" w:rsidRDefault="00EC6112"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FORM-DPUV-108 CERTIFICADO DE INSCRIPCIÓN.</w:t>
      </w:r>
    </w:p>
    <w:p w14:paraId="06CFE2C4" w14:textId="65DF5A8A" w:rsidR="001F5A12" w:rsidRPr="00A91623" w:rsidRDefault="001F5A12"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 xml:space="preserve">FORM-DPUV-111 APROBACIÓN DE </w:t>
      </w:r>
      <w:r w:rsidR="007008BE" w:rsidRPr="00A91623">
        <w:rPr>
          <w:rFonts w:ascii="Arial" w:hAnsi="Arial" w:cs="Arial"/>
        </w:rPr>
        <w:t>SOLICITUD.</w:t>
      </w:r>
    </w:p>
    <w:p w14:paraId="0C98291C" w14:textId="77777777" w:rsidR="00EC6112" w:rsidRPr="00A91623" w:rsidRDefault="00EC6112"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FORM-DPUV-113 LIQUIDACIÓN DE PAGO.</w:t>
      </w:r>
    </w:p>
    <w:p w14:paraId="6EC4E203" w14:textId="12B20541" w:rsidR="001F5A12" w:rsidRPr="00A91623" w:rsidRDefault="001F5A12"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 xml:space="preserve">FORM-DPUV-114 </w:t>
      </w:r>
      <w:r w:rsidR="007008BE" w:rsidRPr="00A91623">
        <w:rPr>
          <w:rFonts w:ascii="Arial" w:hAnsi="Arial" w:cs="Arial"/>
        </w:rPr>
        <w:t xml:space="preserve">NOTIFICACION DE </w:t>
      </w:r>
      <w:r w:rsidRPr="00A91623">
        <w:rPr>
          <w:rFonts w:ascii="Arial" w:hAnsi="Arial" w:cs="Arial"/>
        </w:rPr>
        <w:t xml:space="preserve">PAGO </w:t>
      </w:r>
      <w:r w:rsidR="007008BE" w:rsidRPr="00A91623">
        <w:rPr>
          <w:rFonts w:ascii="Arial" w:hAnsi="Arial" w:cs="Arial"/>
        </w:rPr>
        <w:t>PARA</w:t>
      </w:r>
      <w:r w:rsidRPr="00A91623">
        <w:rPr>
          <w:rFonts w:ascii="Arial" w:hAnsi="Arial" w:cs="Arial"/>
        </w:rPr>
        <w:t xml:space="preserve"> MANTENIMIENTO ANUAL DE REGISTRO.</w:t>
      </w:r>
    </w:p>
    <w:p w14:paraId="4443259F" w14:textId="2CBC7448" w:rsidR="00EC6112" w:rsidRPr="00A91623" w:rsidRDefault="00B82BC6"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FORM-DPUV-115</w:t>
      </w:r>
      <w:r w:rsidR="00EC6112" w:rsidRPr="00A91623">
        <w:rPr>
          <w:rFonts w:ascii="Arial" w:hAnsi="Arial" w:cs="Arial"/>
        </w:rPr>
        <w:t xml:space="preserve"> </w:t>
      </w:r>
      <w:r w:rsidR="005078C8" w:rsidRPr="00A91623">
        <w:rPr>
          <w:rFonts w:ascii="Arial" w:hAnsi="Arial" w:cs="Arial"/>
        </w:rPr>
        <w:t xml:space="preserve"> </w:t>
      </w:r>
      <w:r w:rsidR="00EC6112" w:rsidRPr="00A91623">
        <w:rPr>
          <w:rFonts w:ascii="Arial" w:hAnsi="Arial" w:cs="Arial"/>
        </w:rPr>
        <w:t>ACTA DE REUNIÓN DEL CTCC.</w:t>
      </w:r>
    </w:p>
    <w:p w14:paraId="5F072112" w14:textId="40296F3E" w:rsidR="0053503D" w:rsidRPr="00A91623" w:rsidRDefault="0053503D"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w:t>
      </w:r>
      <w:r w:rsidR="00450083" w:rsidRPr="00A91623">
        <w:rPr>
          <w:rFonts w:ascii="Arial" w:hAnsi="Arial" w:cs="Arial"/>
        </w:rPr>
        <w:t>11</w:t>
      </w:r>
      <w:r w:rsidR="00B82BC6" w:rsidRPr="00A91623">
        <w:rPr>
          <w:rFonts w:ascii="Arial" w:hAnsi="Arial" w:cs="Arial"/>
        </w:rPr>
        <w:t>6</w:t>
      </w:r>
      <w:r w:rsidR="005078C8" w:rsidRPr="00A91623">
        <w:rPr>
          <w:rFonts w:ascii="Arial" w:hAnsi="Arial" w:cs="Arial"/>
        </w:rPr>
        <w:t xml:space="preserve"> </w:t>
      </w:r>
      <w:r w:rsidRPr="00A91623">
        <w:rPr>
          <w:rFonts w:ascii="Arial" w:hAnsi="Arial" w:cs="Arial"/>
        </w:rPr>
        <w:t>CONVOCATORIA COMITE TÉCNICO CALIFICADOR DE CULTIVARES.</w:t>
      </w:r>
    </w:p>
    <w:p w14:paraId="6E03D937" w14:textId="24B0FD28" w:rsidR="001F5A12" w:rsidRPr="00A91623" w:rsidRDefault="001F5A12"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FORM-DPUV-117 DICTAMEN DEL CTCC.</w:t>
      </w:r>
    </w:p>
    <w:p w14:paraId="79E1E5FB" w14:textId="680892B6" w:rsidR="005078C8" w:rsidRPr="00A91623" w:rsidRDefault="005078C8"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FORM-DPUV-121 REQUISITOS PARA REGISTRAR, TRANSFERIR O EXCLUIR UNA VARIEDAD/HIBRIDO DEL RNCC</w:t>
      </w:r>
      <w:r w:rsidR="00A91623">
        <w:rPr>
          <w:rFonts w:ascii="Arial" w:hAnsi="Arial" w:cs="Arial"/>
        </w:rPr>
        <w:t>.</w:t>
      </w:r>
    </w:p>
    <w:p w14:paraId="1D890B57" w14:textId="2BF12C21" w:rsidR="005078C8" w:rsidRPr="00A91623" w:rsidRDefault="005078C8"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 xml:space="preserve">FORM-DPUV-124 </w:t>
      </w:r>
      <w:r w:rsidRPr="00A91623">
        <w:rPr>
          <w:rFonts w:ascii="Arial" w:hAnsi="Arial" w:cs="Arial"/>
          <w:bCs/>
        </w:rPr>
        <w:t>CHECK LIST DOCUMENTARIO DE SOLICITUD PARA RNCC</w:t>
      </w:r>
      <w:r w:rsidR="00A91623">
        <w:rPr>
          <w:rFonts w:ascii="Arial" w:hAnsi="Arial" w:cs="Arial"/>
          <w:bCs/>
        </w:rPr>
        <w:t>.</w:t>
      </w:r>
    </w:p>
    <w:p w14:paraId="6D829C94" w14:textId="5E36C9EC" w:rsidR="005078C8" w:rsidRDefault="005078C8" w:rsidP="001F5A12">
      <w:pPr>
        <w:numPr>
          <w:ilvl w:val="0"/>
          <w:numId w:val="15"/>
        </w:numPr>
        <w:shd w:val="clear" w:color="auto" w:fill="FFFFFF" w:themeFill="background1"/>
        <w:ind w:left="284" w:right="-642" w:hanging="207"/>
        <w:jc w:val="both"/>
        <w:rPr>
          <w:rFonts w:ascii="Arial" w:hAnsi="Arial" w:cs="Arial"/>
        </w:rPr>
      </w:pPr>
      <w:r w:rsidRPr="00A91623">
        <w:rPr>
          <w:rFonts w:ascii="Arial" w:hAnsi="Arial" w:cs="Arial"/>
        </w:rPr>
        <w:t>FORM-DPUV-125 LISTA DE ASISTENCIA DEL CTCC</w:t>
      </w:r>
      <w:r w:rsidR="00A91623">
        <w:rPr>
          <w:rFonts w:ascii="Arial" w:hAnsi="Arial" w:cs="Arial"/>
        </w:rPr>
        <w:t>.</w:t>
      </w:r>
    </w:p>
    <w:p w14:paraId="2F8CA75A" w14:textId="77777777" w:rsidR="00DC0ABB" w:rsidRPr="007052B5" w:rsidRDefault="00DC0ABB" w:rsidP="00CC7338">
      <w:pPr>
        <w:tabs>
          <w:tab w:val="left" w:pos="709"/>
        </w:tabs>
        <w:ind w:left="709" w:right="-421"/>
        <w:jc w:val="both"/>
        <w:rPr>
          <w:rFonts w:ascii="Arial" w:hAnsi="Arial" w:cs="Arial"/>
          <w:highlight w:val="yellow"/>
        </w:rPr>
      </w:pPr>
    </w:p>
    <w:p w14:paraId="41FCEC2E" w14:textId="77777777" w:rsidR="00E069C6" w:rsidRPr="007052B5" w:rsidRDefault="00E069C6" w:rsidP="008B0912">
      <w:pPr>
        <w:numPr>
          <w:ilvl w:val="0"/>
          <w:numId w:val="45"/>
        </w:numPr>
        <w:ind w:left="0" w:right="-421"/>
        <w:jc w:val="both"/>
        <w:rPr>
          <w:rFonts w:ascii="Arial" w:hAnsi="Arial" w:cs="Arial"/>
          <w:b/>
          <w:lang w:val="es-MX"/>
        </w:rPr>
      </w:pPr>
      <w:r w:rsidRPr="007052B5">
        <w:rPr>
          <w:rFonts w:ascii="Arial" w:hAnsi="Arial" w:cs="Arial"/>
          <w:b/>
          <w:lang w:val="es-MX"/>
        </w:rPr>
        <w:t xml:space="preserve">FLUJOGRAMA: </w:t>
      </w:r>
      <w:r w:rsidRPr="0023625D">
        <w:rPr>
          <w:rFonts w:ascii="Arial" w:hAnsi="Arial" w:cs="Arial"/>
          <w:lang w:val="es-MX"/>
        </w:rPr>
        <w:t>No aplica.</w:t>
      </w:r>
    </w:p>
    <w:p w14:paraId="1EFD7B4D" w14:textId="77777777" w:rsidR="00E069C6" w:rsidRPr="007052B5" w:rsidRDefault="00E069C6" w:rsidP="00CC7338">
      <w:pPr>
        <w:pStyle w:val="Prrafodelista"/>
        <w:ind w:right="-421"/>
        <w:rPr>
          <w:rFonts w:ascii="Arial" w:hAnsi="Arial" w:cs="Arial"/>
          <w:b/>
        </w:rPr>
      </w:pPr>
    </w:p>
    <w:p w14:paraId="7D700399" w14:textId="77777777" w:rsidR="00674D14" w:rsidRPr="007052B5" w:rsidRDefault="00E069C6" w:rsidP="008B0912">
      <w:pPr>
        <w:numPr>
          <w:ilvl w:val="0"/>
          <w:numId w:val="45"/>
        </w:numPr>
        <w:ind w:left="0" w:right="-421"/>
        <w:jc w:val="both"/>
        <w:rPr>
          <w:rFonts w:ascii="Arial" w:hAnsi="Arial" w:cs="Arial"/>
          <w:b/>
          <w:lang w:val="es-MX"/>
        </w:rPr>
      </w:pPr>
      <w:r w:rsidRPr="007052B5">
        <w:rPr>
          <w:rFonts w:ascii="Arial" w:hAnsi="Arial" w:cs="Arial"/>
          <w:b/>
          <w:lang w:val="es-MX"/>
        </w:rPr>
        <w:t xml:space="preserve"> CONTROL DE CAMBIOS: </w:t>
      </w:r>
    </w:p>
    <w:p w14:paraId="4D47017D" w14:textId="77777777" w:rsidR="0041132D" w:rsidRPr="007052B5" w:rsidRDefault="0041132D" w:rsidP="00CC7338">
      <w:pPr>
        <w:pStyle w:val="Prrafodelista"/>
        <w:ind w:right="-421"/>
        <w:rPr>
          <w:rFonts w:ascii="Arial" w:hAnsi="Arial" w:cs="Arial"/>
          <w:b/>
          <w:lang w:val="es-MX"/>
        </w:rPr>
      </w:pPr>
    </w:p>
    <w:tbl>
      <w:tblPr>
        <w:tblW w:w="10131" w:type="dxa"/>
        <w:tblInd w:w="-71" w:type="dxa"/>
        <w:tblLayout w:type="fixed"/>
        <w:tblCellMar>
          <w:left w:w="67" w:type="dxa"/>
          <w:right w:w="9" w:type="dxa"/>
        </w:tblCellMar>
        <w:tblLook w:val="04A0" w:firstRow="1" w:lastRow="0" w:firstColumn="1" w:lastColumn="0" w:noHBand="0" w:noVBand="1"/>
      </w:tblPr>
      <w:tblGrid>
        <w:gridCol w:w="1342"/>
        <w:gridCol w:w="1418"/>
        <w:gridCol w:w="7371"/>
      </w:tblGrid>
      <w:tr w:rsidR="0041132D" w:rsidRPr="007052B5" w14:paraId="7F8361D5" w14:textId="77777777" w:rsidTr="003B0683">
        <w:trPr>
          <w:trHeight w:val="582"/>
        </w:trPr>
        <w:tc>
          <w:tcPr>
            <w:tcW w:w="134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810EA75" w14:textId="77777777" w:rsidR="0041132D" w:rsidRPr="007052B5" w:rsidRDefault="0041132D" w:rsidP="00E2268D">
            <w:pPr>
              <w:spacing w:line="276" w:lineRule="auto"/>
              <w:ind w:left="-1" w:right="-9"/>
              <w:jc w:val="center"/>
              <w:rPr>
                <w:rFonts w:ascii="Arial" w:hAnsi="Arial" w:cs="Arial"/>
              </w:rPr>
            </w:pPr>
            <w:r w:rsidRPr="007052B5">
              <w:rPr>
                <w:rFonts w:ascii="Arial" w:hAnsi="Arial" w:cs="Arial"/>
                <w:b/>
              </w:rPr>
              <w:t>Fecha</w:t>
            </w:r>
          </w:p>
        </w:tc>
        <w:tc>
          <w:tcPr>
            <w:tcW w:w="141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BFF605E" w14:textId="77777777" w:rsidR="0041132D" w:rsidRPr="007052B5" w:rsidRDefault="0041132D" w:rsidP="00E2268D">
            <w:pPr>
              <w:spacing w:line="276" w:lineRule="auto"/>
              <w:ind w:left="-138"/>
              <w:jc w:val="center"/>
              <w:rPr>
                <w:rFonts w:ascii="Arial" w:hAnsi="Arial" w:cs="Arial"/>
              </w:rPr>
            </w:pPr>
            <w:r w:rsidRPr="007052B5">
              <w:rPr>
                <w:rFonts w:ascii="Arial" w:hAnsi="Arial" w:cs="Arial"/>
                <w:b/>
              </w:rPr>
              <w:t>Revisión</w:t>
            </w:r>
          </w:p>
        </w:tc>
        <w:tc>
          <w:tcPr>
            <w:tcW w:w="7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F20FC80" w14:textId="77777777" w:rsidR="0041132D" w:rsidRPr="007052B5" w:rsidRDefault="0041132D" w:rsidP="00E2268D">
            <w:pPr>
              <w:spacing w:line="276" w:lineRule="auto"/>
              <w:ind w:right="133"/>
              <w:jc w:val="center"/>
              <w:rPr>
                <w:rFonts w:ascii="Arial" w:hAnsi="Arial" w:cs="Arial"/>
              </w:rPr>
            </w:pPr>
            <w:r w:rsidRPr="007052B5">
              <w:rPr>
                <w:rFonts w:ascii="Arial" w:hAnsi="Arial" w:cs="Arial"/>
                <w:b/>
              </w:rPr>
              <w:t>Cambio</w:t>
            </w:r>
          </w:p>
        </w:tc>
      </w:tr>
      <w:tr w:rsidR="00E24112" w:rsidRPr="007052B5" w14:paraId="3C4B6AAA" w14:textId="77777777" w:rsidTr="003B0683">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486CF0B6" w14:textId="4B57038E" w:rsidR="00E24112" w:rsidRPr="007052B5" w:rsidRDefault="00E24112" w:rsidP="00E2268D">
            <w:pPr>
              <w:pStyle w:val="Default"/>
              <w:ind w:right="-9"/>
              <w:jc w:val="center"/>
            </w:pPr>
            <w:r w:rsidRPr="007052B5">
              <w:t>15-11-16</w:t>
            </w:r>
          </w:p>
        </w:tc>
        <w:tc>
          <w:tcPr>
            <w:tcW w:w="1418" w:type="dxa"/>
            <w:tcBorders>
              <w:top w:val="single" w:sz="4" w:space="0" w:color="000000"/>
              <w:left w:val="single" w:sz="4" w:space="0" w:color="000000"/>
              <w:bottom w:val="single" w:sz="4" w:space="0" w:color="000000"/>
              <w:right w:val="single" w:sz="4" w:space="0" w:color="000000"/>
            </w:tcBorders>
            <w:vAlign w:val="center"/>
          </w:tcPr>
          <w:p w14:paraId="165B43E5" w14:textId="77777777" w:rsidR="00E24112" w:rsidRPr="007052B5" w:rsidRDefault="00E24112" w:rsidP="00E2268D">
            <w:pPr>
              <w:spacing w:line="276" w:lineRule="auto"/>
              <w:jc w:val="center"/>
              <w:rPr>
                <w:rFonts w:ascii="Arial" w:hAnsi="Arial" w:cs="Arial"/>
              </w:rPr>
            </w:pPr>
            <w:r w:rsidRPr="007052B5">
              <w:rPr>
                <w:rFonts w:ascii="Arial" w:hAnsi="Arial" w:cs="Arial"/>
              </w:rPr>
              <w:t>01</w:t>
            </w:r>
          </w:p>
        </w:tc>
        <w:tc>
          <w:tcPr>
            <w:tcW w:w="7371" w:type="dxa"/>
            <w:tcBorders>
              <w:top w:val="single" w:sz="4" w:space="0" w:color="000000"/>
              <w:left w:val="single" w:sz="4" w:space="0" w:color="000000"/>
              <w:bottom w:val="single" w:sz="4" w:space="0" w:color="000000"/>
              <w:right w:val="single" w:sz="4" w:space="0" w:color="000000"/>
            </w:tcBorders>
            <w:vAlign w:val="center"/>
          </w:tcPr>
          <w:p w14:paraId="4648707F" w14:textId="77777777" w:rsidR="00E24112" w:rsidRPr="007052B5" w:rsidRDefault="00E24112" w:rsidP="00E2268D">
            <w:pPr>
              <w:pStyle w:val="Default"/>
              <w:ind w:right="133"/>
              <w:jc w:val="both"/>
            </w:pPr>
            <w:r w:rsidRPr="007052B5">
              <w:t xml:space="preserve">En el Punto 6.1.8. Modificación del texto. </w:t>
            </w:r>
          </w:p>
          <w:p w14:paraId="64109CD7" w14:textId="77777777" w:rsidR="00E24112" w:rsidRPr="007052B5" w:rsidRDefault="00E24112" w:rsidP="00E2268D">
            <w:pPr>
              <w:pStyle w:val="Default"/>
              <w:ind w:right="133"/>
              <w:jc w:val="both"/>
            </w:pPr>
            <w:r w:rsidRPr="007052B5">
              <w:t xml:space="preserve">En el Punto 6.1.12 se agrega que los requisitos faltantes exigidos deberán ser presentados en la secretaría de la Dirección de semillas y se agrega el FORM-DPUV-126. </w:t>
            </w:r>
          </w:p>
          <w:p w14:paraId="6C5DC2BD" w14:textId="77777777" w:rsidR="00E24112" w:rsidRPr="007052B5" w:rsidRDefault="00E24112" w:rsidP="00E2268D">
            <w:pPr>
              <w:pStyle w:val="Default"/>
              <w:ind w:right="133"/>
              <w:jc w:val="both"/>
            </w:pPr>
            <w:r w:rsidRPr="007052B5">
              <w:t xml:space="preserve">En el punto 6.1.17 se elimina la frase (anexando una copia de la convocatoria a la solicitud.) </w:t>
            </w:r>
          </w:p>
          <w:p w14:paraId="6404B64F" w14:textId="64BA4AB2" w:rsidR="00E24112" w:rsidRPr="007052B5" w:rsidRDefault="00E24112" w:rsidP="00E2268D">
            <w:pPr>
              <w:pStyle w:val="Default"/>
              <w:ind w:right="133"/>
              <w:jc w:val="both"/>
            </w:pPr>
            <w:r w:rsidRPr="007052B5">
              <w:t xml:space="preserve">Se agregaron en el punto 8. </w:t>
            </w:r>
            <w:r w:rsidR="00B80C81" w:rsidRPr="007052B5">
              <w:t>Los</w:t>
            </w:r>
            <w:r w:rsidRPr="007052B5">
              <w:t xml:space="preserve"> siguientes formularios: FORM-DPUV-103, FORM-DPUV-102 y FORM-DPUV-126. </w:t>
            </w:r>
          </w:p>
          <w:p w14:paraId="23D2D309" w14:textId="77777777" w:rsidR="00E24112" w:rsidRPr="007052B5" w:rsidRDefault="00E24112" w:rsidP="00E2268D">
            <w:pPr>
              <w:pStyle w:val="Default"/>
              <w:ind w:right="133"/>
              <w:jc w:val="both"/>
            </w:pPr>
            <w:r w:rsidRPr="007052B5">
              <w:t xml:space="preserve">En el Punto 6.6 se elimina que se anexa la Resolución. </w:t>
            </w:r>
          </w:p>
          <w:p w14:paraId="69F6CE0B" w14:textId="77777777" w:rsidR="00E24112" w:rsidRPr="007052B5" w:rsidRDefault="00E24112" w:rsidP="00E2268D">
            <w:pPr>
              <w:spacing w:line="276" w:lineRule="auto"/>
              <w:ind w:right="133"/>
              <w:jc w:val="both"/>
              <w:rPr>
                <w:rFonts w:ascii="Arial" w:hAnsi="Arial" w:cs="Arial"/>
              </w:rPr>
            </w:pPr>
            <w:r w:rsidRPr="007052B5">
              <w:rPr>
                <w:rFonts w:ascii="Arial" w:hAnsi="Arial" w:cs="Arial"/>
              </w:rPr>
              <w:t xml:space="preserve">En el Punto 6.2.3 se agrega FORM-DPUV- 127 NOTIFICACIÓN DE REQUISITO SOLICITADO POR EL CTCC al solicitante. Los requisitos faltantes exigidos deberán ser presentados en la secretaría de la Dirección de semillas (documentos no foliados) en un plazo máximo de 10 (diez) días hábiles. </w:t>
            </w:r>
          </w:p>
        </w:tc>
      </w:tr>
      <w:tr w:rsidR="0041132D" w:rsidRPr="007052B5" w14:paraId="0DA2F516" w14:textId="77777777" w:rsidTr="003B0683">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3447E076" w14:textId="2AA0ABDF" w:rsidR="0041132D" w:rsidRPr="007052B5" w:rsidRDefault="000B0CF4" w:rsidP="00E2268D">
            <w:pPr>
              <w:spacing w:line="276" w:lineRule="auto"/>
              <w:ind w:right="-9"/>
              <w:jc w:val="center"/>
              <w:rPr>
                <w:rFonts w:ascii="Arial" w:hAnsi="Arial" w:cs="Arial"/>
              </w:rPr>
            </w:pPr>
            <w:r w:rsidRPr="007052B5">
              <w:rPr>
                <w:rFonts w:ascii="Arial" w:hAnsi="Arial" w:cs="Arial"/>
              </w:rPr>
              <w:t>13</w:t>
            </w:r>
            <w:r w:rsidR="00E2268D" w:rsidRPr="007052B5">
              <w:rPr>
                <w:rFonts w:ascii="Arial" w:hAnsi="Arial" w:cs="Arial"/>
              </w:rPr>
              <w:t>/12/</w:t>
            </w:r>
            <w:r w:rsidR="00D47CC3" w:rsidRPr="007052B5">
              <w:rPr>
                <w:rFonts w:ascii="Arial" w:hAnsi="Arial" w:cs="Arial"/>
              </w:rPr>
              <w:t>17</w:t>
            </w:r>
          </w:p>
        </w:tc>
        <w:tc>
          <w:tcPr>
            <w:tcW w:w="1418" w:type="dxa"/>
            <w:tcBorders>
              <w:top w:val="single" w:sz="4" w:space="0" w:color="000000"/>
              <w:left w:val="single" w:sz="4" w:space="0" w:color="000000"/>
              <w:bottom w:val="single" w:sz="4" w:space="0" w:color="000000"/>
              <w:right w:val="single" w:sz="4" w:space="0" w:color="000000"/>
            </w:tcBorders>
            <w:vAlign w:val="center"/>
          </w:tcPr>
          <w:p w14:paraId="447AED80" w14:textId="64F5C238" w:rsidR="0041132D" w:rsidRPr="007052B5" w:rsidRDefault="00D47CC3" w:rsidP="00E2268D">
            <w:pPr>
              <w:spacing w:line="276" w:lineRule="auto"/>
              <w:jc w:val="center"/>
              <w:rPr>
                <w:rFonts w:ascii="Arial" w:hAnsi="Arial" w:cs="Arial"/>
              </w:rPr>
            </w:pPr>
            <w:r w:rsidRPr="007052B5">
              <w:rPr>
                <w:rFonts w:ascii="Arial" w:hAnsi="Arial" w:cs="Arial"/>
              </w:rPr>
              <w:t>0</w:t>
            </w:r>
            <w:r w:rsidR="00206425" w:rsidRPr="007052B5">
              <w:rPr>
                <w:rFonts w:ascii="Arial" w:hAnsi="Arial" w:cs="Arial"/>
              </w:rPr>
              <w:t>2</w:t>
            </w:r>
          </w:p>
        </w:tc>
        <w:tc>
          <w:tcPr>
            <w:tcW w:w="7371" w:type="dxa"/>
            <w:tcBorders>
              <w:top w:val="single" w:sz="4" w:space="0" w:color="000000"/>
              <w:left w:val="single" w:sz="4" w:space="0" w:color="000000"/>
              <w:bottom w:val="single" w:sz="4" w:space="0" w:color="000000"/>
              <w:right w:val="single" w:sz="4" w:space="0" w:color="000000"/>
            </w:tcBorders>
            <w:vAlign w:val="center"/>
          </w:tcPr>
          <w:p w14:paraId="3AF63126" w14:textId="77777777" w:rsidR="00D47CC3" w:rsidRPr="007052B5" w:rsidRDefault="00D47CC3" w:rsidP="00E2268D">
            <w:pPr>
              <w:spacing w:line="276" w:lineRule="auto"/>
              <w:ind w:right="133"/>
              <w:jc w:val="both"/>
              <w:rPr>
                <w:rFonts w:ascii="Arial" w:hAnsi="Arial" w:cs="Arial"/>
              </w:rPr>
            </w:pPr>
            <w:r w:rsidRPr="007052B5">
              <w:rPr>
                <w:rFonts w:ascii="Arial" w:hAnsi="Arial" w:cs="Arial"/>
              </w:rPr>
              <w:t>Se agregó el ítem 6.</w:t>
            </w:r>
            <w:r w:rsidR="009C0EC5" w:rsidRPr="007052B5">
              <w:rPr>
                <w:rFonts w:ascii="Arial" w:hAnsi="Arial" w:cs="Arial"/>
              </w:rPr>
              <w:t>6</w:t>
            </w:r>
            <w:r w:rsidRPr="007052B5">
              <w:rPr>
                <w:rFonts w:ascii="Arial" w:hAnsi="Arial" w:cs="Arial"/>
              </w:rPr>
              <w:t>. Mantenimiento de la variedad en el RNCP</w:t>
            </w:r>
          </w:p>
          <w:p w14:paraId="11C85CFE" w14:textId="77777777" w:rsidR="00D47CC3" w:rsidRPr="007052B5" w:rsidRDefault="00D47CC3" w:rsidP="00E2268D">
            <w:pPr>
              <w:spacing w:line="276" w:lineRule="auto"/>
              <w:ind w:right="133"/>
              <w:jc w:val="both"/>
              <w:rPr>
                <w:rFonts w:ascii="Arial" w:hAnsi="Arial" w:cs="Arial"/>
              </w:rPr>
            </w:pPr>
            <w:r w:rsidRPr="007052B5">
              <w:rPr>
                <w:rFonts w:ascii="Arial" w:hAnsi="Arial" w:cs="Arial"/>
              </w:rPr>
              <w:t xml:space="preserve">Se modificó el ítem </w:t>
            </w:r>
            <w:r w:rsidR="00CB0BC0" w:rsidRPr="007052B5">
              <w:rPr>
                <w:rFonts w:ascii="Arial" w:hAnsi="Arial" w:cs="Arial"/>
              </w:rPr>
              <w:t xml:space="preserve">6.2, </w:t>
            </w:r>
            <w:r w:rsidRPr="007052B5">
              <w:rPr>
                <w:rFonts w:ascii="Arial" w:hAnsi="Arial" w:cs="Arial"/>
              </w:rPr>
              <w:t xml:space="preserve">6.1.12 Unificando los plazos establecidos para responder las notificaciones. </w:t>
            </w:r>
          </w:p>
          <w:p w14:paraId="4EA43C1D" w14:textId="77777777" w:rsidR="0041132D" w:rsidRPr="007052B5" w:rsidRDefault="00D47CC3" w:rsidP="00E2268D">
            <w:pPr>
              <w:spacing w:line="276" w:lineRule="auto"/>
              <w:ind w:right="133"/>
              <w:jc w:val="both"/>
              <w:rPr>
                <w:rFonts w:ascii="Arial" w:hAnsi="Arial" w:cs="Arial"/>
              </w:rPr>
            </w:pPr>
            <w:r w:rsidRPr="007052B5">
              <w:rPr>
                <w:rFonts w:ascii="Arial" w:hAnsi="Arial" w:cs="Arial"/>
              </w:rPr>
              <w:t>Se agregó el ítem 6.1.13 sobre comunicado de solicitud abandonada.</w:t>
            </w:r>
          </w:p>
        </w:tc>
      </w:tr>
      <w:tr w:rsidR="00206425" w:rsidRPr="007052B5" w14:paraId="105DA2C5" w14:textId="77777777" w:rsidTr="003B0683">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76541D55" w14:textId="2F337AAB" w:rsidR="00206425" w:rsidRPr="007052B5" w:rsidRDefault="00206425" w:rsidP="00E2268D">
            <w:pPr>
              <w:spacing w:line="276" w:lineRule="auto"/>
              <w:ind w:right="-9"/>
              <w:jc w:val="center"/>
              <w:rPr>
                <w:rFonts w:ascii="Arial" w:hAnsi="Arial" w:cs="Arial"/>
              </w:rPr>
            </w:pPr>
            <w:r w:rsidRPr="007052B5">
              <w:rPr>
                <w:rFonts w:ascii="Arial" w:hAnsi="Arial" w:cs="Arial"/>
              </w:rPr>
              <w:t>20-03-18</w:t>
            </w:r>
          </w:p>
        </w:tc>
        <w:tc>
          <w:tcPr>
            <w:tcW w:w="1418" w:type="dxa"/>
            <w:tcBorders>
              <w:top w:val="single" w:sz="4" w:space="0" w:color="000000"/>
              <w:left w:val="single" w:sz="4" w:space="0" w:color="000000"/>
              <w:bottom w:val="single" w:sz="4" w:space="0" w:color="000000"/>
              <w:right w:val="single" w:sz="4" w:space="0" w:color="000000"/>
            </w:tcBorders>
            <w:vAlign w:val="center"/>
          </w:tcPr>
          <w:p w14:paraId="13F649D5" w14:textId="4328BEDA" w:rsidR="00206425" w:rsidRPr="007052B5" w:rsidRDefault="00206425" w:rsidP="00E2268D">
            <w:pPr>
              <w:spacing w:line="276" w:lineRule="auto"/>
              <w:jc w:val="center"/>
              <w:rPr>
                <w:rFonts w:ascii="Arial" w:hAnsi="Arial" w:cs="Arial"/>
              </w:rPr>
            </w:pPr>
            <w:r w:rsidRPr="007052B5">
              <w:rPr>
                <w:rFonts w:ascii="Arial" w:hAnsi="Arial" w:cs="Arial"/>
              </w:rPr>
              <w:t>03</w:t>
            </w:r>
          </w:p>
        </w:tc>
        <w:tc>
          <w:tcPr>
            <w:tcW w:w="7371" w:type="dxa"/>
            <w:tcBorders>
              <w:top w:val="single" w:sz="4" w:space="0" w:color="000000"/>
              <w:left w:val="single" w:sz="4" w:space="0" w:color="000000"/>
              <w:bottom w:val="single" w:sz="4" w:space="0" w:color="000000"/>
              <w:right w:val="single" w:sz="4" w:space="0" w:color="000000"/>
            </w:tcBorders>
            <w:vAlign w:val="center"/>
          </w:tcPr>
          <w:p w14:paraId="1E226E91" w14:textId="77777777" w:rsidR="00206425" w:rsidRPr="007052B5" w:rsidRDefault="00206425" w:rsidP="00E2268D">
            <w:pPr>
              <w:spacing w:line="276" w:lineRule="auto"/>
              <w:ind w:right="133"/>
              <w:jc w:val="both"/>
              <w:rPr>
                <w:rFonts w:ascii="Arial" w:hAnsi="Arial" w:cs="Arial"/>
              </w:rPr>
            </w:pPr>
            <w:r w:rsidRPr="007052B5">
              <w:rPr>
                <w:rFonts w:ascii="Arial" w:hAnsi="Arial" w:cs="Arial"/>
              </w:rPr>
              <w:t xml:space="preserve">Se corrigió el punto. </w:t>
            </w:r>
            <w:r w:rsidRPr="007052B5">
              <w:rPr>
                <w:rFonts w:ascii="Arial" w:hAnsi="Arial" w:cs="Arial"/>
                <w:b/>
              </w:rPr>
              <w:t>1 OBJETIVO</w:t>
            </w:r>
            <w:r w:rsidRPr="007052B5">
              <w:rPr>
                <w:rFonts w:ascii="Arial" w:hAnsi="Arial" w:cs="Arial"/>
              </w:rPr>
              <w:t>, modificando RNCP por RNCC.</w:t>
            </w:r>
          </w:p>
          <w:p w14:paraId="57093878" w14:textId="77777777" w:rsidR="00206425" w:rsidRPr="007052B5" w:rsidRDefault="00206425" w:rsidP="00E2268D">
            <w:pPr>
              <w:spacing w:line="276" w:lineRule="auto"/>
              <w:ind w:right="133"/>
              <w:jc w:val="both"/>
              <w:rPr>
                <w:rFonts w:ascii="Arial" w:hAnsi="Arial" w:cs="Arial"/>
              </w:rPr>
            </w:pPr>
            <w:r w:rsidRPr="007052B5">
              <w:rPr>
                <w:rFonts w:ascii="Arial" w:hAnsi="Arial" w:cs="Arial"/>
              </w:rPr>
              <w:t xml:space="preserve">En el punto </w:t>
            </w:r>
            <w:r w:rsidRPr="007052B5">
              <w:rPr>
                <w:rFonts w:ascii="Arial" w:hAnsi="Arial" w:cs="Arial"/>
                <w:b/>
              </w:rPr>
              <w:t>3. REFERENCIAS</w:t>
            </w:r>
            <w:r w:rsidRPr="007052B5">
              <w:rPr>
                <w:rFonts w:ascii="Arial" w:hAnsi="Arial" w:cs="Arial"/>
              </w:rPr>
              <w:t>, se remplazaron los Números de las Resoluciones por la palabra “vigente”.</w:t>
            </w:r>
          </w:p>
          <w:p w14:paraId="157BF19B" w14:textId="7D49A42B" w:rsidR="00206425" w:rsidRPr="007052B5" w:rsidRDefault="00206425" w:rsidP="00E2268D">
            <w:pPr>
              <w:spacing w:line="276" w:lineRule="auto"/>
              <w:ind w:right="133"/>
              <w:jc w:val="both"/>
              <w:rPr>
                <w:rFonts w:ascii="Arial" w:hAnsi="Arial" w:cs="Arial"/>
              </w:rPr>
            </w:pPr>
            <w:r w:rsidRPr="007052B5">
              <w:rPr>
                <w:rFonts w:ascii="Arial" w:hAnsi="Arial" w:cs="Arial"/>
              </w:rPr>
              <w:t xml:space="preserve">En el punto </w:t>
            </w:r>
            <w:r w:rsidRPr="007052B5">
              <w:rPr>
                <w:rFonts w:ascii="Arial" w:hAnsi="Arial" w:cs="Arial"/>
                <w:b/>
              </w:rPr>
              <w:t>4.1 Definiciones</w:t>
            </w:r>
            <w:r w:rsidRPr="007052B5">
              <w:rPr>
                <w:rFonts w:ascii="Arial" w:hAnsi="Arial" w:cs="Arial"/>
              </w:rPr>
              <w:t>, se modificaron las definiciones de:</w:t>
            </w:r>
          </w:p>
          <w:p w14:paraId="0D2BF7E4" w14:textId="152C4527" w:rsidR="00206425" w:rsidRPr="007052B5" w:rsidRDefault="00206425" w:rsidP="00E2268D">
            <w:pPr>
              <w:spacing w:line="276" w:lineRule="auto"/>
              <w:ind w:right="133"/>
              <w:jc w:val="both"/>
              <w:rPr>
                <w:rFonts w:ascii="Arial" w:hAnsi="Arial" w:cs="Arial"/>
              </w:rPr>
            </w:pPr>
            <w:r w:rsidRPr="007052B5">
              <w:rPr>
                <w:rFonts w:ascii="Arial" w:hAnsi="Arial" w:cs="Arial"/>
              </w:rPr>
              <w:t xml:space="preserve">Base de Datos, Solicitante, Ensayos de Evaluación Agronómica y de Calidad. </w:t>
            </w:r>
            <w:r w:rsidR="00392E6C" w:rsidRPr="007052B5">
              <w:rPr>
                <w:rFonts w:ascii="Arial" w:hAnsi="Arial" w:cs="Arial"/>
              </w:rPr>
              <w:t xml:space="preserve">La definición de </w:t>
            </w:r>
            <w:r w:rsidR="00D06FC5" w:rsidRPr="007052B5">
              <w:rPr>
                <w:rFonts w:ascii="Arial" w:hAnsi="Arial" w:cs="Arial"/>
              </w:rPr>
              <w:t>Solicitud Abandonada se cambió por Solicitud Sin Efecto.</w:t>
            </w:r>
          </w:p>
          <w:p w14:paraId="5FFE098A" w14:textId="04B5C8D5" w:rsidR="00CB1554" w:rsidRPr="007052B5" w:rsidRDefault="00CB1554" w:rsidP="00E2268D">
            <w:pPr>
              <w:spacing w:line="276" w:lineRule="auto"/>
              <w:ind w:right="133"/>
              <w:jc w:val="both"/>
              <w:rPr>
                <w:rFonts w:ascii="Arial" w:hAnsi="Arial" w:cs="Arial"/>
              </w:rPr>
            </w:pPr>
            <w:r w:rsidRPr="007052B5">
              <w:rPr>
                <w:rFonts w:ascii="Arial" w:hAnsi="Arial" w:cs="Arial"/>
              </w:rPr>
              <w:t xml:space="preserve">En el punto </w:t>
            </w:r>
            <w:r w:rsidRPr="007052B5">
              <w:rPr>
                <w:rFonts w:ascii="Arial" w:hAnsi="Arial" w:cs="Arial"/>
                <w:b/>
              </w:rPr>
              <w:t>4.2. Sig</w:t>
            </w:r>
            <w:r w:rsidR="00392E6C" w:rsidRPr="007052B5">
              <w:rPr>
                <w:rFonts w:ascii="Arial" w:hAnsi="Arial" w:cs="Arial"/>
                <w:b/>
              </w:rPr>
              <w:t>l</w:t>
            </w:r>
            <w:r w:rsidRPr="007052B5">
              <w:rPr>
                <w:rFonts w:ascii="Arial" w:hAnsi="Arial" w:cs="Arial"/>
                <w:b/>
              </w:rPr>
              <w:t>as</w:t>
            </w:r>
            <w:r w:rsidRPr="007052B5">
              <w:rPr>
                <w:rFonts w:ascii="Arial" w:hAnsi="Arial" w:cs="Arial"/>
              </w:rPr>
              <w:t xml:space="preserve">, se agregó la </w:t>
            </w:r>
            <w:r w:rsidR="00392E6C" w:rsidRPr="007052B5">
              <w:rPr>
                <w:rFonts w:ascii="Arial" w:hAnsi="Arial" w:cs="Arial"/>
              </w:rPr>
              <w:t>s</w:t>
            </w:r>
            <w:r w:rsidRPr="007052B5">
              <w:rPr>
                <w:rFonts w:ascii="Arial" w:hAnsi="Arial" w:cs="Arial"/>
              </w:rPr>
              <w:t>igla DGAJ.</w:t>
            </w:r>
          </w:p>
          <w:p w14:paraId="31660789" w14:textId="4CE64176" w:rsidR="00392E6C" w:rsidRPr="007052B5" w:rsidRDefault="00392E6C" w:rsidP="00E2268D">
            <w:pPr>
              <w:spacing w:line="276" w:lineRule="auto"/>
              <w:ind w:right="133"/>
              <w:jc w:val="both"/>
              <w:rPr>
                <w:rFonts w:ascii="Arial" w:hAnsi="Arial" w:cs="Arial"/>
              </w:rPr>
            </w:pPr>
            <w:r w:rsidRPr="007052B5">
              <w:rPr>
                <w:rFonts w:ascii="Arial" w:hAnsi="Arial" w:cs="Arial"/>
              </w:rPr>
              <w:t xml:space="preserve">En el punto </w:t>
            </w:r>
            <w:r w:rsidRPr="007052B5">
              <w:rPr>
                <w:rFonts w:ascii="Arial" w:hAnsi="Arial" w:cs="Arial"/>
                <w:b/>
              </w:rPr>
              <w:t>5. Responsable</w:t>
            </w:r>
            <w:r w:rsidRPr="007052B5">
              <w:rPr>
                <w:rFonts w:ascii="Arial" w:hAnsi="Arial" w:cs="Arial"/>
              </w:rPr>
              <w:t>, se mejoró la redacción del mismo.</w:t>
            </w:r>
          </w:p>
          <w:p w14:paraId="0D5592C0" w14:textId="6EEC30BA" w:rsidR="00392E6C" w:rsidRPr="007052B5" w:rsidRDefault="00392E6C" w:rsidP="00E2268D">
            <w:pPr>
              <w:pStyle w:val="Default"/>
              <w:ind w:right="133"/>
              <w:jc w:val="both"/>
            </w:pPr>
            <w:r w:rsidRPr="007052B5">
              <w:t xml:space="preserve">En el punto </w:t>
            </w:r>
            <w:r w:rsidRPr="007052B5">
              <w:rPr>
                <w:b/>
              </w:rPr>
              <w:t>6.1 Recepcionar y procesar la solicitud</w:t>
            </w:r>
            <w:r w:rsidR="00110279" w:rsidRPr="007052B5">
              <w:t>,</w:t>
            </w:r>
            <w:r w:rsidRPr="007052B5">
              <w:t xml:space="preserve"> se mejoró la redacci</w:t>
            </w:r>
            <w:r w:rsidR="00110279" w:rsidRPr="007052B5">
              <w:t>ón del mismo, se excluyó el ITR-DPUV-101 INSTRUCTIVO PARA COMPLETAR LA SOLICITUD DEL RNCC. Se dism</w:t>
            </w:r>
            <w:r w:rsidR="00CE12A4" w:rsidRPr="007052B5">
              <w:t>inuyó la cantidad de sub-ítems.</w:t>
            </w:r>
          </w:p>
          <w:p w14:paraId="76433D03" w14:textId="251BFB56" w:rsidR="006C331F" w:rsidRPr="007052B5" w:rsidRDefault="00CE12A4" w:rsidP="00E2268D">
            <w:pPr>
              <w:pStyle w:val="Default"/>
              <w:ind w:right="133"/>
              <w:jc w:val="both"/>
            </w:pPr>
            <w:r w:rsidRPr="007052B5">
              <w:t xml:space="preserve">En el punto </w:t>
            </w:r>
            <w:r w:rsidRPr="007052B5">
              <w:rPr>
                <w:b/>
              </w:rPr>
              <w:t>6.2 Evaluar la solicitud por el CTCC</w:t>
            </w:r>
            <w:r w:rsidRPr="007052B5">
              <w:t>, s</w:t>
            </w:r>
            <w:r w:rsidR="006C331F" w:rsidRPr="007052B5">
              <w:t>e mejoró la redacción del mismo</w:t>
            </w:r>
            <w:r w:rsidR="002D79ED" w:rsidRPr="007052B5">
              <w:t xml:space="preserve"> y los siguientes sub-</w:t>
            </w:r>
            <w:proofErr w:type="spellStart"/>
            <w:r w:rsidR="002D79ED" w:rsidRPr="007052B5">
              <w:t>items</w:t>
            </w:r>
            <w:proofErr w:type="spellEnd"/>
            <w:r w:rsidR="002D79ED" w:rsidRPr="007052B5">
              <w:t>:</w:t>
            </w:r>
            <w:r w:rsidR="006C331F" w:rsidRPr="007052B5">
              <w:t xml:space="preserve"> </w:t>
            </w:r>
            <w:r w:rsidR="006C331F" w:rsidRPr="007052B5">
              <w:rPr>
                <w:b/>
              </w:rPr>
              <w:t>6.2.2</w:t>
            </w:r>
            <w:r w:rsidR="002D79ED" w:rsidRPr="007052B5">
              <w:rPr>
                <w:b/>
              </w:rPr>
              <w:t>.</w:t>
            </w:r>
            <w:r w:rsidR="006C331F" w:rsidRPr="007052B5">
              <w:t xml:space="preserve"> </w:t>
            </w:r>
            <w:proofErr w:type="gramStart"/>
            <w:r w:rsidR="006C331F" w:rsidRPr="007052B5">
              <w:t>se</w:t>
            </w:r>
            <w:proofErr w:type="gramEnd"/>
            <w:r w:rsidR="006C331F" w:rsidRPr="007052B5">
              <w:t xml:space="preserve"> agregó que el IP/</w:t>
            </w:r>
            <w:proofErr w:type="spellStart"/>
            <w:r w:rsidR="006C331F" w:rsidRPr="007052B5">
              <w:t>Fitomejorador</w:t>
            </w:r>
            <w:proofErr w:type="spellEnd"/>
            <w:r w:rsidR="006C331F" w:rsidRPr="007052B5">
              <w:t xml:space="preserve"> deberá realizar una presentación en Power Point de la variedad/hibrido a registrar ante el CTCC</w:t>
            </w:r>
            <w:r w:rsidR="002D79ED" w:rsidRPr="007052B5">
              <w:t xml:space="preserve">; </w:t>
            </w:r>
            <w:r w:rsidR="002D79ED" w:rsidRPr="007052B5">
              <w:rPr>
                <w:b/>
              </w:rPr>
              <w:t>6.2.3.</w:t>
            </w:r>
            <w:r w:rsidR="002D79ED" w:rsidRPr="007052B5">
              <w:t xml:space="preserve"> </w:t>
            </w:r>
            <w:proofErr w:type="gramStart"/>
            <w:r w:rsidR="002D79ED" w:rsidRPr="007052B5">
              <w:t>se</w:t>
            </w:r>
            <w:proofErr w:type="gramEnd"/>
            <w:r w:rsidR="002D79ED" w:rsidRPr="007052B5">
              <w:t xml:space="preserve"> menciona la numeración correspondiente para el Dictamen del CTCC</w:t>
            </w:r>
            <w:r w:rsidR="00253893" w:rsidRPr="007052B5">
              <w:t xml:space="preserve"> y la forma de archivo del mismo</w:t>
            </w:r>
            <w:r w:rsidR="002D79ED" w:rsidRPr="007052B5">
              <w:t xml:space="preserve">; </w:t>
            </w:r>
            <w:r w:rsidR="002D79ED" w:rsidRPr="007052B5">
              <w:rPr>
                <w:b/>
              </w:rPr>
              <w:t>6.2.4.</w:t>
            </w:r>
            <w:r w:rsidR="002D79ED" w:rsidRPr="007052B5">
              <w:t xml:space="preserve"> </w:t>
            </w:r>
            <w:r w:rsidR="00150C65" w:rsidRPr="007052B5">
              <w:t>Las</w:t>
            </w:r>
            <w:r w:rsidR="002D79ED" w:rsidRPr="007052B5">
              <w:t xml:space="preserve"> actividades </w:t>
            </w:r>
            <w:r w:rsidR="00B257C8" w:rsidRPr="007052B5">
              <w:t>referentes</w:t>
            </w:r>
            <w:r w:rsidR="002D79ED" w:rsidRPr="007052B5">
              <w:t xml:space="preserve"> a las solicitudes que requieran mayor información se detallaron en el punto </w:t>
            </w:r>
            <w:r w:rsidR="002D79ED" w:rsidRPr="007052B5">
              <w:rPr>
                <w:b/>
              </w:rPr>
              <w:t>6.9.1.</w:t>
            </w:r>
            <w:r w:rsidR="002D79ED" w:rsidRPr="007052B5">
              <w:t xml:space="preserve"> </w:t>
            </w:r>
          </w:p>
          <w:p w14:paraId="6D16D409" w14:textId="50A633D9" w:rsidR="00EA34F9" w:rsidRPr="007052B5" w:rsidRDefault="00EA34F9" w:rsidP="00E2268D">
            <w:pPr>
              <w:pStyle w:val="Default"/>
              <w:ind w:right="133"/>
              <w:jc w:val="both"/>
            </w:pPr>
            <w:r w:rsidRPr="007052B5">
              <w:t xml:space="preserve">Se mejoró la redacción del punto </w:t>
            </w:r>
            <w:r w:rsidRPr="007052B5">
              <w:rPr>
                <w:b/>
              </w:rPr>
              <w:t>6.3. Formalizar la Inscripción</w:t>
            </w:r>
            <w:r w:rsidRPr="007052B5">
              <w:t>.</w:t>
            </w:r>
          </w:p>
          <w:p w14:paraId="131FDE7B" w14:textId="14E24A16" w:rsidR="00EA34F9" w:rsidRPr="007052B5" w:rsidRDefault="00EA34F9" w:rsidP="00E2268D">
            <w:pPr>
              <w:pStyle w:val="Default"/>
              <w:ind w:right="133"/>
              <w:jc w:val="both"/>
            </w:pPr>
            <w:r w:rsidRPr="007052B5">
              <w:t xml:space="preserve">Se </w:t>
            </w:r>
            <w:r w:rsidR="00FA3E56" w:rsidRPr="007052B5">
              <w:t>cambió</w:t>
            </w:r>
            <w:r w:rsidRPr="007052B5">
              <w:t xml:space="preserve"> el </w:t>
            </w:r>
            <w:r w:rsidR="00FA3E56" w:rsidRPr="007052B5">
              <w:t>t</w:t>
            </w:r>
            <w:r w:rsidRPr="007052B5">
              <w:t xml:space="preserve">ítulo del punto </w:t>
            </w:r>
            <w:r w:rsidRPr="007052B5">
              <w:rPr>
                <w:b/>
              </w:rPr>
              <w:t>6.4.</w:t>
            </w:r>
            <w:r w:rsidRPr="007052B5">
              <w:t xml:space="preserve"> </w:t>
            </w:r>
            <w:proofErr w:type="gramStart"/>
            <w:r w:rsidRPr="007052B5">
              <w:t>a</w:t>
            </w:r>
            <w:proofErr w:type="gramEnd"/>
            <w:r w:rsidRPr="007052B5">
              <w:t xml:space="preserve"> Solicitud de </w:t>
            </w:r>
            <w:r w:rsidR="00FA3E56" w:rsidRPr="007052B5">
              <w:t>I</w:t>
            </w:r>
            <w:r w:rsidRPr="007052B5">
              <w:t xml:space="preserve">nscripción no </w:t>
            </w:r>
            <w:r w:rsidR="00FA3E56" w:rsidRPr="007052B5">
              <w:t>A</w:t>
            </w:r>
            <w:r w:rsidRPr="007052B5">
              <w:t xml:space="preserve">probada y las actividades referentes se detallaron en el punto </w:t>
            </w:r>
            <w:r w:rsidRPr="007052B5">
              <w:rPr>
                <w:b/>
              </w:rPr>
              <w:t>6.9.2.</w:t>
            </w:r>
          </w:p>
          <w:p w14:paraId="3063EE60" w14:textId="0B30DC2C" w:rsidR="00FA3E56" w:rsidRPr="007052B5" w:rsidRDefault="00FA3E56" w:rsidP="00E2268D">
            <w:pPr>
              <w:pStyle w:val="Default"/>
              <w:ind w:right="133"/>
              <w:jc w:val="both"/>
              <w:rPr>
                <w:b/>
                <w:lang w:val="es-MX"/>
              </w:rPr>
            </w:pPr>
            <w:r w:rsidRPr="007052B5">
              <w:t xml:space="preserve">Se mejoró la redacción del punto </w:t>
            </w:r>
            <w:r w:rsidRPr="007052B5">
              <w:rPr>
                <w:b/>
              </w:rPr>
              <w:t xml:space="preserve">6.5. </w:t>
            </w:r>
            <w:r w:rsidR="00236245" w:rsidRPr="007052B5">
              <w:rPr>
                <w:b/>
              </w:rPr>
              <w:t>Inscribir y otorgar Certificado en el RNCC</w:t>
            </w:r>
            <w:r w:rsidR="00236245" w:rsidRPr="007052B5">
              <w:t xml:space="preserve"> </w:t>
            </w:r>
            <w:r w:rsidRPr="007052B5">
              <w:t xml:space="preserve">y </w:t>
            </w:r>
            <w:r w:rsidR="00842D5B" w:rsidRPr="007052B5">
              <w:t>en el</w:t>
            </w:r>
            <w:r w:rsidR="002F4ACC" w:rsidRPr="007052B5">
              <w:t xml:space="preserve"> </w:t>
            </w:r>
            <w:r w:rsidRPr="007052B5">
              <w:t>sub-</w:t>
            </w:r>
            <w:r w:rsidR="00150C65" w:rsidRPr="007052B5">
              <w:t>ítem</w:t>
            </w:r>
            <w:r w:rsidRPr="007052B5">
              <w:t xml:space="preserve"> </w:t>
            </w:r>
            <w:r w:rsidRPr="007052B5">
              <w:rPr>
                <w:b/>
              </w:rPr>
              <w:t>6.5.1</w:t>
            </w:r>
            <w:r w:rsidRPr="007052B5">
              <w:t xml:space="preserve"> se agregó </w:t>
            </w:r>
            <w:r w:rsidR="002F4ACC" w:rsidRPr="007052B5">
              <w:t>un</w:t>
            </w:r>
            <w:r w:rsidRPr="007052B5">
              <w:t xml:space="preserve"> </w:t>
            </w:r>
            <w:r w:rsidR="002F4ACC" w:rsidRPr="007052B5">
              <w:t xml:space="preserve">formulario </w:t>
            </w:r>
            <w:r w:rsidRPr="007052B5">
              <w:t>para comunicar al usuario la aprobación de la solicitud</w:t>
            </w:r>
            <w:r w:rsidR="002F4ACC" w:rsidRPr="007052B5">
              <w:t xml:space="preserve">; se </w:t>
            </w:r>
            <w:r w:rsidR="00967DFE" w:rsidRPr="007052B5">
              <w:t>incorporó</w:t>
            </w:r>
            <w:r w:rsidR="002F4ACC" w:rsidRPr="007052B5">
              <w:t xml:space="preserve"> el </w:t>
            </w:r>
            <w:r w:rsidR="00842D5B" w:rsidRPr="007052B5">
              <w:t>sub-</w:t>
            </w:r>
            <w:r w:rsidR="002F4ACC" w:rsidRPr="007052B5">
              <w:t xml:space="preserve">ítem </w:t>
            </w:r>
            <w:r w:rsidR="002F4ACC" w:rsidRPr="007052B5">
              <w:rPr>
                <w:b/>
              </w:rPr>
              <w:t>6.5.5.</w:t>
            </w:r>
            <w:r w:rsidRPr="007052B5">
              <w:t xml:space="preserve"> </w:t>
            </w:r>
          </w:p>
          <w:p w14:paraId="70D50FEC" w14:textId="71D4BC16" w:rsidR="006C331F" w:rsidRPr="007052B5" w:rsidRDefault="0049122E" w:rsidP="00E2268D">
            <w:pPr>
              <w:pStyle w:val="Default"/>
              <w:ind w:right="133"/>
              <w:jc w:val="both"/>
            </w:pPr>
            <w:r w:rsidRPr="007052B5">
              <w:t xml:space="preserve">Se mejoró la redacción del punto </w:t>
            </w:r>
            <w:r w:rsidRPr="007052B5">
              <w:rPr>
                <w:b/>
              </w:rPr>
              <w:t>6.6</w:t>
            </w:r>
            <w:r w:rsidRPr="007052B5">
              <w:t xml:space="preserve"> </w:t>
            </w:r>
            <w:r w:rsidR="00236245" w:rsidRPr="007052B5">
              <w:rPr>
                <w:b/>
              </w:rPr>
              <w:t xml:space="preserve">Mantenimiento de la Variedad/Hibrido en el RNCC </w:t>
            </w:r>
            <w:r w:rsidRPr="007052B5">
              <w:t>y e</w:t>
            </w:r>
            <w:r w:rsidR="00842D5B" w:rsidRPr="007052B5">
              <w:t>n el sub-</w:t>
            </w:r>
            <w:proofErr w:type="spellStart"/>
            <w:r w:rsidR="00842D5B" w:rsidRPr="007052B5">
              <w:t>item</w:t>
            </w:r>
            <w:proofErr w:type="spellEnd"/>
            <w:r w:rsidR="00842D5B" w:rsidRPr="007052B5">
              <w:t xml:space="preserve"> </w:t>
            </w:r>
            <w:r w:rsidR="00842D5B" w:rsidRPr="007052B5">
              <w:rPr>
                <w:b/>
              </w:rPr>
              <w:t>6.6.1</w:t>
            </w:r>
            <w:r w:rsidR="00842D5B" w:rsidRPr="007052B5">
              <w:t xml:space="preserve"> se actualizó el número correspondiente al formulario para Pago de Mantenimiento Anual de Registro.</w:t>
            </w:r>
          </w:p>
          <w:p w14:paraId="7724FAFC" w14:textId="41295563" w:rsidR="00A94D10" w:rsidRPr="007052B5" w:rsidRDefault="00B12BC9" w:rsidP="00E2268D">
            <w:pPr>
              <w:pStyle w:val="Default"/>
              <w:ind w:right="133"/>
              <w:jc w:val="both"/>
            </w:pPr>
            <w:r w:rsidRPr="007052B5">
              <w:t xml:space="preserve">Se mejoró la redacción del punto </w:t>
            </w:r>
            <w:r w:rsidRPr="007052B5">
              <w:rPr>
                <w:b/>
              </w:rPr>
              <w:t>6.7.</w:t>
            </w:r>
            <w:r w:rsidR="00A94D10" w:rsidRPr="007052B5">
              <w:rPr>
                <w:b/>
              </w:rPr>
              <w:t xml:space="preserve"> Transferencia de Titularidad de la variedad/hibrido en el RNCC</w:t>
            </w:r>
            <w:r w:rsidR="00A94D10" w:rsidRPr="007052B5">
              <w:t xml:space="preserve">, </w:t>
            </w:r>
            <w:r w:rsidRPr="007052B5">
              <w:t>y</w:t>
            </w:r>
            <w:r w:rsidR="00A94D10" w:rsidRPr="007052B5">
              <w:t xml:space="preserve"> en el sub-</w:t>
            </w:r>
            <w:proofErr w:type="spellStart"/>
            <w:r w:rsidR="00A94D10" w:rsidRPr="007052B5">
              <w:t>item</w:t>
            </w:r>
            <w:proofErr w:type="spellEnd"/>
            <w:r w:rsidR="00A94D10" w:rsidRPr="007052B5">
              <w:t xml:space="preserve"> </w:t>
            </w:r>
            <w:r w:rsidR="00A94D10" w:rsidRPr="007052B5">
              <w:rPr>
                <w:b/>
              </w:rPr>
              <w:t>6.7.11.</w:t>
            </w:r>
            <w:r w:rsidR="00A94D10" w:rsidRPr="007052B5">
              <w:t xml:space="preserve"> </w:t>
            </w:r>
            <w:proofErr w:type="gramStart"/>
            <w:r w:rsidR="00A94D10" w:rsidRPr="007052B5">
              <w:t>se</w:t>
            </w:r>
            <w:proofErr w:type="gramEnd"/>
            <w:r w:rsidR="00A94D10" w:rsidRPr="007052B5">
              <w:t xml:space="preserve"> agregó un formulario para comunicar al usuario la aprobación de la solicitud y en el sub-</w:t>
            </w:r>
            <w:r w:rsidR="00150C65" w:rsidRPr="007052B5">
              <w:t>ítem</w:t>
            </w:r>
            <w:r w:rsidR="00A94D10" w:rsidRPr="007052B5">
              <w:t xml:space="preserve"> </w:t>
            </w:r>
            <w:r w:rsidR="00A94D10" w:rsidRPr="007052B5">
              <w:rPr>
                <w:b/>
              </w:rPr>
              <w:t>6.7.14</w:t>
            </w:r>
            <w:r w:rsidR="00A94D10" w:rsidRPr="007052B5">
              <w:t xml:space="preserve"> referente a las solicitudes que requieran información adicional, las actividades se detallaron en el punto </w:t>
            </w:r>
            <w:r w:rsidR="00A94D10" w:rsidRPr="007052B5">
              <w:rPr>
                <w:b/>
              </w:rPr>
              <w:t>6.9.1.</w:t>
            </w:r>
          </w:p>
          <w:p w14:paraId="4D19F206" w14:textId="42020534" w:rsidR="00A94D10" w:rsidRPr="007052B5" w:rsidRDefault="00A94D10" w:rsidP="00E2268D">
            <w:pPr>
              <w:pStyle w:val="Default"/>
              <w:ind w:right="133"/>
              <w:jc w:val="both"/>
            </w:pPr>
            <w:r w:rsidRPr="007052B5">
              <w:t xml:space="preserve">Se mejoró la redacción del punto </w:t>
            </w:r>
            <w:r w:rsidRPr="007052B5">
              <w:rPr>
                <w:b/>
              </w:rPr>
              <w:t>6.8. Exclusión de variedad</w:t>
            </w:r>
            <w:r w:rsidR="00DB1D8B" w:rsidRPr="007052B5">
              <w:rPr>
                <w:b/>
              </w:rPr>
              <w:t xml:space="preserve"> y</w:t>
            </w:r>
            <w:r w:rsidRPr="007052B5">
              <w:rPr>
                <w:b/>
              </w:rPr>
              <w:t>/</w:t>
            </w:r>
            <w:r w:rsidR="00DB1D8B" w:rsidRPr="007052B5">
              <w:rPr>
                <w:b/>
              </w:rPr>
              <w:t xml:space="preserve">o </w:t>
            </w:r>
            <w:r w:rsidRPr="007052B5">
              <w:rPr>
                <w:b/>
              </w:rPr>
              <w:t>hibrido del RNCC</w:t>
            </w:r>
            <w:r w:rsidR="00BE0AB3" w:rsidRPr="007052B5">
              <w:t>, y se agregó el sub-</w:t>
            </w:r>
            <w:r w:rsidR="00150C65" w:rsidRPr="007052B5">
              <w:t>ítem</w:t>
            </w:r>
            <w:r w:rsidR="00BE0AB3" w:rsidRPr="007052B5">
              <w:t xml:space="preserve">. </w:t>
            </w:r>
            <w:r w:rsidR="00BE0AB3" w:rsidRPr="007052B5">
              <w:rPr>
                <w:b/>
              </w:rPr>
              <w:t>6.8.3</w:t>
            </w:r>
            <w:r w:rsidR="00BE0AB3" w:rsidRPr="007052B5">
              <w:t xml:space="preserve"> donde menciona el quorum mínimo para dar apertura a la reunión del CTCC, </w:t>
            </w:r>
            <w:r w:rsidR="003C716E" w:rsidRPr="007052B5">
              <w:t>se agrega</w:t>
            </w:r>
            <w:r w:rsidR="00506E1D" w:rsidRPr="007052B5">
              <w:t xml:space="preserve"> el sub-</w:t>
            </w:r>
            <w:r w:rsidR="00150C65" w:rsidRPr="007052B5">
              <w:t>ítem</w:t>
            </w:r>
            <w:r w:rsidR="00506E1D" w:rsidRPr="007052B5">
              <w:t xml:space="preserve">. </w:t>
            </w:r>
            <w:r w:rsidR="00506E1D" w:rsidRPr="007052B5">
              <w:rPr>
                <w:b/>
              </w:rPr>
              <w:t>6.8.4.</w:t>
            </w:r>
            <w:r w:rsidR="00506E1D" w:rsidRPr="007052B5">
              <w:t xml:space="preserve"> </w:t>
            </w:r>
            <w:r w:rsidR="00150C65" w:rsidRPr="007052B5">
              <w:t>Donde</w:t>
            </w:r>
            <w:r w:rsidR="00253893" w:rsidRPr="007052B5">
              <w:t xml:space="preserve"> se </w:t>
            </w:r>
            <w:r w:rsidR="00DB1D8B" w:rsidRPr="007052B5">
              <w:t xml:space="preserve">menciona al Acta y al Dictamen con su </w:t>
            </w:r>
            <w:r w:rsidR="00253893" w:rsidRPr="007052B5">
              <w:t>numeraci</w:t>
            </w:r>
            <w:r w:rsidR="00DB1D8B" w:rsidRPr="007052B5">
              <w:t>ón de formulario correspondiente</w:t>
            </w:r>
            <w:r w:rsidR="003F4F65" w:rsidRPr="007052B5">
              <w:t>; en el sub-</w:t>
            </w:r>
            <w:r w:rsidR="00150C65" w:rsidRPr="007052B5">
              <w:t>ítem</w:t>
            </w:r>
            <w:r w:rsidR="003F4F65" w:rsidRPr="007052B5">
              <w:t xml:space="preserve"> </w:t>
            </w:r>
            <w:r w:rsidR="003F4F65" w:rsidRPr="007052B5">
              <w:rPr>
                <w:b/>
              </w:rPr>
              <w:t>6.8.6</w:t>
            </w:r>
            <w:r w:rsidR="003F4F65" w:rsidRPr="007052B5">
              <w:t xml:space="preserve"> se define el plazo que el DPUV tiene para proponer a la DISE la ex</w:t>
            </w:r>
            <w:r w:rsidR="004D58F9" w:rsidRPr="007052B5">
              <w:t>c</w:t>
            </w:r>
            <w:r w:rsidR="003F4F65" w:rsidRPr="007052B5">
              <w:t>lusión de la variedad/hibrido del RNCC; en el sub-</w:t>
            </w:r>
            <w:r w:rsidR="00150C65" w:rsidRPr="007052B5">
              <w:t>ítem</w:t>
            </w:r>
            <w:r w:rsidR="003F4F65" w:rsidRPr="007052B5">
              <w:t xml:space="preserve"> </w:t>
            </w:r>
            <w:r w:rsidR="003F4F65" w:rsidRPr="007052B5">
              <w:rPr>
                <w:b/>
              </w:rPr>
              <w:t>6.8.10</w:t>
            </w:r>
            <w:r w:rsidR="003F4F65" w:rsidRPr="007052B5">
              <w:t xml:space="preserve">. </w:t>
            </w:r>
            <w:r w:rsidR="00150C65" w:rsidRPr="007052B5">
              <w:t>Se</w:t>
            </w:r>
            <w:r w:rsidR="003F4F65" w:rsidRPr="007052B5">
              <w:t xml:space="preserve"> agregó un formulario para comunicar al usuario la aprobación de la solicitud; </w:t>
            </w:r>
            <w:r w:rsidR="00E55C3F" w:rsidRPr="007052B5">
              <w:t xml:space="preserve">se </w:t>
            </w:r>
            <w:r w:rsidR="003F4F65" w:rsidRPr="007052B5">
              <w:t xml:space="preserve">incorporó el sub-ítem </w:t>
            </w:r>
            <w:r w:rsidR="009B5AE8" w:rsidRPr="007052B5">
              <w:rPr>
                <w:b/>
              </w:rPr>
              <w:t>6.8.11.</w:t>
            </w:r>
            <w:r w:rsidR="004D58F9" w:rsidRPr="007052B5">
              <w:rPr>
                <w:b/>
              </w:rPr>
              <w:t xml:space="preserve"> </w:t>
            </w:r>
            <w:r w:rsidR="00150C65" w:rsidRPr="007052B5">
              <w:t>Referente</w:t>
            </w:r>
            <w:r w:rsidR="004D58F9" w:rsidRPr="007052B5">
              <w:t xml:space="preserve"> a las actividades posteriores a la aprobación de la solicitud</w:t>
            </w:r>
            <w:r w:rsidR="009B5AE8" w:rsidRPr="007052B5">
              <w:t xml:space="preserve">, y  en el </w:t>
            </w:r>
            <w:r w:rsidR="009B5AE8" w:rsidRPr="007052B5">
              <w:rPr>
                <w:b/>
              </w:rPr>
              <w:t>6.8.12.</w:t>
            </w:r>
            <w:r w:rsidR="009B5AE8" w:rsidRPr="007052B5">
              <w:t xml:space="preserve"> </w:t>
            </w:r>
            <w:r w:rsidR="00150C65" w:rsidRPr="007052B5">
              <w:t>Se</w:t>
            </w:r>
            <w:r w:rsidR="009B5AE8" w:rsidRPr="007052B5">
              <w:t xml:space="preserve"> actualizó el número de referencia para las actividades relacionadas a las solicitudes que requieran información adicional.</w:t>
            </w:r>
          </w:p>
          <w:p w14:paraId="10074F50" w14:textId="1D334FB3" w:rsidR="0051474E" w:rsidRPr="007052B5" w:rsidRDefault="0051474E" w:rsidP="00E2268D">
            <w:pPr>
              <w:spacing w:line="276" w:lineRule="auto"/>
              <w:ind w:right="133"/>
              <w:jc w:val="both"/>
              <w:rPr>
                <w:rFonts w:ascii="Arial" w:hAnsi="Arial" w:cs="Arial"/>
              </w:rPr>
            </w:pPr>
            <w:r w:rsidRPr="007052B5">
              <w:rPr>
                <w:rFonts w:ascii="Arial" w:hAnsi="Arial" w:cs="Arial"/>
              </w:rPr>
              <w:t xml:space="preserve">Se agregó el punto </w:t>
            </w:r>
            <w:r w:rsidRPr="007052B5">
              <w:rPr>
                <w:rFonts w:ascii="Arial" w:hAnsi="Arial" w:cs="Arial"/>
                <w:b/>
              </w:rPr>
              <w:t>6.9 Notificaciones Generales</w:t>
            </w:r>
            <w:r w:rsidRPr="007052B5">
              <w:rPr>
                <w:rFonts w:ascii="Arial" w:hAnsi="Arial" w:cs="Arial"/>
              </w:rPr>
              <w:t xml:space="preserve"> con los siguientes sub-ítems: </w:t>
            </w:r>
            <w:r w:rsidRPr="007052B5">
              <w:rPr>
                <w:rFonts w:ascii="Arial" w:hAnsi="Arial" w:cs="Arial"/>
                <w:b/>
              </w:rPr>
              <w:t>6.9.1.</w:t>
            </w:r>
            <w:r w:rsidRPr="007052B5">
              <w:rPr>
                <w:rFonts w:ascii="Arial" w:hAnsi="Arial" w:cs="Arial"/>
              </w:rPr>
              <w:tab/>
              <w:t xml:space="preserve">Notificación de Requisitos Faltantes o Informaciones adicionales, </w:t>
            </w:r>
            <w:r w:rsidRPr="007052B5">
              <w:rPr>
                <w:rFonts w:ascii="Arial" w:hAnsi="Arial" w:cs="Arial"/>
                <w:b/>
              </w:rPr>
              <w:t>6.9.2</w:t>
            </w:r>
            <w:r w:rsidRPr="007052B5">
              <w:rPr>
                <w:rFonts w:ascii="Arial" w:hAnsi="Arial" w:cs="Arial"/>
              </w:rPr>
              <w:t xml:space="preserve"> Notificación de solicitud no aprobada por el CTCC, </w:t>
            </w:r>
            <w:r w:rsidRPr="007052B5">
              <w:rPr>
                <w:rFonts w:ascii="Arial" w:hAnsi="Arial" w:cs="Arial"/>
                <w:b/>
              </w:rPr>
              <w:t>6.9.3.</w:t>
            </w:r>
            <w:r w:rsidRPr="007052B5">
              <w:rPr>
                <w:rFonts w:ascii="Arial" w:hAnsi="Arial" w:cs="Arial"/>
              </w:rPr>
              <w:t xml:space="preserve"> Pago de Multa, </w:t>
            </w:r>
            <w:r w:rsidRPr="007052B5">
              <w:rPr>
                <w:rFonts w:ascii="Arial" w:hAnsi="Arial" w:cs="Arial"/>
                <w:b/>
              </w:rPr>
              <w:t>6.9.4</w:t>
            </w:r>
            <w:r w:rsidRPr="007052B5">
              <w:rPr>
                <w:rFonts w:ascii="Arial" w:hAnsi="Arial" w:cs="Arial"/>
              </w:rPr>
              <w:t xml:space="preserve"> Respuesta a la notificación, </w:t>
            </w:r>
            <w:r w:rsidRPr="007052B5">
              <w:rPr>
                <w:rFonts w:ascii="Arial" w:hAnsi="Arial" w:cs="Arial"/>
                <w:b/>
              </w:rPr>
              <w:t>6.9.5.</w:t>
            </w:r>
            <w:r w:rsidRPr="007052B5">
              <w:rPr>
                <w:rFonts w:ascii="Arial" w:hAnsi="Arial" w:cs="Arial"/>
              </w:rPr>
              <w:t xml:space="preserve"> </w:t>
            </w:r>
            <w:proofErr w:type="gramStart"/>
            <w:r w:rsidR="004D58F9" w:rsidRPr="007052B5">
              <w:rPr>
                <w:rFonts w:ascii="Arial" w:hAnsi="Arial" w:cs="Arial"/>
              </w:rPr>
              <w:t>referente</w:t>
            </w:r>
            <w:proofErr w:type="gramEnd"/>
            <w:r w:rsidR="004D58F9" w:rsidRPr="007052B5">
              <w:rPr>
                <w:rFonts w:ascii="Arial" w:hAnsi="Arial" w:cs="Arial"/>
              </w:rPr>
              <w:t xml:space="preserve"> a </w:t>
            </w:r>
            <w:r w:rsidRPr="007052B5">
              <w:rPr>
                <w:rFonts w:ascii="Arial" w:hAnsi="Arial" w:cs="Arial"/>
              </w:rPr>
              <w:t xml:space="preserve">situaciones excepcionales, </w:t>
            </w:r>
            <w:r w:rsidRPr="007052B5">
              <w:rPr>
                <w:rFonts w:ascii="Arial" w:hAnsi="Arial" w:cs="Arial"/>
                <w:b/>
              </w:rPr>
              <w:t>6.9.6.</w:t>
            </w:r>
            <w:r w:rsidRPr="007052B5">
              <w:rPr>
                <w:rFonts w:ascii="Arial" w:hAnsi="Arial" w:cs="Arial"/>
              </w:rPr>
              <w:t>Solicitud Sin Efecto.</w:t>
            </w:r>
          </w:p>
          <w:p w14:paraId="037A79F2" w14:textId="1967A3B2" w:rsidR="0051474E" w:rsidRPr="007052B5" w:rsidRDefault="006C331F" w:rsidP="00E2268D">
            <w:pPr>
              <w:pStyle w:val="Default"/>
              <w:ind w:right="133"/>
              <w:jc w:val="both"/>
            </w:pPr>
            <w:r w:rsidRPr="007052B5">
              <w:t xml:space="preserve">Se modificaron los </w:t>
            </w:r>
            <w:r w:rsidR="00392E6C" w:rsidRPr="007052B5">
              <w:t>plazos de</w:t>
            </w:r>
            <w:r w:rsidR="0051474E" w:rsidRPr="007052B5">
              <w:t xml:space="preserve"> presentación de las respuestas a las Notificaciones de Requisitos Faltantes, según el siguiente detalle</w:t>
            </w:r>
            <w:r w:rsidR="00392E6C" w:rsidRPr="007052B5">
              <w:t>:</w:t>
            </w:r>
          </w:p>
          <w:p w14:paraId="37FF98CA" w14:textId="217D2C26" w:rsidR="0051474E" w:rsidRPr="007052B5" w:rsidRDefault="0051474E" w:rsidP="00E2268D">
            <w:pPr>
              <w:pStyle w:val="Default"/>
              <w:ind w:right="133"/>
              <w:jc w:val="both"/>
            </w:pPr>
            <w:r w:rsidRPr="007052B5">
              <w:rPr>
                <w:b/>
              </w:rPr>
              <w:t>Transferencia de Titularidad:</w:t>
            </w:r>
            <w:r w:rsidRPr="007052B5">
              <w:t xml:space="preserve"> de 30 días hábiles a </w:t>
            </w:r>
            <w:r w:rsidRPr="007052B5">
              <w:rPr>
                <w:b/>
              </w:rPr>
              <w:t>60 días</w:t>
            </w:r>
            <w:r w:rsidRPr="007052B5">
              <w:t xml:space="preserve"> hábiles.</w:t>
            </w:r>
          </w:p>
          <w:p w14:paraId="070644C8" w14:textId="70F8D977" w:rsidR="001E2F0F" w:rsidRPr="007052B5" w:rsidRDefault="001E2F0F" w:rsidP="00E2268D">
            <w:pPr>
              <w:pStyle w:val="Default"/>
              <w:ind w:right="133"/>
              <w:jc w:val="both"/>
            </w:pPr>
            <w:r w:rsidRPr="007052B5">
              <w:rPr>
                <w:b/>
              </w:rPr>
              <w:t>Exclusión de Variedad/Hibrido:</w:t>
            </w:r>
            <w:r w:rsidRPr="007052B5">
              <w:t xml:space="preserve"> de 30 días hábiles a </w:t>
            </w:r>
            <w:r w:rsidRPr="007052B5">
              <w:rPr>
                <w:b/>
              </w:rPr>
              <w:t>60 días</w:t>
            </w:r>
            <w:r w:rsidRPr="007052B5">
              <w:t xml:space="preserve"> hábiles.</w:t>
            </w:r>
          </w:p>
          <w:p w14:paraId="004427F8" w14:textId="029C4FED" w:rsidR="00BE39BB" w:rsidRPr="007052B5" w:rsidRDefault="00BE39BB" w:rsidP="00E2268D">
            <w:pPr>
              <w:pStyle w:val="Default"/>
              <w:ind w:right="133"/>
              <w:jc w:val="both"/>
            </w:pPr>
            <w:r w:rsidRPr="007052B5">
              <w:t xml:space="preserve">Se agregó el plazo de </w:t>
            </w:r>
            <w:r w:rsidRPr="007052B5">
              <w:rPr>
                <w:b/>
              </w:rPr>
              <w:t>10 días</w:t>
            </w:r>
            <w:r w:rsidRPr="007052B5">
              <w:t xml:space="preserve"> hábiles para la presentación de lo solicitado por el CTCC</w:t>
            </w:r>
            <w:r w:rsidR="001E2F0F" w:rsidRPr="007052B5">
              <w:t xml:space="preserve">, en caso que se requiera mayor información. </w:t>
            </w:r>
          </w:p>
          <w:p w14:paraId="74C9E70F" w14:textId="77777777" w:rsidR="001E2F0F" w:rsidRPr="007052B5" w:rsidRDefault="001E2F0F" w:rsidP="00E2268D">
            <w:pPr>
              <w:spacing w:line="276" w:lineRule="auto"/>
              <w:ind w:right="133"/>
              <w:jc w:val="both"/>
              <w:rPr>
                <w:rFonts w:ascii="Arial" w:hAnsi="Arial" w:cs="Arial"/>
              </w:rPr>
            </w:pPr>
          </w:p>
          <w:p w14:paraId="1FC59C91" w14:textId="4F69903A" w:rsidR="001E2F0F" w:rsidRPr="007052B5" w:rsidRDefault="00636D0A" w:rsidP="00E2268D">
            <w:pPr>
              <w:spacing w:line="276" w:lineRule="auto"/>
              <w:ind w:right="133"/>
              <w:jc w:val="both"/>
              <w:rPr>
                <w:rFonts w:ascii="Arial" w:hAnsi="Arial" w:cs="Arial"/>
              </w:rPr>
            </w:pPr>
            <w:r w:rsidRPr="007052B5">
              <w:rPr>
                <w:rFonts w:ascii="Arial" w:hAnsi="Arial" w:cs="Arial"/>
              </w:rPr>
              <w:t>Se definió que p</w:t>
            </w:r>
            <w:r w:rsidR="001E2F0F" w:rsidRPr="007052B5">
              <w:rPr>
                <w:rFonts w:ascii="Arial" w:hAnsi="Arial" w:cs="Arial"/>
              </w:rPr>
              <w:t xml:space="preserve">osterior al plazo </w:t>
            </w:r>
            <w:r w:rsidRPr="007052B5">
              <w:rPr>
                <w:rFonts w:ascii="Arial" w:hAnsi="Arial" w:cs="Arial"/>
              </w:rPr>
              <w:t xml:space="preserve">establecido </w:t>
            </w:r>
            <w:r w:rsidR="00CC248C" w:rsidRPr="007052B5">
              <w:rPr>
                <w:rFonts w:ascii="Arial" w:hAnsi="Arial" w:cs="Arial"/>
              </w:rPr>
              <w:t xml:space="preserve">para la presentación </w:t>
            </w:r>
            <w:r w:rsidR="001E2F0F" w:rsidRPr="007052B5">
              <w:rPr>
                <w:rFonts w:ascii="Arial" w:hAnsi="Arial" w:cs="Arial"/>
              </w:rPr>
              <w:t xml:space="preserve">de </w:t>
            </w:r>
            <w:r w:rsidR="00CC248C" w:rsidRPr="007052B5">
              <w:rPr>
                <w:rFonts w:ascii="Arial" w:hAnsi="Arial" w:cs="Arial"/>
              </w:rPr>
              <w:t xml:space="preserve">los </w:t>
            </w:r>
            <w:r w:rsidR="001E2F0F" w:rsidRPr="007052B5">
              <w:rPr>
                <w:rFonts w:ascii="Arial" w:hAnsi="Arial" w:cs="Arial"/>
              </w:rPr>
              <w:t>requisitos faltantes</w:t>
            </w:r>
            <w:r w:rsidR="00CC248C" w:rsidRPr="007052B5">
              <w:rPr>
                <w:rFonts w:ascii="Arial" w:hAnsi="Arial" w:cs="Arial"/>
              </w:rPr>
              <w:t>,</w:t>
            </w:r>
            <w:r w:rsidR="001E2F0F" w:rsidRPr="007052B5">
              <w:rPr>
                <w:rFonts w:ascii="Arial" w:hAnsi="Arial" w:cs="Arial"/>
              </w:rPr>
              <w:t xml:space="preserve"> se </w:t>
            </w:r>
            <w:r w:rsidR="00D40592" w:rsidRPr="007052B5">
              <w:rPr>
                <w:rFonts w:ascii="Arial" w:hAnsi="Arial" w:cs="Arial"/>
              </w:rPr>
              <w:t xml:space="preserve">considerará </w:t>
            </w:r>
            <w:r w:rsidR="004B257B" w:rsidRPr="007052B5">
              <w:rPr>
                <w:rFonts w:ascii="Arial" w:hAnsi="Arial" w:cs="Arial"/>
              </w:rPr>
              <w:t>multa y lo</w:t>
            </w:r>
            <w:r w:rsidR="001E2F0F" w:rsidRPr="007052B5">
              <w:rPr>
                <w:rFonts w:ascii="Arial" w:hAnsi="Arial" w:cs="Arial"/>
              </w:rPr>
              <w:t xml:space="preserve">s plazos </w:t>
            </w:r>
            <w:r w:rsidR="004B257B" w:rsidRPr="007052B5">
              <w:rPr>
                <w:rFonts w:ascii="Arial" w:hAnsi="Arial" w:cs="Arial"/>
              </w:rPr>
              <w:t>para el p</w:t>
            </w:r>
            <w:r w:rsidR="001E2F0F" w:rsidRPr="007052B5">
              <w:rPr>
                <w:rFonts w:ascii="Arial" w:hAnsi="Arial" w:cs="Arial"/>
              </w:rPr>
              <w:t xml:space="preserve">ago de </w:t>
            </w:r>
            <w:r w:rsidR="004B257B" w:rsidRPr="007052B5">
              <w:rPr>
                <w:rFonts w:ascii="Arial" w:hAnsi="Arial" w:cs="Arial"/>
              </w:rPr>
              <w:t>las mismas</w:t>
            </w:r>
            <w:r w:rsidR="001E2F0F" w:rsidRPr="007052B5">
              <w:rPr>
                <w:rFonts w:ascii="Arial" w:hAnsi="Arial" w:cs="Arial"/>
              </w:rPr>
              <w:t xml:space="preserve"> se establecieron </w:t>
            </w:r>
            <w:r w:rsidR="004B257B" w:rsidRPr="007052B5">
              <w:rPr>
                <w:rFonts w:ascii="Arial" w:hAnsi="Arial" w:cs="Arial"/>
              </w:rPr>
              <w:t xml:space="preserve">de la </w:t>
            </w:r>
            <w:r w:rsidR="001E2F0F" w:rsidRPr="007052B5">
              <w:rPr>
                <w:rFonts w:ascii="Arial" w:hAnsi="Arial" w:cs="Arial"/>
              </w:rPr>
              <w:t>siguiente</w:t>
            </w:r>
            <w:r w:rsidR="004B257B" w:rsidRPr="007052B5">
              <w:rPr>
                <w:rFonts w:ascii="Arial" w:hAnsi="Arial" w:cs="Arial"/>
              </w:rPr>
              <w:t xml:space="preserve"> manera</w:t>
            </w:r>
            <w:r w:rsidR="001E2F0F" w:rsidRPr="007052B5">
              <w:rPr>
                <w:rFonts w:ascii="Arial" w:hAnsi="Arial" w:cs="Arial"/>
              </w:rPr>
              <w:t>:</w:t>
            </w:r>
          </w:p>
          <w:p w14:paraId="48C0DF55" w14:textId="2050A5F4" w:rsidR="004B257B" w:rsidRPr="007052B5" w:rsidRDefault="004B257B" w:rsidP="008B0912">
            <w:pPr>
              <w:pStyle w:val="Sangradetextonormal"/>
              <w:numPr>
                <w:ilvl w:val="4"/>
                <w:numId w:val="45"/>
              </w:numPr>
              <w:tabs>
                <w:tab w:val="left" w:pos="1560"/>
              </w:tabs>
              <w:ind w:left="358" w:right="133" w:hanging="283"/>
              <w:rPr>
                <w:rFonts w:cs="Arial"/>
                <w:b w:val="0"/>
                <w:szCs w:val="24"/>
              </w:rPr>
            </w:pPr>
            <w:r w:rsidRPr="007052B5">
              <w:rPr>
                <w:rFonts w:cs="Arial"/>
                <w:b w:val="0"/>
                <w:szCs w:val="24"/>
              </w:rPr>
              <w:t>15</w:t>
            </w:r>
            <w:r w:rsidR="00CC248C" w:rsidRPr="007052B5">
              <w:rPr>
                <w:rFonts w:cs="Arial"/>
                <w:b w:val="0"/>
                <w:szCs w:val="24"/>
              </w:rPr>
              <w:t xml:space="preserve"> </w:t>
            </w:r>
            <w:r w:rsidRPr="007052B5">
              <w:rPr>
                <w:rFonts w:cs="Arial"/>
                <w:b w:val="0"/>
                <w:szCs w:val="24"/>
              </w:rPr>
              <w:t xml:space="preserve">días hábiles para los requisitos faltantes del </w:t>
            </w:r>
            <w:r w:rsidRPr="007052B5">
              <w:rPr>
                <w:rFonts w:cs="Arial"/>
                <w:b w:val="0"/>
                <w:szCs w:val="24"/>
                <w:u w:val="single"/>
              </w:rPr>
              <w:t>RNCC</w:t>
            </w:r>
            <w:r w:rsidRPr="007052B5">
              <w:rPr>
                <w:rFonts w:cs="Arial"/>
                <w:b w:val="0"/>
                <w:szCs w:val="24"/>
              </w:rPr>
              <w:t xml:space="preserve"> y </w:t>
            </w:r>
            <w:r w:rsidRPr="007052B5">
              <w:rPr>
                <w:rFonts w:cs="Arial"/>
                <w:b w:val="0"/>
                <w:szCs w:val="24"/>
                <w:u w:val="single"/>
              </w:rPr>
              <w:t>Transferencia de Titularidad</w:t>
            </w:r>
            <w:r w:rsidRPr="007052B5">
              <w:rPr>
                <w:rFonts w:cs="Arial"/>
                <w:b w:val="0"/>
                <w:szCs w:val="24"/>
              </w:rPr>
              <w:t xml:space="preserve">. </w:t>
            </w:r>
          </w:p>
          <w:p w14:paraId="26CC825E" w14:textId="50FB3FAE" w:rsidR="004B257B" w:rsidRPr="007052B5" w:rsidRDefault="004B257B" w:rsidP="008B0912">
            <w:pPr>
              <w:pStyle w:val="Sangradetextonormal"/>
              <w:numPr>
                <w:ilvl w:val="4"/>
                <w:numId w:val="45"/>
              </w:numPr>
              <w:tabs>
                <w:tab w:val="left" w:pos="1560"/>
              </w:tabs>
              <w:ind w:left="358" w:right="133" w:hanging="283"/>
              <w:rPr>
                <w:rFonts w:cs="Arial"/>
                <w:b w:val="0"/>
                <w:szCs w:val="24"/>
              </w:rPr>
            </w:pPr>
            <w:r w:rsidRPr="007052B5">
              <w:rPr>
                <w:rFonts w:cs="Arial"/>
                <w:b w:val="0"/>
                <w:szCs w:val="24"/>
              </w:rPr>
              <w:t xml:space="preserve">10 días hábiles para los requisitos faltantes de la </w:t>
            </w:r>
            <w:r w:rsidRPr="007052B5">
              <w:rPr>
                <w:rFonts w:cs="Arial"/>
                <w:b w:val="0"/>
                <w:szCs w:val="24"/>
                <w:u w:val="single"/>
              </w:rPr>
              <w:t>Exclusión de una Variedad/Hibrido</w:t>
            </w:r>
            <w:r w:rsidRPr="007052B5">
              <w:rPr>
                <w:rFonts w:cs="Arial"/>
                <w:b w:val="0"/>
                <w:szCs w:val="24"/>
              </w:rPr>
              <w:t>.</w:t>
            </w:r>
          </w:p>
          <w:p w14:paraId="62A0107D" w14:textId="51C6DF56" w:rsidR="004B257B" w:rsidRPr="007052B5" w:rsidRDefault="004B257B" w:rsidP="008B0912">
            <w:pPr>
              <w:pStyle w:val="Sangradetextonormal"/>
              <w:numPr>
                <w:ilvl w:val="4"/>
                <w:numId w:val="45"/>
              </w:numPr>
              <w:tabs>
                <w:tab w:val="left" w:pos="1560"/>
              </w:tabs>
              <w:ind w:left="358" w:right="133" w:hanging="283"/>
              <w:rPr>
                <w:rFonts w:cs="Arial"/>
                <w:b w:val="0"/>
                <w:szCs w:val="24"/>
              </w:rPr>
            </w:pPr>
            <w:r w:rsidRPr="007052B5">
              <w:rPr>
                <w:rFonts w:cs="Arial"/>
                <w:b w:val="0"/>
                <w:szCs w:val="24"/>
              </w:rPr>
              <w:t xml:space="preserve">5 días hábiles para los requisitos faltantes o información adicional solicitados por el </w:t>
            </w:r>
            <w:r w:rsidRPr="007052B5">
              <w:rPr>
                <w:rFonts w:cs="Arial"/>
                <w:b w:val="0"/>
                <w:szCs w:val="24"/>
                <w:u w:val="single"/>
              </w:rPr>
              <w:t>CTCC</w:t>
            </w:r>
            <w:r w:rsidRPr="007052B5">
              <w:rPr>
                <w:rFonts w:cs="Arial"/>
                <w:b w:val="0"/>
                <w:szCs w:val="24"/>
              </w:rPr>
              <w:t>.</w:t>
            </w:r>
          </w:p>
          <w:p w14:paraId="1D911B41" w14:textId="77777777" w:rsidR="001E2F0F" w:rsidRPr="007052B5" w:rsidRDefault="001E2F0F" w:rsidP="00E2268D">
            <w:pPr>
              <w:spacing w:line="276" w:lineRule="auto"/>
              <w:ind w:right="133"/>
              <w:jc w:val="both"/>
              <w:rPr>
                <w:rFonts w:ascii="Arial" w:hAnsi="Arial" w:cs="Arial"/>
              </w:rPr>
            </w:pPr>
          </w:p>
          <w:p w14:paraId="5A13804D" w14:textId="1BD8EB94" w:rsidR="0051474E" w:rsidRPr="007052B5" w:rsidRDefault="0051474E" w:rsidP="00E2268D">
            <w:pPr>
              <w:spacing w:line="276" w:lineRule="auto"/>
              <w:ind w:right="133"/>
              <w:jc w:val="both"/>
              <w:rPr>
                <w:rFonts w:ascii="Arial" w:hAnsi="Arial" w:cs="Arial"/>
              </w:rPr>
            </w:pPr>
            <w:r w:rsidRPr="007052B5">
              <w:rPr>
                <w:rFonts w:ascii="Arial" w:hAnsi="Arial" w:cs="Arial"/>
              </w:rPr>
              <w:t xml:space="preserve">Se </w:t>
            </w:r>
            <w:r w:rsidR="00BE39BB" w:rsidRPr="007052B5">
              <w:rPr>
                <w:rFonts w:ascii="Arial" w:hAnsi="Arial" w:cs="Arial"/>
              </w:rPr>
              <w:t>aclara</w:t>
            </w:r>
            <w:r w:rsidRPr="007052B5">
              <w:rPr>
                <w:rFonts w:ascii="Arial" w:hAnsi="Arial" w:cs="Arial"/>
              </w:rPr>
              <w:t xml:space="preserve"> que</w:t>
            </w:r>
            <w:r w:rsidR="004B257B" w:rsidRPr="007052B5">
              <w:rPr>
                <w:rFonts w:ascii="Arial" w:hAnsi="Arial" w:cs="Arial"/>
              </w:rPr>
              <w:t xml:space="preserve"> todos</w:t>
            </w:r>
            <w:r w:rsidRPr="007052B5">
              <w:rPr>
                <w:rFonts w:ascii="Arial" w:hAnsi="Arial" w:cs="Arial"/>
              </w:rPr>
              <w:t xml:space="preserve"> los plazos se contabilizarán </w:t>
            </w:r>
            <w:r w:rsidRPr="007052B5">
              <w:rPr>
                <w:rFonts w:ascii="Arial" w:hAnsi="Arial" w:cs="Arial"/>
                <w:u w:val="single"/>
              </w:rPr>
              <w:t>a partir del día siguiente</w:t>
            </w:r>
            <w:r w:rsidRPr="007052B5">
              <w:rPr>
                <w:rFonts w:ascii="Arial" w:hAnsi="Arial" w:cs="Arial"/>
              </w:rPr>
              <w:t xml:space="preserve"> del envío de la notificación de requisitos faltantes.</w:t>
            </w:r>
          </w:p>
          <w:p w14:paraId="2533017F" w14:textId="77777777" w:rsidR="00CD6B64" w:rsidRPr="007052B5" w:rsidRDefault="00CD6B64" w:rsidP="00E2268D">
            <w:pPr>
              <w:spacing w:line="276" w:lineRule="auto"/>
              <w:ind w:right="133"/>
              <w:jc w:val="both"/>
              <w:rPr>
                <w:rFonts w:ascii="Arial" w:hAnsi="Arial" w:cs="Arial"/>
              </w:rPr>
            </w:pPr>
          </w:p>
          <w:p w14:paraId="415FA3C7" w14:textId="6BFA93B7" w:rsidR="004B257B" w:rsidRPr="007052B5" w:rsidRDefault="004B257B" w:rsidP="00E2268D">
            <w:pPr>
              <w:spacing w:line="276" w:lineRule="auto"/>
              <w:ind w:right="133"/>
              <w:jc w:val="both"/>
              <w:rPr>
                <w:rFonts w:ascii="Arial" w:hAnsi="Arial" w:cs="Arial"/>
              </w:rPr>
            </w:pPr>
            <w:r w:rsidRPr="007052B5">
              <w:rPr>
                <w:rFonts w:ascii="Arial" w:hAnsi="Arial" w:cs="Arial"/>
              </w:rPr>
              <w:t xml:space="preserve">Se incorporó el punto </w:t>
            </w:r>
            <w:r w:rsidRPr="007052B5">
              <w:rPr>
                <w:rFonts w:ascii="Arial" w:hAnsi="Arial" w:cs="Arial"/>
                <w:b/>
              </w:rPr>
              <w:t>6.9.6 Solicitud Sin Efecto.</w:t>
            </w:r>
          </w:p>
          <w:p w14:paraId="157E016E" w14:textId="5FADE263" w:rsidR="00392E6C" w:rsidRPr="007052B5" w:rsidRDefault="00EA2885" w:rsidP="00E2268D">
            <w:pPr>
              <w:spacing w:line="276" w:lineRule="auto"/>
              <w:ind w:right="133"/>
              <w:jc w:val="both"/>
              <w:rPr>
                <w:rFonts w:ascii="Arial" w:hAnsi="Arial" w:cs="Arial"/>
              </w:rPr>
            </w:pPr>
            <w:r w:rsidRPr="007052B5">
              <w:rPr>
                <w:rFonts w:ascii="Arial" w:hAnsi="Arial" w:cs="Arial"/>
              </w:rPr>
              <w:t>Se modificó</w:t>
            </w:r>
            <w:r w:rsidR="00392E6C" w:rsidRPr="007052B5">
              <w:rPr>
                <w:rFonts w:ascii="Arial" w:hAnsi="Arial" w:cs="Arial"/>
              </w:rPr>
              <w:t xml:space="preserve"> </w:t>
            </w:r>
            <w:r w:rsidR="00EE04F7" w:rsidRPr="007052B5">
              <w:rPr>
                <w:rFonts w:ascii="Arial" w:hAnsi="Arial" w:cs="Arial"/>
              </w:rPr>
              <w:t xml:space="preserve">la </w:t>
            </w:r>
            <w:r w:rsidRPr="007052B5">
              <w:rPr>
                <w:rFonts w:ascii="Arial" w:hAnsi="Arial" w:cs="Arial"/>
              </w:rPr>
              <w:t xml:space="preserve">numeración y </w:t>
            </w:r>
            <w:r w:rsidR="00EE04F7" w:rsidRPr="007052B5">
              <w:rPr>
                <w:rFonts w:ascii="Arial" w:hAnsi="Arial" w:cs="Arial"/>
              </w:rPr>
              <w:t xml:space="preserve">denominación de </w:t>
            </w:r>
            <w:r w:rsidR="00392E6C" w:rsidRPr="007052B5">
              <w:rPr>
                <w:rFonts w:ascii="Arial" w:hAnsi="Arial" w:cs="Arial"/>
              </w:rPr>
              <w:t xml:space="preserve">los </w:t>
            </w:r>
            <w:proofErr w:type="spellStart"/>
            <w:r w:rsidR="00392E6C" w:rsidRPr="007052B5">
              <w:rPr>
                <w:rFonts w:ascii="Arial" w:hAnsi="Arial" w:cs="Arial"/>
              </w:rPr>
              <w:t>sgtes</w:t>
            </w:r>
            <w:proofErr w:type="spellEnd"/>
            <w:r w:rsidR="00392E6C" w:rsidRPr="007052B5">
              <w:rPr>
                <w:rFonts w:ascii="Arial" w:hAnsi="Arial" w:cs="Arial"/>
              </w:rPr>
              <w:t xml:space="preserve">. Formularios: </w:t>
            </w:r>
          </w:p>
          <w:p w14:paraId="0C141BC1" w14:textId="6C601DC4" w:rsidR="00EE04F7" w:rsidRPr="007052B5" w:rsidRDefault="00EE04F7" w:rsidP="00E2268D">
            <w:pPr>
              <w:pStyle w:val="Default"/>
              <w:ind w:right="133"/>
              <w:jc w:val="both"/>
            </w:pPr>
            <w:r w:rsidRPr="007052B5">
              <w:t xml:space="preserve">FORM-DPUV-110 SOLICITUD NO APROBADA al </w:t>
            </w:r>
            <w:r w:rsidRPr="007052B5">
              <w:rPr>
                <w:b/>
              </w:rPr>
              <w:t>FORM-DPUV-107 SOLICITUD NO APROBADA POR EL CTCC.</w:t>
            </w:r>
          </w:p>
          <w:p w14:paraId="786008E6" w14:textId="5D985B9A" w:rsidR="00EE04F7" w:rsidRPr="007052B5" w:rsidRDefault="00EE04F7" w:rsidP="00E2268D">
            <w:pPr>
              <w:pStyle w:val="Default"/>
              <w:ind w:right="133"/>
              <w:jc w:val="both"/>
            </w:pPr>
            <w:r w:rsidRPr="007052B5">
              <w:t xml:space="preserve">FORM-DPUV-112 APROBACIÓN DEL RNCC al </w:t>
            </w:r>
            <w:r w:rsidRPr="007052B5">
              <w:rPr>
                <w:b/>
              </w:rPr>
              <w:t>FORM-DPUV-119 APROBACIÓN DE SOLICITUD.</w:t>
            </w:r>
          </w:p>
          <w:p w14:paraId="15473634" w14:textId="0AF8AFA9" w:rsidR="00236245" w:rsidRDefault="00236245" w:rsidP="00E2268D">
            <w:pPr>
              <w:pStyle w:val="Default"/>
              <w:ind w:right="133"/>
            </w:pPr>
            <w:r w:rsidRPr="007052B5">
              <w:t xml:space="preserve">FORM-DPUV-134 de Notificación de Pago de Mantenimiento Anual De Registro al </w:t>
            </w:r>
            <w:r w:rsidRPr="007052B5">
              <w:rPr>
                <w:b/>
              </w:rPr>
              <w:t>FORM-DPUV-114 Pago de Mantenimiento Anual de Registro</w:t>
            </w:r>
            <w:r w:rsidR="00B257C8">
              <w:rPr>
                <w:b/>
              </w:rPr>
              <w:t>.</w:t>
            </w:r>
            <w:r w:rsidRPr="007052B5">
              <w:t xml:space="preserve"> </w:t>
            </w:r>
          </w:p>
          <w:p w14:paraId="04141B8C" w14:textId="13CBC2B1" w:rsidR="00EE04F7" w:rsidRDefault="00CE0F5F" w:rsidP="00CE0F5F">
            <w:pPr>
              <w:pStyle w:val="Sangradetextonormal"/>
              <w:tabs>
                <w:tab w:val="left" w:pos="1560"/>
              </w:tabs>
              <w:rPr>
                <w:rFonts w:cs="Arial"/>
                <w:b w:val="0"/>
                <w:szCs w:val="24"/>
              </w:rPr>
            </w:pPr>
            <w:r w:rsidRPr="00CE0F5F">
              <w:rPr>
                <w:b w:val="0"/>
              </w:rPr>
              <w:t xml:space="preserve">Se agregó el ítem </w:t>
            </w:r>
            <w:r w:rsidRPr="00CE0F5F">
              <w:t xml:space="preserve">6.10 </w:t>
            </w:r>
            <w:r w:rsidRPr="00CE0F5F">
              <w:rPr>
                <w:rFonts w:cs="Arial"/>
                <w:szCs w:val="24"/>
              </w:rPr>
              <w:t>De Actualización de Datos</w:t>
            </w:r>
            <w:r w:rsidR="00B257C8">
              <w:rPr>
                <w:rFonts w:cs="Arial"/>
                <w:szCs w:val="24"/>
              </w:rPr>
              <w:t>.</w:t>
            </w:r>
            <w:r w:rsidRPr="00CE0F5F">
              <w:rPr>
                <w:rFonts w:cs="Arial"/>
                <w:b w:val="0"/>
                <w:szCs w:val="24"/>
              </w:rPr>
              <w:t xml:space="preserve"> </w:t>
            </w:r>
          </w:p>
          <w:p w14:paraId="4032DFD1" w14:textId="77777777" w:rsidR="00CE0F5F" w:rsidRPr="00CE0F5F" w:rsidRDefault="00CE0F5F" w:rsidP="00CE0F5F">
            <w:pPr>
              <w:pStyle w:val="Sangradetextonormal"/>
              <w:tabs>
                <w:tab w:val="left" w:pos="1560"/>
              </w:tabs>
              <w:rPr>
                <w:rFonts w:cs="Arial"/>
                <w:b w:val="0"/>
                <w:szCs w:val="24"/>
              </w:rPr>
            </w:pPr>
          </w:p>
          <w:p w14:paraId="118B29D3" w14:textId="4A49FF16" w:rsidR="00357CC6" w:rsidRPr="007052B5" w:rsidRDefault="00357CC6" w:rsidP="00E2268D">
            <w:pPr>
              <w:pStyle w:val="Default"/>
              <w:ind w:right="133"/>
              <w:jc w:val="both"/>
            </w:pPr>
            <w:r w:rsidRPr="007052B5">
              <w:t xml:space="preserve">Se unificó los FORM-DPUV-106 NOTIFICACIÓN DE REQUISITOS FALTANTES EN EL RNCC y FORM-DPUV-114 NOTIFICACIÓN DE REQUISITOS FALTANTES en el </w:t>
            </w:r>
            <w:r w:rsidRPr="007052B5">
              <w:rPr>
                <w:u w:val="single"/>
              </w:rPr>
              <w:t>FORM-DPUV-106 NOTIFICACIÓN DE REQUISITOS FALTANTES</w:t>
            </w:r>
            <w:r w:rsidR="00B257C8">
              <w:rPr>
                <w:u w:val="single"/>
              </w:rPr>
              <w:t>.</w:t>
            </w:r>
          </w:p>
          <w:p w14:paraId="2832CBF0" w14:textId="77777777" w:rsidR="00EE04F7" w:rsidRPr="007052B5" w:rsidRDefault="00EE04F7" w:rsidP="00E2268D">
            <w:pPr>
              <w:spacing w:line="276" w:lineRule="auto"/>
              <w:ind w:right="133"/>
              <w:jc w:val="both"/>
              <w:rPr>
                <w:rFonts w:ascii="Arial" w:hAnsi="Arial" w:cs="Arial"/>
              </w:rPr>
            </w:pPr>
          </w:p>
          <w:p w14:paraId="252F53F3" w14:textId="40A41C9C" w:rsidR="00EE04F7" w:rsidRPr="007052B5" w:rsidRDefault="00EE04F7" w:rsidP="00E2268D">
            <w:pPr>
              <w:spacing w:line="276" w:lineRule="auto"/>
              <w:ind w:right="133"/>
              <w:jc w:val="both"/>
              <w:rPr>
                <w:rFonts w:ascii="Arial" w:hAnsi="Arial" w:cs="Arial"/>
              </w:rPr>
            </w:pPr>
            <w:r w:rsidRPr="007052B5">
              <w:rPr>
                <w:rFonts w:ascii="Arial" w:hAnsi="Arial" w:cs="Arial"/>
              </w:rPr>
              <w:t xml:space="preserve">Se agregaron los </w:t>
            </w:r>
            <w:proofErr w:type="spellStart"/>
            <w:r w:rsidRPr="007052B5">
              <w:rPr>
                <w:rFonts w:ascii="Arial" w:hAnsi="Arial" w:cs="Arial"/>
              </w:rPr>
              <w:t>sgtes</w:t>
            </w:r>
            <w:proofErr w:type="spellEnd"/>
            <w:r w:rsidRPr="007052B5">
              <w:rPr>
                <w:rFonts w:ascii="Arial" w:hAnsi="Arial" w:cs="Arial"/>
              </w:rPr>
              <w:t>. Formularios:</w:t>
            </w:r>
          </w:p>
          <w:p w14:paraId="5E08D5AB" w14:textId="6521464F" w:rsidR="00F062C8" w:rsidRPr="007052B5" w:rsidRDefault="00F062C8" w:rsidP="00E2268D">
            <w:pPr>
              <w:pStyle w:val="Prrafodelista"/>
              <w:numPr>
                <w:ilvl w:val="4"/>
                <w:numId w:val="23"/>
              </w:numPr>
              <w:spacing w:line="276" w:lineRule="auto"/>
              <w:ind w:left="358" w:right="133" w:hanging="219"/>
              <w:jc w:val="both"/>
              <w:rPr>
                <w:rFonts w:ascii="Arial" w:hAnsi="Arial" w:cs="Arial"/>
              </w:rPr>
            </w:pPr>
            <w:r w:rsidRPr="007052B5">
              <w:rPr>
                <w:rFonts w:ascii="Arial" w:hAnsi="Arial" w:cs="Arial"/>
              </w:rPr>
              <w:t xml:space="preserve">FORM-DPUV-104 PAGO DE MULTA. </w:t>
            </w:r>
          </w:p>
          <w:p w14:paraId="13F9E9B9" w14:textId="77777777" w:rsidR="00F062C8" w:rsidRPr="007052B5" w:rsidRDefault="00F062C8" w:rsidP="00E2268D">
            <w:pPr>
              <w:pStyle w:val="Prrafodelista"/>
              <w:numPr>
                <w:ilvl w:val="4"/>
                <w:numId w:val="23"/>
              </w:numPr>
              <w:spacing w:line="276" w:lineRule="auto"/>
              <w:ind w:left="358" w:right="133" w:hanging="219"/>
              <w:jc w:val="both"/>
              <w:rPr>
                <w:rFonts w:ascii="Arial" w:hAnsi="Arial" w:cs="Arial"/>
              </w:rPr>
            </w:pPr>
            <w:r w:rsidRPr="007052B5">
              <w:rPr>
                <w:rFonts w:ascii="Arial" w:hAnsi="Arial" w:cs="Arial"/>
              </w:rPr>
              <w:t>FORM-DPUV-105 NOTIFICACIÓN DE SOLICITUD SIN EFECTO.</w:t>
            </w:r>
          </w:p>
          <w:p w14:paraId="7588278F" w14:textId="77777777" w:rsidR="00F062C8" w:rsidRPr="007052B5" w:rsidRDefault="00F062C8" w:rsidP="00E2268D">
            <w:pPr>
              <w:pStyle w:val="Prrafodelista"/>
              <w:numPr>
                <w:ilvl w:val="4"/>
                <w:numId w:val="23"/>
              </w:numPr>
              <w:spacing w:line="276" w:lineRule="auto"/>
              <w:ind w:left="358" w:right="133" w:hanging="219"/>
              <w:jc w:val="both"/>
              <w:rPr>
                <w:rFonts w:ascii="Arial" w:hAnsi="Arial" w:cs="Arial"/>
              </w:rPr>
            </w:pPr>
            <w:r w:rsidRPr="007052B5">
              <w:rPr>
                <w:rFonts w:ascii="Arial" w:hAnsi="Arial" w:cs="Arial"/>
              </w:rPr>
              <w:t>FORM-DPUV-111 APROBACIÓN DE REGISTRO.</w:t>
            </w:r>
          </w:p>
          <w:p w14:paraId="6A7B1EE8" w14:textId="33380A35" w:rsidR="00EE04F7" w:rsidRPr="007052B5" w:rsidRDefault="00F062C8" w:rsidP="00E2268D">
            <w:pPr>
              <w:pStyle w:val="Prrafodelista"/>
              <w:numPr>
                <w:ilvl w:val="4"/>
                <w:numId w:val="23"/>
              </w:numPr>
              <w:spacing w:line="276" w:lineRule="auto"/>
              <w:ind w:left="358" w:right="133" w:hanging="219"/>
              <w:jc w:val="both"/>
              <w:rPr>
                <w:rFonts w:ascii="Arial" w:hAnsi="Arial" w:cs="Arial"/>
              </w:rPr>
            </w:pPr>
            <w:r w:rsidRPr="007052B5">
              <w:rPr>
                <w:rFonts w:ascii="Arial" w:hAnsi="Arial" w:cs="Arial"/>
              </w:rPr>
              <w:t>FORM-DPUV-117 DICTAMEN DEL CTCC.</w:t>
            </w:r>
          </w:p>
        </w:tc>
      </w:tr>
      <w:tr w:rsidR="00792F36" w:rsidRPr="007052B5" w14:paraId="39D5C34E" w14:textId="77777777" w:rsidTr="003B0683">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05A9912A" w14:textId="58B26538" w:rsidR="00792F36" w:rsidRPr="007052B5" w:rsidRDefault="00792F36" w:rsidP="00E2268D">
            <w:pPr>
              <w:spacing w:line="276" w:lineRule="auto"/>
              <w:ind w:right="-9"/>
              <w:jc w:val="center"/>
              <w:rPr>
                <w:rFonts w:ascii="Arial" w:hAnsi="Arial" w:cs="Arial"/>
              </w:rPr>
            </w:pPr>
            <w:r>
              <w:rPr>
                <w:rFonts w:ascii="Arial" w:hAnsi="Arial" w:cs="Arial"/>
              </w:rPr>
              <w:t>04-05-18</w:t>
            </w:r>
          </w:p>
        </w:tc>
        <w:tc>
          <w:tcPr>
            <w:tcW w:w="1418" w:type="dxa"/>
            <w:tcBorders>
              <w:top w:val="single" w:sz="4" w:space="0" w:color="000000"/>
              <w:left w:val="single" w:sz="4" w:space="0" w:color="000000"/>
              <w:bottom w:val="single" w:sz="4" w:space="0" w:color="000000"/>
              <w:right w:val="single" w:sz="4" w:space="0" w:color="000000"/>
            </w:tcBorders>
            <w:vAlign w:val="center"/>
          </w:tcPr>
          <w:p w14:paraId="55329F85" w14:textId="3905149D" w:rsidR="00792F36" w:rsidRPr="007052B5" w:rsidRDefault="00C3291B" w:rsidP="00E2268D">
            <w:pPr>
              <w:spacing w:line="276" w:lineRule="auto"/>
              <w:jc w:val="center"/>
              <w:rPr>
                <w:rFonts w:ascii="Arial" w:hAnsi="Arial" w:cs="Arial"/>
              </w:rPr>
            </w:pPr>
            <w:r>
              <w:rPr>
                <w:rFonts w:ascii="Arial" w:hAnsi="Arial" w:cs="Arial"/>
              </w:rPr>
              <w:t>04</w:t>
            </w:r>
          </w:p>
        </w:tc>
        <w:tc>
          <w:tcPr>
            <w:tcW w:w="7371" w:type="dxa"/>
            <w:tcBorders>
              <w:top w:val="single" w:sz="4" w:space="0" w:color="000000"/>
              <w:left w:val="single" w:sz="4" w:space="0" w:color="000000"/>
              <w:bottom w:val="single" w:sz="4" w:space="0" w:color="000000"/>
              <w:right w:val="single" w:sz="4" w:space="0" w:color="000000"/>
            </w:tcBorders>
            <w:vAlign w:val="center"/>
          </w:tcPr>
          <w:p w14:paraId="12F49DFC" w14:textId="77777777" w:rsidR="00792F36" w:rsidRDefault="00792F36" w:rsidP="00E2268D">
            <w:pPr>
              <w:spacing w:line="276" w:lineRule="auto"/>
              <w:ind w:right="133"/>
              <w:jc w:val="both"/>
              <w:rPr>
                <w:rFonts w:ascii="Arial" w:hAnsi="Arial" w:cs="Arial"/>
              </w:rPr>
            </w:pPr>
          </w:p>
          <w:p w14:paraId="3297A3A0" w14:textId="77777777" w:rsidR="00C3291B" w:rsidRDefault="00C3291B" w:rsidP="00E2268D">
            <w:pPr>
              <w:spacing w:line="276" w:lineRule="auto"/>
              <w:ind w:right="133"/>
              <w:jc w:val="both"/>
              <w:rPr>
                <w:rFonts w:ascii="Arial" w:hAnsi="Arial" w:cs="Arial"/>
              </w:rPr>
            </w:pPr>
            <w:r>
              <w:rPr>
                <w:rFonts w:ascii="Arial" w:hAnsi="Arial" w:cs="Arial"/>
              </w:rPr>
              <w:t>Se modificaron los formularios siguientes:</w:t>
            </w:r>
          </w:p>
          <w:p w14:paraId="389813E9" w14:textId="3CABDD05" w:rsidR="00C3291B" w:rsidRPr="00592291" w:rsidRDefault="00C5495E" w:rsidP="00B80C81">
            <w:pPr>
              <w:spacing w:line="276" w:lineRule="auto"/>
              <w:ind w:right="133"/>
              <w:rPr>
                <w:rFonts w:ascii="Arial" w:hAnsi="Arial" w:cs="Arial"/>
                <w:u w:val="single"/>
              </w:rPr>
            </w:pPr>
            <w:r>
              <w:rPr>
                <w:rFonts w:ascii="Arial" w:hAnsi="Arial" w:cs="Arial"/>
              </w:rPr>
              <w:t>-FORM-DPUV-114-</w:t>
            </w:r>
            <w:r w:rsidR="00C3291B">
              <w:rPr>
                <w:rFonts w:ascii="Arial" w:hAnsi="Arial" w:cs="Arial"/>
              </w:rPr>
              <w:t xml:space="preserve">NOTIFICACION DE PAGO </w:t>
            </w:r>
            <w:r w:rsidR="00C3291B" w:rsidRPr="00592291">
              <w:rPr>
                <w:rFonts w:ascii="Arial" w:hAnsi="Arial" w:cs="Arial"/>
                <w:u w:val="single"/>
              </w:rPr>
              <w:t>POR MANTENIMIENTO ANUAL DE REGISTRO.</w:t>
            </w:r>
          </w:p>
          <w:p w14:paraId="5B7CD37C" w14:textId="77777777" w:rsidR="00C5495E" w:rsidRDefault="00C5495E" w:rsidP="00E2268D">
            <w:pPr>
              <w:spacing w:line="276" w:lineRule="auto"/>
              <w:ind w:right="133"/>
              <w:jc w:val="both"/>
              <w:rPr>
                <w:rFonts w:ascii="Arial" w:hAnsi="Arial" w:cs="Arial"/>
              </w:rPr>
            </w:pPr>
          </w:p>
          <w:p w14:paraId="521ED493" w14:textId="0BCD1F16" w:rsidR="00C3291B" w:rsidRPr="00592291" w:rsidRDefault="00C5495E" w:rsidP="00E2268D">
            <w:pPr>
              <w:spacing w:line="276" w:lineRule="auto"/>
              <w:ind w:right="133"/>
              <w:jc w:val="both"/>
              <w:rPr>
                <w:rFonts w:ascii="Arial" w:hAnsi="Arial" w:cs="Arial"/>
                <w:u w:val="single"/>
              </w:rPr>
            </w:pPr>
            <w:r>
              <w:rPr>
                <w:rFonts w:ascii="Arial" w:hAnsi="Arial" w:cs="Arial"/>
              </w:rPr>
              <w:t>-</w:t>
            </w:r>
            <w:r w:rsidR="00651043">
              <w:rPr>
                <w:rFonts w:ascii="Arial" w:hAnsi="Arial" w:cs="Arial"/>
              </w:rPr>
              <w:t xml:space="preserve">FORM-DPUV-112 </w:t>
            </w:r>
            <w:r w:rsidR="00197CE2">
              <w:rPr>
                <w:rFonts w:ascii="Arial" w:hAnsi="Arial" w:cs="Arial"/>
              </w:rPr>
              <w:t>APROBACION</w:t>
            </w:r>
            <w:r w:rsidR="00651043">
              <w:rPr>
                <w:rFonts w:ascii="Arial" w:hAnsi="Arial" w:cs="Arial"/>
              </w:rPr>
              <w:t xml:space="preserve"> DEL RNCC al </w:t>
            </w:r>
            <w:r w:rsidR="00651043" w:rsidRPr="00592291">
              <w:rPr>
                <w:rFonts w:ascii="Arial" w:hAnsi="Arial" w:cs="Arial"/>
                <w:u w:val="single"/>
              </w:rPr>
              <w:t>FORM-DPUV-111 APROBACION DE SOLICITUD.</w:t>
            </w:r>
          </w:p>
          <w:p w14:paraId="03CDDDC1" w14:textId="77777777" w:rsidR="00C5495E" w:rsidRDefault="00C5495E" w:rsidP="00E2268D">
            <w:pPr>
              <w:spacing w:line="276" w:lineRule="auto"/>
              <w:ind w:right="133"/>
              <w:jc w:val="both"/>
              <w:rPr>
                <w:rFonts w:ascii="Arial" w:hAnsi="Arial" w:cs="Arial"/>
              </w:rPr>
            </w:pPr>
          </w:p>
          <w:p w14:paraId="5D84A039" w14:textId="19BBB246" w:rsidR="00C5495E" w:rsidRPr="00C5495E" w:rsidRDefault="00C5495E" w:rsidP="00C5495E">
            <w:pPr>
              <w:pStyle w:val="Sangradetextonormal"/>
              <w:tabs>
                <w:tab w:val="left" w:pos="1560"/>
                <w:tab w:val="num" w:pos="2196"/>
              </w:tabs>
              <w:rPr>
                <w:rFonts w:cs="Arial"/>
                <w:b w:val="0"/>
                <w:szCs w:val="24"/>
              </w:rPr>
            </w:pPr>
            <w:r>
              <w:rPr>
                <w:rFonts w:cs="Arial"/>
                <w:b w:val="0"/>
              </w:rPr>
              <w:t>-</w:t>
            </w:r>
            <w:r w:rsidRPr="00C5495E">
              <w:rPr>
                <w:rFonts w:cs="Arial"/>
                <w:b w:val="0"/>
              </w:rPr>
              <w:t xml:space="preserve">Se agregó el </w:t>
            </w:r>
            <w:r w:rsidRPr="00B34BB1">
              <w:rPr>
                <w:rFonts w:cs="Arial"/>
              </w:rPr>
              <w:t>ítem</w:t>
            </w:r>
            <w:r w:rsidR="00B34BB1">
              <w:rPr>
                <w:rFonts w:cs="Arial"/>
              </w:rPr>
              <w:t>s</w:t>
            </w:r>
            <w:r w:rsidRPr="00B34BB1">
              <w:rPr>
                <w:rFonts w:cs="Arial"/>
              </w:rPr>
              <w:t xml:space="preserve"> 6.10 </w:t>
            </w:r>
            <w:r w:rsidRPr="00B34BB1">
              <w:rPr>
                <w:rFonts w:cs="Arial"/>
                <w:szCs w:val="24"/>
              </w:rPr>
              <w:t>De</w:t>
            </w:r>
            <w:r w:rsidRPr="00C5495E">
              <w:rPr>
                <w:rFonts w:cs="Arial"/>
                <w:b w:val="0"/>
                <w:szCs w:val="24"/>
              </w:rPr>
              <w:t xml:space="preserve"> </w:t>
            </w:r>
            <w:r w:rsidRPr="00B34BB1">
              <w:rPr>
                <w:rFonts w:cs="Arial"/>
                <w:szCs w:val="24"/>
              </w:rPr>
              <w:t>Actualización de Datos</w:t>
            </w:r>
            <w:r w:rsidRPr="00C5495E">
              <w:rPr>
                <w:rFonts w:cs="Arial"/>
                <w:b w:val="0"/>
                <w:szCs w:val="24"/>
              </w:rPr>
              <w:t xml:space="preserve"> </w:t>
            </w:r>
          </w:p>
          <w:p w14:paraId="7E020046" w14:textId="77777777" w:rsidR="00C5495E" w:rsidRPr="00C5495E" w:rsidRDefault="00C5495E" w:rsidP="00C5495E">
            <w:pPr>
              <w:pStyle w:val="Sangradetextonormal"/>
              <w:tabs>
                <w:tab w:val="left" w:pos="1560"/>
                <w:tab w:val="num" w:pos="2196"/>
              </w:tabs>
              <w:rPr>
                <w:rFonts w:cs="Arial"/>
                <w:b w:val="0"/>
                <w:szCs w:val="24"/>
              </w:rPr>
            </w:pPr>
          </w:p>
          <w:p w14:paraId="2DD170F8" w14:textId="24C446C0" w:rsidR="00C5495E" w:rsidRPr="00C5495E" w:rsidRDefault="00C5495E" w:rsidP="00C5495E">
            <w:pPr>
              <w:pStyle w:val="Sangradetextonormal"/>
              <w:tabs>
                <w:tab w:val="left" w:pos="1560"/>
                <w:tab w:val="num" w:pos="2196"/>
              </w:tabs>
              <w:rPr>
                <w:rFonts w:cs="Arial"/>
                <w:b w:val="0"/>
                <w:szCs w:val="24"/>
              </w:rPr>
            </w:pPr>
            <w:r>
              <w:rPr>
                <w:rFonts w:cs="Arial"/>
                <w:b w:val="0"/>
                <w:szCs w:val="24"/>
              </w:rPr>
              <w:t>-</w:t>
            </w:r>
            <w:r w:rsidRPr="00C5495E">
              <w:rPr>
                <w:rFonts w:cs="Arial"/>
                <w:b w:val="0"/>
                <w:szCs w:val="24"/>
              </w:rPr>
              <w:t xml:space="preserve">Se mejoró la redacción del </w:t>
            </w:r>
            <w:r w:rsidRPr="00B34BB1">
              <w:rPr>
                <w:rFonts w:cs="Arial"/>
                <w:szCs w:val="24"/>
              </w:rPr>
              <w:t>ítems 6.1 Recepción y procesar la solicitud</w:t>
            </w:r>
            <w:r w:rsidRPr="00C5495E">
              <w:rPr>
                <w:rFonts w:cs="Arial"/>
                <w:b w:val="0"/>
                <w:szCs w:val="24"/>
              </w:rPr>
              <w:t>.</w:t>
            </w:r>
          </w:p>
          <w:p w14:paraId="44038811" w14:textId="77777777" w:rsidR="00C5495E" w:rsidRPr="00C5495E" w:rsidRDefault="00C5495E" w:rsidP="00C5495E">
            <w:pPr>
              <w:pStyle w:val="Sangradetextonormal"/>
              <w:tabs>
                <w:tab w:val="left" w:pos="1560"/>
                <w:tab w:val="num" w:pos="2196"/>
              </w:tabs>
              <w:ind w:left="1276"/>
              <w:rPr>
                <w:rFonts w:cs="Arial"/>
                <w:b w:val="0"/>
                <w:szCs w:val="24"/>
              </w:rPr>
            </w:pPr>
          </w:p>
          <w:p w14:paraId="121E920D" w14:textId="5D77717F" w:rsidR="00C5495E" w:rsidRPr="007052B5" w:rsidRDefault="00E15325" w:rsidP="00E2268D">
            <w:pPr>
              <w:spacing w:line="276" w:lineRule="auto"/>
              <w:ind w:right="133"/>
              <w:jc w:val="both"/>
              <w:rPr>
                <w:rFonts w:ascii="Arial" w:hAnsi="Arial" w:cs="Arial"/>
              </w:rPr>
            </w:pPr>
            <w:r>
              <w:rPr>
                <w:rFonts w:ascii="Arial" w:hAnsi="Arial" w:cs="Arial"/>
                <w:lang w:val="es-MX"/>
              </w:rPr>
              <w:t xml:space="preserve">Se agregó el </w:t>
            </w:r>
            <w:r w:rsidRPr="003543D9">
              <w:rPr>
                <w:rFonts w:ascii="Arial" w:hAnsi="Arial" w:cs="Arial"/>
                <w:b/>
                <w:lang w:val="es-MX"/>
              </w:rPr>
              <w:t>ítem 6.11</w:t>
            </w:r>
            <w:r>
              <w:rPr>
                <w:rFonts w:ascii="Arial" w:hAnsi="Arial" w:cs="Arial"/>
                <w:lang w:val="es-MX"/>
              </w:rPr>
              <w:t xml:space="preserve"> </w:t>
            </w:r>
            <w:r w:rsidRPr="0074154C">
              <w:rPr>
                <w:rFonts w:ascii="Arial" w:hAnsi="Arial" w:cs="Arial"/>
                <w:b/>
              </w:rPr>
              <w:t>Archivo del Expediente</w:t>
            </w:r>
            <w:r w:rsidR="00B257C8">
              <w:rPr>
                <w:rFonts w:ascii="Arial" w:hAnsi="Arial" w:cs="Arial"/>
                <w:b/>
              </w:rPr>
              <w:t>.</w:t>
            </w:r>
          </w:p>
        </w:tc>
      </w:tr>
      <w:tr w:rsidR="00192378" w:rsidRPr="007052B5" w14:paraId="6FA83B08" w14:textId="77777777" w:rsidTr="003B0683">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3FF1B904" w14:textId="5C6EA673" w:rsidR="00192378" w:rsidRDefault="00D27025" w:rsidP="00192378">
            <w:pPr>
              <w:spacing w:line="276" w:lineRule="auto"/>
              <w:ind w:right="-9"/>
              <w:jc w:val="center"/>
              <w:rPr>
                <w:rFonts w:ascii="Arial" w:hAnsi="Arial" w:cs="Arial"/>
              </w:rPr>
            </w:pPr>
            <w:r>
              <w:rPr>
                <w:rFonts w:ascii="Arial" w:hAnsi="Arial" w:cs="Arial"/>
              </w:rPr>
              <w:t>17</w:t>
            </w:r>
            <w:r w:rsidR="00192378">
              <w:rPr>
                <w:rFonts w:ascii="Arial" w:hAnsi="Arial" w:cs="Arial"/>
              </w:rPr>
              <w:t>-07-18</w:t>
            </w:r>
          </w:p>
        </w:tc>
        <w:tc>
          <w:tcPr>
            <w:tcW w:w="1418" w:type="dxa"/>
            <w:tcBorders>
              <w:top w:val="single" w:sz="4" w:space="0" w:color="000000"/>
              <w:left w:val="single" w:sz="4" w:space="0" w:color="000000"/>
              <w:bottom w:val="single" w:sz="4" w:space="0" w:color="000000"/>
              <w:right w:val="single" w:sz="4" w:space="0" w:color="000000"/>
            </w:tcBorders>
            <w:vAlign w:val="center"/>
          </w:tcPr>
          <w:p w14:paraId="375397A9" w14:textId="7A3FE4CC" w:rsidR="00192378" w:rsidRDefault="00192378" w:rsidP="00192378">
            <w:pPr>
              <w:spacing w:line="276" w:lineRule="auto"/>
              <w:jc w:val="center"/>
              <w:rPr>
                <w:rFonts w:ascii="Arial" w:hAnsi="Arial" w:cs="Arial"/>
              </w:rPr>
            </w:pPr>
            <w:r>
              <w:rPr>
                <w:rFonts w:ascii="Arial" w:hAnsi="Arial" w:cs="Arial"/>
              </w:rPr>
              <w:t>05</w:t>
            </w:r>
          </w:p>
        </w:tc>
        <w:tc>
          <w:tcPr>
            <w:tcW w:w="7371" w:type="dxa"/>
            <w:tcBorders>
              <w:top w:val="single" w:sz="4" w:space="0" w:color="000000"/>
              <w:left w:val="single" w:sz="4" w:space="0" w:color="000000"/>
              <w:bottom w:val="single" w:sz="4" w:space="0" w:color="000000"/>
              <w:right w:val="single" w:sz="4" w:space="0" w:color="000000"/>
            </w:tcBorders>
            <w:vAlign w:val="center"/>
          </w:tcPr>
          <w:p w14:paraId="4E5494B1" w14:textId="50605F8A" w:rsidR="00192378" w:rsidRDefault="00192378" w:rsidP="00192378">
            <w:pPr>
              <w:spacing w:line="276" w:lineRule="auto"/>
              <w:ind w:right="133"/>
              <w:jc w:val="both"/>
              <w:rPr>
                <w:rFonts w:ascii="Arial" w:hAnsi="Arial" w:cs="Arial"/>
              </w:rPr>
            </w:pPr>
            <w:r>
              <w:rPr>
                <w:rFonts w:ascii="Arial" w:hAnsi="Arial" w:cs="Arial"/>
                <w:b/>
              </w:rPr>
              <w:t xml:space="preserve">Ítem 6.1.2. </w:t>
            </w:r>
            <w:r w:rsidRPr="004C6A5F">
              <w:rPr>
                <w:rFonts w:ascii="Arial" w:hAnsi="Arial" w:cs="Arial"/>
              </w:rPr>
              <w:t xml:space="preserve">Se </w:t>
            </w:r>
            <w:r>
              <w:rPr>
                <w:rFonts w:ascii="Arial" w:hAnsi="Arial" w:cs="Arial"/>
              </w:rPr>
              <w:t xml:space="preserve">agregaron requisitos y se agregó el </w:t>
            </w:r>
            <w:r w:rsidRPr="00451EFE">
              <w:rPr>
                <w:rFonts w:ascii="Arial" w:hAnsi="Arial" w:cs="Arial"/>
              </w:rPr>
              <w:t>FORM-DPUV-12</w:t>
            </w:r>
            <w:r>
              <w:rPr>
                <w:rFonts w:ascii="Arial" w:hAnsi="Arial" w:cs="Arial"/>
              </w:rPr>
              <w:t>1</w:t>
            </w:r>
            <w:r w:rsidRPr="00451EFE">
              <w:rPr>
                <w:rFonts w:ascii="Arial" w:hAnsi="Arial" w:cs="Arial"/>
              </w:rPr>
              <w:t xml:space="preserve"> REQUISITOS PARA REGISTRAR, TRANSFERIR O EXCLUIR UNA VARIEDAD</w:t>
            </w:r>
            <w:r>
              <w:rPr>
                <w:rFonts w:ascii="Arial" w:hAnsi="Arial" w:cs="Arial"/>
              </w:rPr>
              <w:t>/HÍBRIDO</w:t>
            </w:r>
            <w:r w:rsidRPr="00451EFE">
              <w:rPr>
                <w:rFonts w:ascii="Arial" w:hAnsi="Arial" w:cs="Arial"/>
              </w:rPr>
              <w:t xml:space="preserve"> DEL RNC</w:t>
            </w:r>
            <w:r>
              <w:rPr>
                <w:rFonts w:ascii="Arial" w:hAnsi="Arial" w:cs="Arial"/>
              </w:rPr>
              <w:t>C</w:t>
            </w:r>
            <w:r w:rsidR="0070138E">
              <w:rPr>
                <w:rFonts w:ascii="Arial" w:hAnsi="Arial" w:cs="Arial"/>
              </w:rPr>
              <w:t>.</w:t>
            </w:r>
            <w:r w:rsidRPr="009A6EDC">
              <w:rPr>
                <w:rFonts w:ascii="Arial" w:hAnsi="Arial" w:cs="Arial"/>
              </w:rPr>
              <w:t xml:space="preserve"> </w:t>
            </w:r>
          </w:p>
          <w:p w14:paraId="395A50E8" w14:textId="26A132FC" w:rsidR="00B80C81" w:rsidRDefault="008D6CC5" w:rsidP="00192378">
            <w:pPr>
              <w:spacing w:line="276" w:lineRule="auto"/>
              <w:ind w:right="133"/>
              <w:jc w:val="both"/>
              <w:rPr>
                <w:rFonts w:ascii="Arial" w:hAnsi="Arial" w:cs="Arial"/>
              </w:rPr>
            </w:pPr>
            <w:r w:rsidRPr="005F762B">
              <w:rPr>
                <w:rFonts w:ascii="Arial" w:hAnsi="Arial" w:cs="Arial"/>
                <w:b/>
              </w:rPr>
              <w:t xml:space="preserve">Ítem 6.1.7 </w:t>
            </w:r>
            <w:r w:rsidR="00B80C81">
              <w:rPr>
                <w:rFonts w:ascii="Arial" w:hAnsi="Arial" w:cs="Arial"/>
              </w:rPr>
              <w:t>S</w:t>
            </w:r>
            <w:r w:rsidR="00B80C81" w:rsidRPr="001B6B80">
              <w:rPr>
                <w:rFonts w:ascii="Arial" w:hAnsi="Arial" w:cs="Arial"/>
              </w:rPr>
              <w:t>e mejoró la redacción y se agregó el plazo para la revisión técnica del documento.</w:t>
            </w:r>
          </w:p>
          <w:p w14:paraId="6A1A7161" w14:textId="1C3E207B" w:rsidR="00B80C81" w:rsidRDefault="00B80C81" w:rsidP="00192378">
            <w:pPr>
              <w:spacing w:line="276" w:lineRule="auto"/>
              <w:ind w:right="133"/>
              <w:jc w:val="both"/>
              <w:rPr>
                <w:rFonts w:ascii="Arial" w:hAnsi="Arial" w:cs="Arial"/>
              </w:rPr>
            </w:pPr>
            <w:r w:rsidRPr="00B80C81">
              <w:rPr>
                <w:rFonts w:ascii="Arial" w:hAnsi="Arial" w:cs="Arial"/>
                <w:b/>
              </w:rPr>
              <w:t>Ítem 6.1.11</w:t>
            </w:r>
            <w:r>
              <w:rPr>
                <w:rFonts w:ascii="Arial" w:hAnsi="Arial" w:cs="Arial"/>
              </w:rPr>
              <w:t xml:space="preserve"> S</w:t>
            </w:r>
            <w:r w:rsidRPr="001B6B80">
              <w:rPr>
                <w:rFonts w:ascii="Arial" w:hAnsi="Arial" w:cs="Arial"/>
              </w:rPr>
              <w:t>e agregó plazo de respuesta del CTCC al correo de la convocatoria</w:t>
            </w:r>
            <w:r w:rsidR="0070138E">
              <w:rPr>
                <w:rFonts w:ascii="Arial" w:hAnsi="Arial" w:cs="Arial"/>
              </w:rPr>
              <w:t>.</w:t>
            </w:r>
          </w:p>
          <w:p w14:paraId="2EC861A7" w14:textId="77777777" w:rsidR="0043703D" w:rsidRDefault="00192378" w:rsidP="0043703D">
            <w:pPr>
              <w:spacing w:line="276" w:lineRule="auto"/>
              <w:ind w:right="133"/>
              <w:jc w:val="both"/>
              <w:rPr>
                <w:rFonts w:ascii="Arial" w:hAnsi="Arial" w:cs="Arial"/>
              </w:rPr>
            </w:pPr>
            <w:r w:rsidRPr="00B425E2">
              <w:rPr>
                <w:rFonts w:ascii="Arial" w:hAnsi="Arial" w:cs="Arial"/>
                <w:b/>
              </w:rPr>
              <w:t>Ítem 6.2.1</w:t>
            </w:r>
            <w:r>
              <w:rPr>
                <w:rFonts w:ascii="Arial" w:hAnsi="Arial" w:cs="Arial"/>
                <w:b/>
              </w:rPr>
              <w:t xml:space="preserve"> </w:t>
            </w:r>
            <w:r w:rsidR="00B80C81">
              <w:rPr>
                <w:rFonts w:ascii="Arial" w:hAnsi="Arial" w:cs="Arial"/>
              </w:rPr>
              <w:t>S</w:t>
            </w:r>
            <w:r w:rsidRPr="00B425E2">
              <w:rPr>
                <w:rFonts w:ascii="Arial" w:hAnsi="Arial" w:cs="Arial"/>
              </w:rPr>
              <w:t>e agregó el</w:t>
            </w:r>
            <w:r>
              <w:rPr>
                <w:rFonts w:ascii="Arial" w:hAnsi="Arial" w:cs="Arial"/>
                <w:b/>
              </w:rPr>
              <w:t xml:space="preserve"> </w:t>
            </w:r>
            <w:r w:rsidRPr="008E4128">
              <w:rPr>
                <w:rFonts w:ascii="Arial" w:hAnsi="Arial" w:cs="Arial"/>
              </w:rPr>
              <w:t>FORM- DPUV- 125 Lista de Asistencia del Comité Técnico Calificador de Cultivares</w:t>
            </w:r>
            <w:r>
              <w:rPr>
                <w:rFonts w:ascii="Arial" w:hAnsi="Arial" w:cs="Arial"/>
              </w:rPr>
              <w:t>.</w:t>
            </w:r>
          </w:p>
          <w:p w14:paraId="1FCF0484" w14:textId="77777777" w:rsidR="0043703D" w:rsidRDefault="0043703D" w:rsidP="0043703D">
            <w:pPr>
              <w:spacing w:line="276" w:lineRule="auto"/>
              <w:ind w:right="133"/>
              <w:jc w:val="both"/>
              <w:rPr>
                <w:rFonts w:ascii="Arial" w:hAnsi="Arial" w:cs="Arial"/>
              </w:rPr>
            </w:pPr>
            <w:r w:rsidRPr="00ED3B92">
              <w:rPr>
                <w:rFonts w:ascii="Arial" w:hAnsi="Arial" w:cs="Arial"/>
                <w:b/>
              </w:rPr>
              <w:t>Ítem 6.2.2</w:t>
            </w:r>
            <w:r>
              <w:rPr>
                <w:rFonts w:ascii="Arial" w:hAnsi="Arial" w:cs="Arial"/>
              </w:rPr>
              <w:t xml:space="preserve"> Se mejoró la redacción</w:t>
            </w:r>
          </w:p>
          <w:p w14:paraId="49045ACF" w14:textId="5857150A" w:rsidR="0043703D" w:rsidRPr="001B6B80" w:rsidRDefault="0043703D" w:rsidP="0043703D">
            <w:pPr>
              <w:spacing w:line="276" w:lineRule="auto"/>
              <w:ind w:right="133"/>
              <w:jc w:val="both"/>
              <w:rPr>
                <w:rFonts w:ascii="Arial" w:hAnsi="Arial" w:cs="Arial"/>
              </w:rPr>
            </w:pPr>
            <w:r w:rsidRPr="00ED3B92">
              <w:rPr>
                <w:rFonts w:ascii="Arial" w:hAnsi="Arial" w:cs="Arial"/>
                <w:b/>
              </w:rPr>
              <w:t>Ítem 6.2.3</w:t>
            </w:r>
            <w:r>
              <w:rPr>
                <w:rFonts w:ascii="Arial" w:hAnsi="Arial" w:cs="Arial"/>
              </w:rPr>
              <w:t xml:space="preserve"> Se agregó que se anexará a la solicitud copia del dictamen y que el acta se archivará.</w:t>
            </w:r>
          </w:p>
          <w:p w14:paraId="0CF90A14" w14:textId="77777777" w:rsidR="0043703D" w:rsidRDefault="0043703D" w:rsidP="00192378">
            <w:pPr>
              <w:spacing w:line="276" w:lineRule="auto"/>
              <w:ind w:right="133"/>
              <w:jc w:val="both"/>
              <w:rPr>
                <w:rFonts w:ascii="Arial" w:hAnsi="Arial" w:cs="Arial"/>
              </w:rPr>
            </w:pPr>
          </w:p>
          <w:p w14:paraId="7E9C570C" w14:textId="7E5CB5FF" w:rsidR="000C671D" w:rsidRDefault="000C671D" w:rsidP="000C671D">
            <w:pPr>
              <w:spacing w:line="276" w:lineRule="auto"/>
              <w:ind w:right="133"/>
              <w:jc w:val="both"/>
              <w:rPr>
                <w:rFonts w:ascii="Arial" w:hAnsi="Arial" w:cs="Arial"/>
              </w:rPr>
            </w:pPr>
            <w:r w:rsidRPr="001B6B80">
              <w:rPr>
                <w:rFonts w:ascii="Arial" w:hAnsi="Arial" w:cs="Arial"/>
                <w:b/>
              </w:rPr>
              <w:t>Ítem 6.5.1.</w:t>
            </w:r>
            <w:r w:rsidRPr="001B6B80">
              <w:rPr>
                <w:rFonts w:ascii="Arial" w:hAnsi="Arial" w:cs="Arial"/>
              </w:rPr>
              <w:t xml:space="preserve">  Se agregó lo referente para entrega del </w:t>
            </w:r>
            <w:r w:rsidR="0070138E">
              <w:rPr>
                <w:rFonts w:ascii="Arial" w:hAnsi="Arial" w:cs="Arial"/>
              </w:rPr>
              <w:t xml:space="preserve">certificado </w:t>
            </w:r>
            <w:r>
              <w:rPr>
                <w:rFonts w:ascii="Arial" w:hAnsi="Arial" w:cs="Arial"/>
              </w:rPr>
              <w:t>y se agregó el FORM-DPUV-124</w:t>
            </w:r>
            <w:r w:rsidRPr="001B6B80">
              <w:rPr>
                <w:rFonts w:ascii="Arial" w:hAnsi="Arial" w:cs="Arial"/>
              </w:rPr>
              <w:t xml:space="preserve"> Check List Doc</w:t>
            </w:r>
            <w:r>
              <w:rPr>
                <w:rFonts w:ascii="Arial" w:hAnsi="Arial" w:cs="Arial"/>
              </w:rPr>
              <w:t>umentario de Solicitud para RNCC</w:t>
            </w:r>
            <w:r w:rsidRPr="001B6B80">
              <w:rPr>
                <w:rFonts w:ascii="Arial" w:hAnsi="Arial" w:cs="Arial"/>
              </w:rPr>
              <w:t>.</w:t>
            </w:r>
          </w:p>
          <w:p w14:paraId="27239D5B" w14:textId="77777777" w:rsidR="0043703D" w:rsidRDefault="0043703D" w:rsidP="0043703D">
            <w:pPr>
              <w:spacing w:line="276" w:lineRule="auto"/>
              <w:ind w:right="133"/>
              <w:jc w:val="both"/>
              <w:rPr>
                <w:rFonts w:ascii="Arial" w:hAnsi="Arial" w:cs="Arial"/>
              </w:rPr>
            </w:pPr>
            <w:r w:rsidRPr="009B5EBC">
              <w:rPr>
                <w:rFonts w:ascii="Arial" w:hAnsi="Arial" w:cs="Arial"/>
                <w:b/>
              </w:rPr>
              <w:t>Ítem 6.7.1</w:t>
            </w:r>
            <w:r>
              <w:rPr>
                <w:rFonts w:ascii="Arial" w:hAnsi="Arial" w:cs="Arial"/>
              </w:rPr>
              <w:t xml:space="preserve"> Se cambió el termino de solicitud por el de pedido de transferencia </w:t>
            </w:r>
          </w:p>
          <w:p w14:paraId="32970062" w14:textId="3AA52C85" w:rsidR="00832FFD" w:rsidRPr="001B6B80" w:rsidRDefault="00832FFD" w:rsidP="00832FFD">
            <w:pPr>
              <w:spacing w:line="276" w:lineRule="auto"/>
              <w:ind w:right="133"/>
              <w:jc w:val="both"/>
              <w:rPr>
                <w:rFonts w:ascii="Arial" w:hAnsi="Arial" w:cs="Arial"/>
              </w:rPr>
            </w:pPr>
            <w:r w:rsidRPr="00ED3B92">
              <w:rPr>
                <w:rFonts w:ascii="Arial" w:hAnsi="Arial" w:cs="Arial"/>
                <w:b/>
              </w:rPr>
              <w:t>Ítem 6.8.</w:t>
            </w:r>
            <w:r>
              <w:rPr>
                <w:rFonts w:ascii="Arial" w:hAnsi="Arial" w:cs="Arial"/>
              </w:rPr>
              <w:t xml:space="preserve">  Se agregó el FORM-DPUV-121</w:t>
            </w:r>
          </w:p>
          <w:p w14:paraId="7BD7A5C0" w14:textId="77777777" w:rsidR="000C671D" w:rsidRPr="001B6B80" w:rsidRDefault="000C671D" w:rsidP="000C671D">
            <w:pPr>
              <w:spacing w:line="276" w:lineRule="auto"/>
              <w:ind w:right="133"/>
              <w:jc w:val="both"/>
              <w:rPr>
                <w:rFonts w:ascii="Arial" w:hAnsi="Arial" w:cs="Arial"/>
              </w:rPr>
            </w:pPr>
            <w:r w:rsidRPr="001B6B80">
              <w:rPr>
                <w:rFonts w:ascii="Arial" w:hAnsi="Arial" w:cs="Arial"/>
                <w:b/>
              </w:rPr>
              <w:t>Ítem 6.8.3</w:t>
            </w:r>
            <w:r w:rsidRPr="001B6B80">
              <w:rPr>
                <w:rFonts w:ascii="Arial" w:hAnsi="Arial" w:cs="Arial"/>
              </w:rPr>
              <w:t xml:space="preserve"> Se agregó plazo de respuesta del CTCC al correo de la convocatoria.</w:t>
            </w:r>
          </w:p>
          <w:p w14:paraId="1AFEAF3D" w14:textId="77777777" w:rsidR="000C671D" w:rsidRDefault="000C671D" w:rsidP="000C671D">
            <w:pPr>
              <w:spacing w:line="276" w:lineRule="auto"/>
              <w:ind w:right="133"/>
              <w:jc w:val="both"/>
              <w:rPr>
                <w:rFonts w:ascii="Arial" w:hAnsi="Arial" w:cs="Arial"/>
              </w:rPr>
            </w:pPr>
            <w:r w:rsidRPr="001B6B80">
              <w:rPr>
                <w:rFonts w:ascii="Arial" w:hAnsi="Arial" w:cs="Arial"/>
                <w:b/>
              </w:rPr>
              <w:t>Ítem 6.8.4</w:t>
            </w:r>
            <w:r w:rsidRPr="001B6B80">
              <w:rPr>
                <w:rFonts w:ascii="Arial" w:hAnsi="Arial" w:cs="Arial"/>
              </w:rPr>
              <w:t xml:space="preserve"> Se agregó el</w:t>
            </w:r>
            <w:r w:rsidRPr="001B6B80">
              <w:rPr>
                <w:rFonts w:ascii="Arial" w:hAnsi="Arial" w:cs="Arial"/>
                <w:b/>
              </w:rPr>
              <w:t xml:space="preserve"> </w:t>
            </w:r>
            <w:r w:rsidRPr="001B6B80">
              <w:rPr>
                <w:rFonts w:ascii="Arial" w:hAnsi="Arial" w:cs="Arial"/>
              </w:rPr>
              <w:t>FORM- DPUV- 125 Lista de Asistencia del Comité Técnico Calificador de Cultivares.</w:t>
            </w:r>
          </w:p>
          <w:p w14:paraId="437D297B" w14:textId="58AC1A3D" w:rsidR="000C671D" w:rsidRPr="001B6B80" w:rsidRDefault="000C671D" w:rsidP="000C671D">
            <w:pPr>
              <w:spacing w:line="276" w:lineRule="auto"/>
              <w:ind w:right="133"/>
              <w:jc w:val="both"/>
              <w:rPr>
                <w:rFonts w:ascii="Arial" w:hAnsi="Arial" w:cs="Arial"/>
              </w:rPr>
            </w:pPr>
            <w:r w:rsidRPr="001B6B80">
              <w:rPr>
                <w:rFonts w:ascii="Arial" w:hAnsi="Arial" w:cs="Arial"/>
                <w:b/>
              </w:rPr>
              <w:t>Ítem 6.9.1.1.</w:t>
            </w:r>
            <w:r w:rsidRPr="001B6B80">
              <w:rPr>
                <w:rFonts w:ascii="Arial" w:hAnsi="Arial" w:cs="Arial"/>
              </w:rPr>
              <w:t xml:space="preserve"> Se mejoró la redacción</w:t>
            </w:r>
            <w:r w:rsidR="00B257C8">
              <w:rPr>
                <w:rFonts w:ascii="Arial" w:hAnsi="Arial" w:cs="Arial"/>
              </w:rPr>
              <w:t>.</w:t>
            </w:r>
            <w:r w:rsidRPr="001B6B80">
              <w:rPr>
                <w:rFonts w:ascii="Arial" w:hAnsi="Arial" w:cs="Arial"/>
              </w:rPr>
              <w:t xml:space="preserve"> </w:t>
            </w:r>
          </w:p>
          <w:p w14:paraId="393AF69A" w14:textId="77777777" w:rsidR="00192378" w:rsidRDefault="000C671D" w:rsidP="00192378">
            <w:pPr>
              <w:spacing w:line="276" w:lineRule="auto"/>
              <w:ind w:right="133"/>
              <w:jc w:val="both"/>
              <w:rPr>
                <w:rFonts w:ascii="Arial" w:hAnsi="Arial" w:cs="Arial"/>
              </w:rPr>
            </w:pPr>
            <w:r w:rsidRPr="001B6B80">
              <w:rPr>
                <w:rFonts w:ascii="Arial" w:hAnsi="Arial" w:cs="Arial"/>
                <w:b/>
              </w:rPr>
              <w:t>Ítem 6.9.4.2</w:t>
            </w:r>
            <w:r w:rsidRPr="001B6B80">
              <w:rPr>
                <w:rFonts w:ascii="Arial" w:hAnsi="Arial" w:cs="Arial"/>
              </w:rPr>
              <w:t xml:space="preserve"> Se modificó el termino solicitud por documento y se agregó el punto b) Muestra de semilla</w:t>
            </w:r>
            <w:r w:rsidR="0070138E">
              <w:rPr>
                <w:rFonts w:ascii="Arial" w:hAnsi="Arial" w:cs="Arial"/>
              </w:rPr>
              <w:t>.</w:t>
            </w:r>
            <w:r w:rsidRPr="001B6B80">
              <w:rPr>
                <w:rFonts w:ascii="Arial" w:hAnsi="Arial" w:cs="Arial"/>
              </w:rPr>
              <w:t xml:space="preserve"> </w:t>
            </w:r>
          </w:p>
          <w:p w14:paraId="058544DD" w14:textId="77777777" w:rsidR="009F6CC8" w:rsidRDefault="009F6CC8" w:rsidP="00192378">
            <w:pPr>
              <w:spacing w:line="276" w:lineRule="auto"/>
              <w:ind w:right="133"/>
              <w:jc w:val="both"/>
              <w:rPr>
                <w:rFonts w:ascii="Arial" w:hAnsi="Arial" w:cs="Arial"/>
              </w:rPr>
            </w:pPr>
            <w:r w:rsidRPr="00E84A03">
              <w:rPr>
                <w:rFonts w:ascii="Arial" w:hAnsi="Arial" w:cs="Arial"/>
                <w:b/>
              </w:rPr>
              <w:t>Ítem 6.9.5.2</w:t>
            </w:r>
            <w:r>
              <w:rPr>
                <w:rFonts w:ascii="Arial" w:hAnsi="Arial" w:cs="Arial"/>
              </w:rPr>
              <w:t xml:space="preserve"> Se modificó el término de solicitud por documento</w:t>
            </w:r>
            <w:r w:rsidR="008B0912">
              <w:rPr>
                <w:rFonts w:ascii="Arial" w:hAnsi="Arial" w:cs="Arial"/>
              </w:rPr>
              <w:t>.</w:t>
            </w:r>
          </w:p>
          <w:p w14:paraId="1CEDF3A1" w14:textId="3E8E45C9" w:rsidR="008B0912" w:rsidRDefault="008B0912" w:rsidP="00192378">
            <w:pPr>
              <w:spacing w:line="276" w:lineRule="auto"/>
              <w:ind w:right="133"/>
              <w:jc w:val="both"/>
              <w:rPr>
                <w:rFonts w:ascii="Arial" w:hAnsi="Arial" w:cs="Arial"/>
              </w:rPr>
            </w:pPr>
            <w:r w:rsidRPr="00855CC1">
              <w:rPr>
                <w:rFonts w:ascii="Arial" w:hAnsi="Arial" w:cs="Arial"/>
              </w:rPr>
              <w:t>Se agregó el Ítem</w:t>
            </w:r>
            <w:r>
              <w:rPr>
                <w:rFonts w:ascii="Arial" w:hAnsi="Arial" w:cs="Arial"/>
                <w:b/>
              </w:rPr>
              <w:t xml:space="preserve"> 6.12 Control de expedientes, </w:t>
            </w:r>
            <w:r w:rsidRPr="00855CC1">
              <w:rPr>
                <w:rFonts w:ascii="Arial" w:hAnsi="Arial" w:cs="Arial"/>
              </w:rPr>
              <w:t>así como el formulario Form-Dpuv-128 planilla de verificación de cumplimiento de actividades a funcionarios del DPUV.</w:t>
            </w:r>
          </w:p>
        </w:tc>
      </w:tr>
      <w:tr w:rsidR="00D05232" w:rsidRPr="007052B5" w14:paraId="07DF164D" w14:textId="77777777" w:rsidTr="003B0683">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08C8E8B0" w14:textId="459A06B7" w:rsidR="00D05232" w:rsidRDefault="003B0683" w:rsidP="00192378">
            <w:pPr>
              <w:spacing w:line="276" w:lineRule="auto"/>
              <w:ind w:right="-9"/>
              <w:jc w:val="center"/>
              <w:rPr>
                <w:rFonts w:ascii="Arial" w:hAnsi="Arial" w:cs="Arial"/>
              </w:rPr>
            </w:pPr>
            <w:r>
              <w:rPr>
                <w:rFonts w:ascii="Arial" w:hAnsi="Arial" w:cs="Arial"/>
              </w:rPr>
              <w:t>07/09/2018</w:t>
            </w:r>
          </w:p>
        </w:tc>
        <w:tc>
          <w:tcPr>
            <w:tcW w:w="1418" w:type="dxa"/>
            <w:tcBorders>
              <w:top w:val="single" w:sz="4" w:space="0" w:color="000000"/>
              <w:left w:val="single" w:sz="4" w:space="0" w:color="000000"/>
              <w:bottom w:val="single" w:sz="4" w:space="0" w:color="000000"/>
              <w:right w:val="single" w:sz="4" w:space="0" w:color="000000"/>
            </w:tcBorders>
            <w:vAlign w:val="center"/>
          </w:tcPr>
          <w:p w14:paraId="1E935100" w14:textId="4052DAA0" w:rsidR="00D05232" w:rsidRDefault="003B0683" w:rsidP="003B0683">
            <w:pPr>
              <w:spacing w:line="276" w:lineRule="auto"/>
              <w:jc w:val="center"/>
              <w:rPr>
                <w:rFonts w:ascii="Arial" w:hAnsi="Arial" w:cs="Arial"/>
              </w:rPr>
            </w:pPr>
            <w:r>
              <w:rPr>
                <w:rFonts w:ascii="Arial" w:hAnsi="Arial" w:cs="Arial"/>
              </w:rPr>
              <w:t>07</w:t>
            </w:r>
          </w:p>
        </w:tc>
        <w:tc>
          <w:tcPr>
            <w:tcW w:w="7371" w:type="dxa"/>
            <w:tcBorders>
              <w:top w:val="single" w:sz="4" w:space="0" w:color="000000"/>
              <w:left w:val="single" w:sz="4" w:space="0" w:color="000000"/>
              <w:bottom w:val="single" w:sz="4" w:space="0" w:color="000000"/>
              <w:right w:val="single" w:sz="4" w:space="0" w:color="000000"/>
            </w:tcBorders>
            <w:vAlign w:val="center"/>
          </w:tcPr>
          <w:p w14:paraId="043F6093" w14:textId="04F4B3ED" w:rsidR="00D05232" w:rsidRDefault="00D05232" w:rsidP="00D05232">
            <w:pPr>
              <w:pStyle w:val="Sangradetextonormal"/>
              <w:rPr>
                <w:rFonts w:cs="Arial"/>
                <w:szCs w:val="24"/>
              </w:rPr>
            </w:pPr>
            <w:r>
              <w:rPr>
                <w:rFonts w:cs="Arial"/>
                <w:b w:val="0"/>
                <w:szCs w:val="24"/>
              </w:rPr>
              <w:t>En el ítem 6.8 de Exclusión de una variedad del RNC</w:t>
            </w:r>
            <w:r w:rsidR="00854017">
              <w:rPr>
                <w:rFonts w:cs="Arial"/>
                <w:b w:val="0"/>
                <w:szCs w:val="24"/>
              </w:rPr>
              <w:t>C</w:t>
            </w:r>
            <w:r>
              <w:rPr>
                <w:rFonts w:cs="Arial"/>
                <w:b w:val="0"/>
                <w:szCs w:val="24"/>
              </w:rPr>
              <w:t xml:space="preserve"> </w:t>
            </w:r>
            <w:r>
              <w:rPr>
                <w:rFonts w:cs="Arial"/>
                <w:szCs w:val="24"/>
              </w:rPr>
              <w:t xml:space="preserve">se mejoró la redacción del sub ítem 6.8.1 </w:t>
            </w:r>
          </w:p>
          <w:p w14:paraId="14973529" w14:textId="4F93175C" w:rsidR="00D05232" w:rsidRPr="00D05232" w:rsidRDefault="003C2EF0" w:rsidP="00192378">
            <w:pPr>
              <w:spacing w:line="276" w:lineRule="auto"/>
              <w:ind w:right="133"/>
              <w:jc w:val="both"/>
              <w:rPr>
                <w:rFonts w:ascii="Arial" w:hAnsi="Arial" w:cs="Arial"/>
                <w:b/>
                <w:lang w:val="es-MX"/>
              </w:rPr>
            </w:pPr>
            <w:r>
              <w:rPr>
                <w:rFonts w:ascii="Arial" w:hAnsi="Arial" w:cs="Arial"/>
                <w:b/>
              </w:rPr>
              <w:t xml:space="preserve">Ítem 6.10. </w:t>
            </w:r>
            <w:r w:rsidRPr="004B05A0">
              <w:rPr>
                <w:rFonts w:ascii="Arial" w:hAnsi="Arial" w:cs="Arial"/>
                <w:b/>
              </w:rPr>
              <w:t>De Actualización de Datos</w:t>
            </w:r>
            <w:r>
              <w:rPr>
                <w:rFonts w:ascii="Arial" w:hAnsi="Arial" w:cs="Arial"/>
              </w:rPr>
              <w:t xml:space="preserve">, se mejoró la redacción de los sub ítems </w:t>
            </w:r>
            <w:r w:rsidR="0097486C">
              <w:rPr>
                <w:rFonts w:ascii="Arial" w:hAnsi="Arial" w:cs="Arial"/>
              </w:rPr>
              <w:t>6.10.2</w:t>
            </w:r>
            <w:r>
              <w:rPr>
                <w:rFonts w:ascii="Arial" w:hAnsi="Arial" w:cs="Arial"/>
              </w:rPr>
              <w:t>, 6.10.3 , 6.10.4 y 6.10.5.</w:t>
            </w:r>
          </w:p>
        </w:tc>
      </w:tr>
    </w:tbl>
    <w:p w14:paraId="0AC9CB31" w14:textId="77777777" w:rsidR="00A73D22" w:rsidRDefault="00A73D22">
      <w:r>
        <w:br w:type="page"/>
      </w:r>
    </w:p>
    <w:tbl>
      <w:tblPr>
        <w:tblW w:w="10131" w:type="dxa"/>
        <w:tblInd w:w="-71" w:type="dxa"/>
        <w:tblLayout w:type="fixed"/>
        <w:tblCellMar>
          <w:left w:w="67" w:type="dxa"/>
          <w:right w:w="9" w:type="dxa"/>
        </w:tblCellMar>
        <w:tblLook w:val="04A0" w:firstRow="1" w:lastRow="0" w:firstColumn="1" w:lastColumn="0" w:noHBand="0" w:noVBand="1"/>
      </w:tblPr>
      <w:tblGrid>
        <w:gridCol w:w="1342"/>
        <w:gridCol w:w="1418"/>
        <w:gridCol w:w="7371"/>
      </w:tblGrid>
      <w:tr w:rsidR="003B0683" w:rsidRPr="007052B5" w14:paraId="797499E7" w14:textId="77777777" w:rsidTr="003B0683">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39F26BF4" w14:textId="1E42FBFD" w:rsidR="003B0683" w:rsidRDefault="003B0683" w:rsidP="00192378">
            <w:pPr>
              <w:spacing w:line="276" w:lineRule="auto"/>
              <w:ind w:right="-9"/>
              <w:jc w:val="center"/>
              <w:rPr>
                <w:rFonts w:ascii="Arial" w:hAnsi="Arial" w:cs="Arial"/>
              </w:rPr>
            </w:pPr>
            <w:r>
              <w:rPr>
                <w:rFonts w:ascii="Arial" w:hAnsi="Arial" w:cs="Arial"/>
              </w:rPr>
              <w:t>29/01/2020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242445B3" w14:textId="1021F80B" w:rsidR="003B0683" w:rsidRDefault="003B0683" w:rsidP="00192378">
            <w:pPr>
              <w:spacing w:line="276" w:lineRule="auto"/>
              <w:jc w:val="center"/>
              <w:rPr>
                <w:rFonts w:ascii="Arial" w:hAnsi="Arial" w:cs="Arial"/>
              </w:rPr>
            </w:pPr>
            <w:r>
              <w:rPr>
                <w:rFonts w:ascii="Arial" w:hAnsi="Arial" w:cs="Arial"/>
              </w:rPr>
              <w:t>08</w:t>
            </w:r>
          </w:p>
        </w:tc>
        <w:tc>
          <w:tcPr>
            <w:tcW w:w="7371" w:type="dxa"/>
            <w:tcBorders>
              <w:top w:val="single" w:sz="4" w:space="0" w:color="000000"/>
              <w:left w:val="single" w:sz="4" w:space="0" w:color="000000"/>
              <w:bottom w:val="single" w:sz="4" w:space="0" w:color="000000"/>
              <w:right w:val="single" w:sz="4" w:space="0" w:color="000000"/>
            </w:tcBorders>
            <w:vAlign w:val="center"/>
          </w:tcPr>
          <w:p w14:paraId="1419BE66" w14:textId="4D896848" w:rsidR="00E142EA" w:rsidRPr="005354F8" w:rsidRDefault="00E142EA" w:rsidP="00E142EA">
            <w:pPr>
              <w:spacing w:line="276" w:lineRule="auto"/>
              <w:ind w:right="133"/>
              <w:jc w:val="both"/>
              <w:rPr>
                <w:rFonts w:ascii="Arial" w:hAnsi="Arial" w:cs="Arial"/>
              </w:rPr>
            </w:pPr>
            <w:r>
              <w:rPr>
                <w:rFonts w:ascii="Arial" w:hAnsi="Arial" w:cs="Arial"/>
                <w:b/>
              </w:rPr>
              <w:t xml:space="preserve">Ítem 6.6.2. </w:t>
            </w:r>
            <w:r>
              <w:rPr>
                <w:rFonts w:ascii="Arial" w:hAnsi="Arial" w:cs="Arial"/>
              </w:rPr>
              <w:t xml:space="preserve">Se </w:t>
            </w:r>
            <w:r w:rsidR="000D7001">
              <w:rPr>
                <w:rFonts w:ascii="Arial" w:hAnsi="Arial" w:cs="Arial"/>
              </w:rPr>
              <w:t xml:space="preserve"> modifica que</w:t>
            </w:r>
            <w:r w:rsidR="000D7001" w:rsidRPr="00A56C10">
              <w:rPr>
                <w:rFonts w:ascii="Arial" w:hAnsi="Arial" w:cs="Arial"/>
              </w:rPr>
              <w:t xml:space="preserve"> </w:t>
            </w:r>
            <w:r w:rsidR="000D7001">
              <w:rPr>
                <w:rFonts w:ascii="Arial" w:hAnsi="Arial" w:cs="Arial"/>
              </w:rPr>
              <w:t xml:space="preserve">para el mantenimiento anual del RNCP, el </w:t>
            </w:r>
            <w:r w:rsidR="000D7001" w:rsidRPr="00A56C10">
              <w:rPr>
                <w:rFonts w:ascii="Arial" w:hAnsi="Arial" w:cs="Arial"/>
              </w:rPr>
              <w:t xml:space="preserve">RL/IP deberá </w:t>
            </w:r>
            <w:r w:rsidR="000D7001">
              <w:rPr>
                <w:rFonts w:ascii="Arial" w:hAnsi="Arial" w:cs="Arial"/>
              </w:rPr>
              <w:t>pagar el mantenimiento anual presentando el listado de especies en perceptoría.</w:t>
            </w:r>
          </w:p>
          <w:p w14:paraId="3AAA0348" w14:textId="2CBC222E" w:rsidR="00E142EA" w:rsidRDefault="00E142EA" w:rsidP="00E142EA">
            <w:pPr>
              <w:spacing w:line="276" w:lineRule="auto"/>
              <w:ind w:right="133"/>
              <w:jc w:val="both"/>
              <w:rPr>
                <w:rFonts w:ascii="Arial" w:hAnsi="Arial" w:cs="Arial"/>
              </w:rPr>
            </w:pPr>
            <w:r>
              <w:rPr>
                <w:rFonts w:ascii="Arial" w:hAnsi="Arial" w:cs="Arial"/>
                <w:b/>
              </w:rPr>
              <w:t xml:space="preserve">Ítem 6.6.3. </w:t>
            </w:r>
            <w:r w:rsidR="000D7001">
              <w:rPr>
                <w:rFonts w:ascii="Arial" w:hAnsi="Arial" w:cs="Arial"/>
              </w:rPr>
              <w:t>Se agregó que el</w:t>
            </w:r>
            <w:r w:rsidR="000D7001" w:rsidRPr="00837798">
              <w:rPr>
                <w:rFonts w:ascii="Arial" w:hAnsi="Arial" w:cs="Arial"/>
              </w:rPr>
              <w:t xml:space="preserve"> solicitante deberá entregar la copia de la factura de pago y copia del listado de especies al DPUV, </w:t>
            </w:r>
            <w:r w:rsidR="000D7001">
              <w:rPr>
                <w:rFonts w:ascii="Arial" w:hAnsi="Arial" w:cs="Arial"/>
              </w:rPr>
              <w:t>en</w:t>
            </w:r>
            <w:r w:rsidR="000D7001" w:rsidRPr="00837798">
              <w:rPr>
                <w:rFonts w:ascii="Arial" w:hAnsi="Arial" w:cs="Arial"/>
              </w:rPr>
              <w:t xml:space="preserve"> formato papel o en forma digital vía correo institucional</w:t>
            </w:r>
          </w:p>
          <w:p w14:paraId="48781660" w14:textId="6C28AF2F" w:rsidR="000D7001" w:rsidRPr="000D7001" w:rsidRDefault="000D7001" w:rsidP="00E142EA">
            <w:pPr>
              <w:spacing w:line="276" w:lineRule="auto"/>
              <w:ind w:right="133"/>
              <w:jc w:val="both"/>
              <w:rPr>
                <w:rFonts w:ascii="Arial" w:eastAsiaTheme="minorHAnsi" w:hAnsi="Arial" w:cs="Arial"/>
                <w:lang w:eastAsia="en-US"/>
              </w:rPr>
            </w:pPr>
            <w:r w:rsidRPr="000D7001">
              <w:rPr>
                <w:rFonts w:ascii="Arial" w:eastAsiaTheme="minorHAnsi" w:hAnsi="Arial" w:cs="Arial"/>
                <w:b/>
                <w:lang w:val="es-PY" w:eastAsia="en-US"/>
              </w:rPr>
              <w:t xml:space="preserve">Ítem 6.6.4. </w:t>
            </w:r>
            <w:r w:rsidRPr="000D7001">
              <w:rPr>
                <w:rFonts w:ascii="Arial" w:eastAsiaTheme="minorHAnsi" w:hAnsi="Arial" w:cs="Arial"/>
                <w:lang w:eastAsia="en-US"/>
              </w:rPr>
              <w:t>Se agregó las copias de la factura de pago y copia del listado de especies deberán ser archivados en el expediente en el DPUV.</w:t>
            </w:r>
          </w:p>
          <w:p w14:paraId="274CABC9" w14:textId="7D034779" w:rsidR="00E142EA" w:rsidRDefault="000D7001" w:rsidP="00E142EA">
            <w:pPr>
              <w:spacing w:line="276" w:lineRule="auto"/>
              <w:ind w:right="133"/>
              <w:jc w:val="both"/>
              <w:rPr>
                <w:rFonts w:ascii="Arial" w:hAnsi="Arial" w:cs="Arial"/>
              </w:rPr>
            </w:pPr>
            <w:r>
              <w:rPr>
                <w:rFonts w:ascii="Arial" w:hAnsi="Arial" w:cs="Arial"/>
                <w:b/>
              </w:rPr>
              <w:t>Ítem 6.6.5</w:t>
            </w:r>
            <w:r w:rsidR="00E142EA">
              <w:rPr>
                <w:rFonts w:ascii="Arial" w:hAnsi="Arial" w:cs="Arial"/>
                <w:b/>
              </w:rPr>
              <w:t xml:space="preserve">. </w:t>
            </w:r>
            <w:r w:rsidRPr="00AA31E6">
              <w:rPr>
                <w:rFonts w:ascii="Arial" w:hAnsi="Arial" w:cs="Arial"/>
              </w:rPr>
              <w:t>Se agregó que en caso que el usuario en mora deberá ponerse al día</w:t>
            </w:r>
            <w:r w:rsidR="00E142EA">
              <w:rPr>
                <w:rFonts w:ascii="Arial" w:hAnsi="Arial" w:cs="Arial"/>
              </w:rPr>
              <w:t>.</w:t>
            </w:r>
          </w:p>
          <w:p w14:paraId="73C1EFC8" w14:textId="40BC03C2" w:rsidR="003B0683" w:rsidRDefault="00E142EA" w:rsidP="00E142EA">
            <w:pPr>
              <w:pStyle w:val="Sangradetextonormal"/>
              <w:rPr>
                <w:rFonts w:cs="Arial"/>
                <w:b w:val="0"/>
                <w:szCs w:val="24"/>
              </w:rPr>
            </w:pPr>
            <w:r w:rsidRPr="00E142EA">
              <w:rPr>
                <w:rFonts w:cs="Arial"/>
                <w:szCs w:val="24"/>
              </w:rPr>
              <w:t xml:space="preserve">Ítem 6.9.5.1. </w:t>
            </w:r>
            <w:r w:rsidR="000D7001" w:rsidRPr="000D7001">
              <w:rPr>
                <w:rFonts w:cs="Arial"/>
                <w:b w:val="0"/>
                <w:szCs w:val="24"/>
              </w:rPr>
              <w:t xml:space="preserve">Se agregó que las respuestas a notificaciones se </w:t>
            </w:r>
            <w:proofErr w:type="gramStart"/>
            <w:r w:rsidR="000D7001" w:rsidRPr="000D7001">
              <w:rPr>
                <w:rFonts w:cs="Arial"/>
                <w:b w:val="0"/>
                <w:szCs w:val="24"/>
              </w:rPr>
              <w:t>deberá</w:t>
            </w:r>
            <w:proofErr w:type="gramEnd"/>
            <w:r w:rsidR="000D7001" w:rsidRPr="000D7001">
              <w:rPr>
                <w:rFonts w:cs="Arial"/>
                <w:b w:val="0"/>
                <w:szCs w:val="24"/>
              </w:rPr>
              <w:t xml:space="preserve"> adjuntar la copia de la notificación</w:t>
            </w:r>
            <w:r w:rsidR="000D7001">
              <w:rPr>
                <w:rFonts w:cs="Arial"/>
                <w:szCs w:val="24"/>
              </w:rPr>
              <w:t>.</w:t>
            </w:r>
          </w:p>
          <w:p w14:paraId="7218CC28" w14:textId="77777777" w:rsidR="001D1DBF" w:rsidRDefault="001D1DBF" w:rsidP="001D1DBF">
            <w:pPr>
              <w:spacing w:line="276" w:lineRule="auto"/>
              <w:ind w:right="133"/>
              <w:jc w:val="both"/>
              <w:rPr>
                <w:rFonts w:ascii="Arial" w:hAnsi="Arial" w:cs="Arial"/>
              </w:rPr>
            </w:pPr>
            <w:r>
              <w:rPr>
                <w:rFonts w:ascii="Arial" w:hAnsi="Arial" w:cs="Arial"/>
                <w:b/>
              </w:rPr>
              <w:t xml:space="preserve">Ítem 7. </w:t>
            </w:r>
            <w:r>
              <w:rPr>
                <w:rFonts w:ascii="Arial" w:hAnsi="Arial" w:cs="Arial"/>
              </w:rPr>
              <w:t xml:space="preserve">El </w:t>
            </w:r>
            <w:r w:rsidRPr="009E7027">
              <w:rPr>
                <w:rFonts w:ascii="Arial" w:hAnsi="Arial" w:cs="Arial"/>
              </w:rPr>
              <w:t>FORM-DPUV-128 PLANILLA DE VERIFICACIÓN DE CUMPLIMIENTO DE ACTIVIDADES A FUNCIONARIOS DEL DPUV</w:t>
            </w:r>
            <w:r>
              <w:rPr>
                <w:rFonts w:ascii="Arial" w:hAnsi="Arial" w:cs="Arial"/>
              </w:rPr>
              <w:t>, fue eliminado del listado.</w:t>
            </w:r>
            <w:r>
              <w:rPr>
                <w:rFonts w:ascii="Arial" w:hAnsi="Arial" w:cs="Arial"/>
                <w:b/>
              </w:rPr>
              <w:t xml:space="preserve"> </w:t>
            </w:r>
            <w:r>
              <w:rPr>
                <w:rFonts w:ascii="Arial" w:hAnsi="Arial" w:cs="Arial"/>
              </w:rPr>
              <w:t xml:space="preserve"> </w:t>
            </w:r>
          </w:p>
          <w:p w14:paraId="1E929BED" w14:textId="562E58E0" w:rsidR="001D1DBF" w:rsidRDefault="001D1DBF" w:rsidP="001D1DBF">
            <w:pPr>
              <w:pStyle w:val="Sangradetextonormal"/>
              <w:rPr>
                <w:rFonts w:cs="Arial"/>
                <w:b w:val="0"/>
                <w:szCs w:val="24"/>
              </w:rPr>
            </w:pPr>
            <w:r>
              <w:rPr>
                <w:rFonts w:cs="Arial"/>
                <w:szCs w:val="24"/>
              </w:rPr>
              <w:t xml:space="preserve">Ítem 8. </w:t>
            </w:r>
            <w:r w:rsidRPr="001D1DBF">
              <w:rPr>
                <w:rFonts w:cs="Arial"/>
                <w:b w:val="0"/>
                <w:szCs w:val="24"/>
              </w:rPr>
              <w:t>El FORM-DPUV-128 PLANILLA DE VERIFICACIÓN DE CUMPLIMIENTO DE ACTIVIDADES A FUNCIONARIOS DEL DPUV, fue eliminado del listado</w:t>
            </w:r>
            <w:r>
              <w:rPr>
                <w:rFonts w:cs="Arial"/>
                <w:b w:val="0"/>
                <w:szCs w:val="24"/>
              </w:rPr>
              <w:t>.</w:t>
            </w:r>
          </w:p>
        </w:tc>
      </w:tr>
    </w:tbl>
    <w:p w14:paraId="3FA10A95" w14:textId="64AF9259" w:rsidR="00270C45" w:rsidRPr="007052B5" w:rsidRDefault="00270C45" w:rsidP="00CC7338">
      <w:pPr>
        <w:pStyle w:val="Sangra2det"/>
        <w:ind w:left="0" w:right="-421"/>
        <w:rPr>
          <w:szCs w:val="24"/>
        </w:rPr>
      </w:pPr>
    </w:p>
    <w:sectPr w:rsidR="00270C45" w:rsidRPr="007052B5" w:rsidSect="00514C22">
      <w:headerReference w:type="default" r:id="rId9"/>
      <w:pgSz w:w="11907" w:h="16839" w:code="9"/>
      <w:pgMar w:top="641" w:right="1327" w:bottom="2336" w:left="1418" w:header="709" w:footer="6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5B2E9" w14:textId="77777777" w:rsidR="00AF6B13" w:rsidRDefault="00AF6B13" w:rsidP="0025620B">
      <w:r>
        <w:separator/>
      </w:r>
    </w:p>
  </w:endnote>
  <w:endnote w:type="continuationSeparator" w:id="0">
    <w:p w14:paraId="7D28CCAE" w14:textId="77777777" w:rsidR="00AF6B13" w:rsidRDefault="00AF6B13" w:rsidP="0025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7B2CA" w14:textId="77777777" w:rsidR="00AF6B13" w:rsidRDefault="00AF6B13" w:rsidP="0025620B">
      <w:r>
        <w:separator/>
      </w:r>
    </w:p>
  </w:footnote>
  <w:footnote w:type="continuationSeparator" w:id="0">
    <w:p w14:paraId="6B2B0521" w14:textId="77777777" w:rsidR="00AF6B13" w:rsidRDefault="00AF6B13" w:rsidP="00256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359"/>
      <w:tblW w:w="1066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0"/>
      <w:gridCol w:w="6237"/>
      <w:gridCol w:w="2923"/>
    </w:tblGrid>
    <w:tr w:rsidR="00AF6B13" w14:paraId="06CBE09D" w14:textId="77777777" w:rsidTr="007052B5">
      <w:trPr>
        <w:trHeight w:val="1144"/>
      </w:trPr>
      <w:tc>
        <w:tcPr>
          <w:tcW w:w="1500" w:type="dxa"/>
        </w:tcPr>
        <w:p w14:paraId="56B0E011" w14:textId="77777777" w:rsidR="00AF6B13" w:rsidRDefault="00AC27E8" w:rsidP="007052B5">
          <w:pPr>
            <w:ind w:right="-63"/>
            <w:rPr>
              <w:color w:val="000000"/>
            </w:rPr>
          </w:pPr>
          <w:r>
            <w:rPr>
              <w:noProof/>
              <w:color w:val="000000"/>
            </w:rPr>
            <w:object w:dxaOrig="1440" w:dyaOrig="1440" w14:anchorId="2B204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pt;margin-top:4.95pt;width:49.3pt;height:49.3pt;z-index:251657728">
                <v:imagedata r:id="rId1" o:title=""/>
              </v:shape>
              <o:OLEObject Type="Embed" ProgID="PBrush" ShapeID="_x0000_s2049" DrawAspect="Content" ObjectID="_1641900373" r:id="rId2"/>
            </w:object>
          </w:r>
        </w:p>
        <w:p w14:paraId="5A90D3CD" w14:textId="77777777" w:rsidR="00AF6B13" w:rsidRDefault="00AF6B13" w:rsidP="007052B5">
          <w:pPr>
            <w:ind w:right="-63"/>
            <w:rPr>
              <w:color w:val="000000"/>
            </w:rPr>
          </w:pPr>
        </w:p>
      </w:tc>
      <w:tc>
        <w:tcPr>
          <w:tcW w:w="6237" w:type="dxa"/>
          <w:vAlign w:val="center"/>
        </w:tcPr>
        <w:p w14:paraId="011A4155" w14:textId="77777777" w:rsidR="00AF6B13" w:rsidRPr="00B75D22" w:rsidRDefault="00AF6B13" w:rsidP="007052B5">
          <w:pPr>
            <w:ind w:right="-63"/>
            <w:jc w:val="center"/>
            <w:rPr>
              <w:rFonts w:ascii="Arial" w:hAnsi="Arial" w:cs="Arial"/>
              <w:bCs/>
              <w:sz w:val="40"/>
              <w:szCs w:val="40"/>
            </w:rPr>
          </w:pPr>
          <w:r w:rsidRPr="00460D34">
            <w:rPr>
              <w:rFonts w:ascii="Arial" w:hAnsi="Arial" w:cs="Arial"/>
              <w:b/>
              <w:bCs/>
              <w:color w:val="000000"/>
              <w:lang w:val="es-ES_tradnl"/>
            </w:rPr>
            <w:t>REGISTRO NACIONAL DE CULTIVARES COMERCIALES (RNCC)</w:t>
          </w:r>
        </w:p>
      </w:tc>
      <w:tc>
        <w:tcPr>
          <w:tcW w:w="2923" w:type="dxa"/>
          <w:vAlign w:val="center"/>
        </w:tcPr>
        <w:p w14:paraId="674915E5" w14:textId="77777777" w:rsidR="00AF6B13" w:rsidRPr="00D40657" w:rsidRDefault="00AF6B13" w:rsidP="007052B5">
          <w:pPr>
            <w:pStyle w:val="Ttulo8"/>
            <w:jc w:val="left"/>
            <w:rPr>
              <w:rFonts w:ascii="Arial" w:hAnsi="Arial" w:cs="Arial"/>
              <w:spacing w:val="0"/>
              <w:sz w:val="24"/>
              <w:szCs w:val="24"/>
              <w:u w:val="none"/>
              <w:lang w:val="pt-BR"/>
            </w:rPr>
          </w:pPr>
          <w:r w:rsidRPr="00D40657">
            <w:rPr>
              <w:rFonts w:ascii="Arial" w:hAnsi="Arial" w:cs="Arial"/>
              <w:spacing w:val="0"/>
              <w:sz w:val="24"/>
              <w:szCs w:val="24"/>
              <w:u w:val="none"/>
              <w:lang w:val="pt-BR"/>
            </w:rPr>
            <w:t xml:space="preserve">Código: </w:t>
          </w:r>
          <w:r w:rsidRPr="00D40657">
            <w:rPr>
              <w:rFonts w:ascii="Arial" w:hAnsi="Arial" w:cs="Arial"/>
              <w:b w:val="0"/>
              <w:spacing w:val="0"/>
              <w:sz w:val="24"/>
              <w:szCs w:val="24"/>
              <w:u w:val="none"/>
              <w:lang w:val="pt-BR"/>
            </w:rPr>
            <w:t>PRO-DPUV-101</w:t>
          </w:r>
        </w:p>
        <w:p w14:paraId="79D9DEFC" w14:textId="77777777" w:rsidR="00AF6B13" w:rsidRPr="00D40657" w:rsidRDefault="00AF6B13" w:rsidP="007052B5">
          <w:pPr>
            <w:rPr>
              <w:rFonts w:ascii="Arial" w:hAnsi="Arial" w:cs="Arial"/>
              <w:lang w:val="pt-BR"/>
            </w:rPr>
          </w:pPr>
          <w:r w:rsidRPr="00D40657">
            <w:rPr>
              <w:rFonts w:ascii="Arial" w:hAnsi="Arial" w:cs="Arial"/>
              <w:b/>
              <w:lang w:val="pt-BR"/>
            </w:rPr>
            <w:t>Emisor:</w:t>
          </w:r>
          <w:r w:rsidRPr="00D40657">
            <w:rPr>
              <w:rFonts w:ascii="Arial" w:hAnsi="Arial" w:cs="Arial"/>
              <w:lang w:val="pt-BR"/>
            </w:rPr>
            <w:t xml:space="preserve"> DPUV-DISE</w:t>
          </w:r>
        </w:p>
        <w:p w14:paraId="364C6B53" w14:textId="0E45510C" w:rsidR="00AF6B13" w:rsidRPr="00FC3974" w:rsidRDefault="00AF6B13" w:rsidP="007052B5">
          <w:pPr>
            <w:rPr>
              <w:rFonts w:ascii="Arial" w:hAnsi="Arial" w:cs="Arial"/>
              <w:b/>
              <w:lang w:val="es-PY"/>
            </w:rPr>
          </w:pPr>
          <w:r w:rsidRPr="00FC3974">
            <w:rPr>
              <w:rFonts w:ascii="Arial" w:hAnsi="Arial" w:cs="Arial"/>
              <w:b/>
              <w:bCs/>
              <w:lang w:val="es-PY"/>
            </w:rPr>
            <w:t>Revisión:</w:t>
          </w:r>
          <w:r w:rsidRPr="00FC3974">
            <w:rPr>
              <w:rFonts w:ascii="Arial" w:hAnsi="Arial" w:cs="Arial"/>
              <w:b/>
              <w:lang w:val="es-PY"/>
            </w:rPr>
            <w:t xml:space="preserve"> </w:t>
          </w:r>
          <w:r w:rsidRPr="00FC3974">
            <w:rPr>
              <w:rFonts w:ascii="Arial" w:hAnsi="Arial" w:cs="Arial"/>
              <w:lang w:val="es-PY"/>
            </w:rPr>
            <w:t>0</w:t>
          </w:r>
          <w:r>
            <w:rPr>
              <w:rFonts w:ascii="Arial" w:hAnsi="Arial" w:cs="Arial"/>
              <w:lang w:val="es-PY"/>
            </w:rPr>
            <w:t>8</w:t>
          </w:r>
        </w:p>
        <w:p w14:paraId="2CBE19B5" w14:textId="551C2D53" w:rsidR="00AF6B13" w:rsidRPr="00816FA0" w:rsidRDefault="00AF6B13" w:rsidP="007052B5">
          <w:pPr>
            <w:rPr>
              <w:rFonts w:ascii="Arial" w:hAnsi="Arial" w:cs="Arial"/>
              <w:lang w:val="es-ES_tradnl"/>
            </w:rPr>
          </w:pPr>
          <w:r>
            <w:rPr>
              <w:rFonts w:ascii="Arial" w:hAnsi="Arial" w:cs="Arial"/>
              <w:b/>
              <w:bCs/>
              <w:lang w:val="es-ES_tradnl"/>
            </w:rPr>
            <w:t>Fecha</w:t>
          </w:r>
          <w:r w:rsidRPr="00816FA0">
            <w:rPr>
              <w:rFonts w:ascii="Arial" w:hAnsi="Arial" w:cs="Arial"/>
              <w:b/>
              <w:lang w:val="es-ES_tradnl"/>
            </w:rPr>
            <w:t xml:space="preserve">: </w:t>
          </w:r>
          <w:r>
            <w:rPr>
              <w:rFonts w:ascii="Arial" w:hAnsi="Arial" w:cs="Arial"/>
              <w:lang w:val="es-ES_tradnl"/>
            </w:rPr>
            <w:t>29-01-2020</w:t>
          </w:r>
        </w:p>
        <w:p w14:paraId="13ED0455" w14:textId="77777777" w:rsidR="00AF6B13" w:rsidRPr="00215EA0" w:rsidRDefault="00AF6B13" w:rsidP="007052B5">
          <w:pPr>
            <w:rPr>
              <w:rFonts w:ascii="Arial" w:hAnsi="Arial" w:cs="Arial"/>
              <w:b/>
            </w:rPr>
          </w:pPr>
          <w:r w:rsidRPr="00D80FAA">
            <w:rPr>
              <w:rFonts w:ascii="Arial" w:hAnsi="Arial" w:cs="Arial"/>
              <w:b/>
            </w:rPr>
            <w:t>Página</w:t>
          </w:r>
          <w:r>
            <w:rPr>
              <w:rFonts w:ascii="Arial" w:hAnsi="Arial" w:cs="Arial"/>
              <w:b/>
            </w:rPr>
            <w:t>:</w:t>
          </w:r>
          <w:r w:rsidRPr="00D80FAA">
            <w:rPr>
              <w:rFonts w:ascii="Arial" w:hAnsi="Arial" w:cs="Arial"/>
              <w:b/>
            </w:rPr>
            <w:t xml:space="preserve"> </w:t>
          </w:r>
          <w:r w:rsidRPr="00B75D22">
            <w:rPr>
              <w:rFonts w:ascii="Arial" w:hAnsi="Arial" w:cs="Arial"/>
            </w:rPr>
            <w:fldChar w:fldCharType="begin"/>
          </w:r>
          <w:r w:rsidRPr="00B75D22">
            <w:rPr>
              <w:rFonts w:ascii="Arial" w:hAnsi="Arial" w:cs="Arial"/>
            </w:rPr>
            <w:instrText xml:space="preserve"> PAGE </w:instrText>
          </w:r>
          <w:r w:rsidRPr="00B75D22">
            <w:rPr>
              <w:rFonts w:ascii="Arial" w:hAnsi="Arial" w:cs="Arial"/>
            </w:rPr>
            <w:fldChar w:fldCharType="separate"/>
          </w:r>
          <w:r w:rsidR="00AC27E8">
            <w:rPr>
              <w:rFonts w:ascii="Arial" w:hAnsi="Arial" w:cs="Arial"/>
              <w:noProof/>
            </w:rPr>
            <w:t>22</w:t>
          </w:r>
          <w:r w:rsidRPr="00B75D22">
            <w:rPr>
              <w:rFonts w:ascii="Arial" w:hAnsi="Arial" w:cs="Arial"/>
            </w:rPr>
            <w:fldChar w:fldCharType="end"/>
          </w:r>
          <w:r w:rsidRPr="00B75D22">
            <w:rPr>
              <w:rFonts w:ascii="Arial" w:hAnsi="Arial" w:cs="Arial"/>
            </w:rPr>
            <w:t xml:space="preserve"> de </w:t>
          </w:r>
          <w:r w:rsidRPr="00B75D22">
            <w:rPr>
              <w:rFonts w:ascii="Arial" w:hAnsi="Arial" w:cs="Arial"/>
            </w:rPr>
            <w:fldChar w:fldCharType="begin"/>
          </w:r>
          <w:r w:rsidRPr="00B75D22">
            <w:rPr>
              <w:rFonts w:ascii="Arial" w:hAnsi="Arial" w:cs="Arial"/>
            </w:rPr>
            <w:instrText xml:space="preserve"> NUMPAGES  </w:instrText>
          </w:r>
          <w:r w:rsidRPr="00B75D22">
            <w:rPr>
              <w:rFonts w:ascii="Arial" w:hAnsi="Arial" w:cs="Arial"/>
            </w:rPr>
            <w:fldChar w:fldCharType="separate"/>
          </w:r>
          <w:r w:rsidR="00AC27E8">
            <w:rPr>
              <w:rFonts w:ascii="Arial" w:hAnsi="Arial" w:cs="Arial"/>
              <w:noProof/>
            </w:rPr>
            <w:t>23</w:t>
          </w:r>
          <w:r w:rsidRPr="00B75D22">
            <w:rPr>
              <w:rFonts w:ascii="Arial" w:hAnsi="Arial" w:cs="Arial"/>
            </w:rPr>
            <w:fldChar w:fldCharType="end"/>
          </w:r>
        </w:p>
      </w:tc>
    </w:tr>
  </w:tbl>
  <w:p w14:paraId="56748F32" w14:textId="77777777" w:rsidR="00AF6B13" w:rsidRPr="00312B55" w:rsidRDefault="00AF6B13">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B2E"/>
    <w:multiLevelType w:val="multilevel"/>
    <w:tmpl w:val="C498765A"/>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0E01F1"/>
    <w:multiLevelType w:val="multilevel"/>
    <w:tmpl w:val="7296511E"/>
    <w:lvl w:ilvl="0">
      <w:start w:val="6"/>
      <w:numFmt w:val="decimal"/>
      <w:lvlText w:val="%1"/>
      <w:lvlJc w:val="left"/>
      <w:pPr>
        <w:ind w:left="855" w:hanging="855"/>
      </w:pPr>
      <w:rPr>
        <w:rFonts w:hint="default"/>
      </w:rPr>
    </w:lvl>
    <w:lvl w:ilvl="1">
      <w:start w:val="7"/>
      <w:numFmt w:val="decimal"/>
      <w:lvlText w:val="%1.%2"/>
      <w:lvlJc w:val="left"/>
      <w:pPr>
        <w:ind w:left="1262" w:hanging="855"/>
      </w:pPr>
      <w:rPr>
        <w:rFonts w:hint="default"/>
      </w:rPr>
    </w:lvl>
    <w:lvl w:ilvl="2">
      <w:start w:val="14"/>
      <w:numFmt w:val="decimal"/>
      <w:lvlText w:val="%1.%2.%3"/>
      <w:lvlJc w:val="left"/>
      <w:pPr>
        <w:ind w:left="1669" w:hanging="855"/>
      </w:pPr>
      <w:rPr>
        <w:rFonts w:hint="default"/>
      </w:rPr>
    </w:lvl>
    <w:lvl w:ilvl="3">
      <w:start w:val="6"/>
      <w:numFmt w:val="decimal"/>
      <w:lvlText w:val="%1.%2.%3.%4"/>
      <w:lvlJc w:val="left"/>
      <w:pPr>
        <w:ind w:left="2301" w:hanging="108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475" w:hanging="144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649" w:hanging="1800"/>
      </w:pPr>
      <w:rPr>
        <w:rFonts w:hint="default"/>
      </w:rPr>
    </w:lvl>
    <w:lvl w:ilvl="8">
      <w:start w:val="1"/>
      <w:numFmt w:val="decimal"/>
      <w:lvlText w:val="%1.%2.%3.%4.%5.%6.%7.%8.%9"/>
      <w:lvlJc w:val="left"/>
      <w:pPr>
        <w:ind w:left="5056" w:hanging="1800"/>
      </w:pPr>
      <w:rPr>
        <w:rFonts w:hint="default"/>
      </w:rPr>
    </w:lvl>
  </w:abstractNum>
  <w:abstractNum w:abstractNumId="2">
    <w:nsid w:val="03B446D3"/>
    <w:multiLevelType w:val="multilevel"/>
    <w:tmpl w:val="8CF61F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464185F"/>
    <w:multiLevelType w:val="multilevel"/>
    <w:tmpl w:val="2FA0663A"/>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1488"/>
        </w:tabs>
        <w:ind w:left="1488" w:hanging="780"/>
      </w:pPr>
      <w:rPr>
        <w:rFonts w:hint="default"/>
      </w:rPr>
    </w:lvl>
    <w:lvl w:ilvl="2">
      <w:start w:val="1"/>
      <w:numFmt w:val="decimal"/>
      <w:lvlText w:val="%1.%2.%3."/>
      <w:lvlJc w:val="left"/>
      <w:pPr>
        <w:tabs>
          <w:tab w:val="num" w:pos="2196"/>
        </w:tabs>
        <w:ind w:left="2196" w:hanging="78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536117B"/>
    <w:multiLevelType w:val="hybridMultilevel"/>
    <w:tmpl w:val="994A55A4"/>
    <w:lvl w:ilvl="0" w:tplc="3C0A0001">
      <w:start w:val="1"/>
      <w:numFmt w:val="bullet"/>
      <w:lvlText w:val=""/>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5">
    <w:nsid w:val="06120F27"/>
    <w:multiLevelType w:val="multilevel"/>
    <w:tmpl w:val="DC38DAB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108"/>
        </w:tabs>
        <w:ind w:left="1108" w:hanging="54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784"/>
        </w:tabs>
        <w:ind w:left="2784" w:hanging="108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4280"/>
        </w:tabs>
        <w:ind w:left="4280" w:hanging="144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776"/>
        </w:tabs>
        <w:ind w:left="5776" w:hanging="1800"/>
      </w:pPr>
      <w:rPr>
        <w:rFonts w:hint="default"/>
      </w:rPr>
    </w:lvl>
    <w:lvl w:ilvl="8">
      <w:start w:val="1"/>
      <w:numFmt w:val="decimal"/>
      <w:lvlText w:val="%1.%2.%3.%4.%5.%6.%7.%8.%9"/>
      <w:lvlJc w:val="left"/>
      <w:pPr>
        <w:tabs>
          <w:tab w:val="num" w:pos="6344"/>
        </w:tabs>
        <w:ind w:left="6344" w:hanging="1800"/>
      </w:pPr>
      <w:rPr>
        <w:rFonts w:hint="default"/>
      </w:rPr>
    </w:lvl>
  </w:abstractNum>
  <w:abstractNum w:abstractNumId="6">
    <w:nsid w:val="0A8B195D"/>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7">
    <w:nsid w:val="0C2F276B"/>
    <w:multiLevelType w:val="multilevel"/>
    <w:tmpl w:val="192AAE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F695E24"/>
    <w:multiLevelType w:val="hybridMultilevel"/>
    <w:tmpl w:val="90523B42"/>
    <w:lvl w:ilvl="0" w:tplc="3C0A0017">
      <w:start w:val="1"/>
      <w:numFmt w:val="lowerLetter"/>
      <w:lvlText w:val="%1)"/>
      <w:lvlJc w:val="left"/>
      <w:pPr>
        <w:ind w:left="2563" w:hanging="360"/>
      </w:pPr>
    </w:lvl>
    <w:lvl w:ilvl="1" w:tplc="3C0A0019" w:tentative="1">
      <w:start w:val="1"/>
      <w:numFmt w:val="lowerLetter"/>
      <w:lvlText w:val="%2."/>
      <w:lvlJc w:val="left"/>
      <w:pPr>
        <w:ind w:left="3283" w:hanging="360"/>
      </w:pPr>
    </w:lvl>
    <w:lvl w:ilvl="2" w:tplc="3C0A001B" w:tentative="1">
      <w:start w:val="1"/>
      <w:numFmt w:val="lowerRoman"/>
      <w:lvlText w:val="%3."/>
      <w:lvlJc w:val="right"/>
      <w:pPr>
        <w:ind w:left="4003" w:hanging="180"/>
      </w:pPr>
    </w:lvl>
    <w:lvl w:ilvl="3" w:tplc="3C0A000F" w:tentative="1">
      <w:start w:val="1"/>
      <w:numFmt w:val="decimal"/>
      <w:lvlText w:val="%4."/>
      <w:lvlJc w:val="left"/>
      <w:pPr>
        <w:ind w:left="4723" w:hanging="360"/>
      </w:pPr>
    </w:lvl>
    <w:lvl w:ilvl="4" w:tplc="3C0A0019" w:tentative="1">
      <w:start w:val="1"/>
      <w:numFmt w:val="lowerLetter"/>
      <w:lvlText w:val="%5."/>
      <w:lvlJc w:val="left"/>
      <w:pPr>
        <w:ind w:left="5443" w:hanging="360"/>
      </w:pPr>
    </w:lvl>
    <w:lvl w:ilvl="5" w:tplc="3C0A001B" w:tentative="1">
      <w:start w:val="1"/>
      <w:numFmt w:val="lowerRoman"/>
      <w:lvlText w:val="%6."/>
      <w:lvlJc w:val="right"/>
      <w:pPr>
        <w:ind w:left="6163" w:hanging="180"/>
      </w:pPr>
    </w:lvl>
    <w:lvl w:ilvl="6" w:tplc="3C0A000F" w:tentative="1">
      <w:start w:val="1"/>
      <w:numFmt w:val="decimal"/>
      <w:lvlText w:val="%7."/>
      <w:lvlJc w:val="left"/>
      <w:pPr>
        <w:ind w:left="6883" w:hanging="360"/>
      </w:pPr>
    </w:lvl>
    <w:lvl w:ilvl="7" w:tplc="3C0A0019" w:tentative="1">
      <w:start w:val="1"/>
      <w:numFmt w:val="lowerLetter"/>
      <w:lvlText w:val="%8."/>
      <w:lvlJc w:val="left"/>
      <w:pPr>
        <w:ind w:left="7603" w:hanging="360"/>
      </w:pPr>
    </w:lvl>
    <w:lvl w:ilvl="8" w:tplc="3C0A001B" w:tentative="1">
      <w:start w:val="1"/>
      <w:numFmt w:val="lowerRoman"/>
      <w:lvlText w:val="%9."/>
      <w:lvlJc w:val="right"/>
      <w:pPr>
        <w:ind w:left="8323" w:hanging="180"/>
      </w:pPr>
    </w:lvl>
  </w:abstractNum>
  <w:abstractNum w:abstractNumId="9">
    <w:nsid w:val="118C4AE6"/>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10">
    <w:nsid w:val="139501FD"/>
    <w:multiLevelType w:val="multilevel"/>
    <w:tmpl w:val="A942C8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color w:val="auto"/>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202A0"/>
    <w:multiLevelType w:val="multilevel"/>
    <w:tmpl w:val="D4BE06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A920F54"/>
    <w:multiLevelType w:val="multilevel"/>
    <w:tmpl w:val="6200211E"/>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E0322C3"/>
    <w:multiLevelType w:val="singleLevel"/>
    <w:tmpl w:val="0C0A000F"/>
    <w:lvl w:ilvl="0">
      <w:start w:val="1"/>
      <w:numFmt w:val="decimal"/>
      <w:pStyle w:val="Sangra2detindependiente"/>
      <w:lvlText w:val="%1."/>
      <w:lvlJc w:val="left"/>
      <w:pPr>
        <w:tabs>
          <w:tab w:val="num" w:pos="360"/>
        </w:tabs>
        <w:ind w:left="360" w:hanging="360"/>
      </w:pPr>
      <w:rPr>
        <w:rFonts w:hint="default"/>
      </w:rPr>
    </w:lvl>
  </w:abstractNum>
  <w:abstractNum w:abstractNumId="14">
    <w:nsid w:val="22572DFE"/>
    <w:multiLevelType w:val="multilevel"/>
    <w:tmpl w:val="0E5C33E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858"/>
        </w:tabs>
        <w:ind w:left="858" w:hanging="432"/>
      </w:pPr>
      <w:rPr>
        <w:rFonts w:ascii="Arial" w:hAnsi="Arial" w:cs="Arial" w:hint="default"/>
        <w:b/>
        <w:strike w:val="0"/>
        <w:color w:val="000000"/>
        <w:sz w:val="24"/>
        <w:szCs w:val="24"/>
      </w:rPr>
    </w:lvl>
    <w:lvl w:ilvl="2">
      <w:start w:val="4"/>
      <w:numFmt w:val="decimal"/>
      <w:lvlText w:val="%1.%2.%3."/>
      <w:lvlJc w:val="left"/>
      <w:pPr>
        <w:tabs>
          <w:tab w:val="num" w:pos="1855"/>
        </w:tabs>
        <w:ind w:left="1639" w:hanging="504"/>
      </w:pPr>
      <w:rPr>
        <w:rFonts w:ascii="Arial" w:hAnsi="Arial" w:cs="Arial" w:hint="default"/>
        <w:b w:val="0"/>
        <w:strike w:val="0"/>
        <w:color w:val="auto"/>
        <w:sz w:val="24"/>
        <w:szCs w:val="24"/>
      </w:rPr>
    </w:lvl>
    <w:lvl w:ilvl="3">
      <w:start w:val="1"/>
      <w:numFmt w:val="decimal"/>
      <w:lvlText w:val="%1.%2.%3.%4."/>
      <w:lvlJc w:val="left"/>
      <w:pPr>
        <w:tabs>
          <w:tab w:val="num" w:pos="862"/>
        </w:tabs>
        <w:ind w:left="790" w:hanging="648"/>
      </w:pPr>
      <w:rPr>
        <w:rFonts w:hint="default"/>
        <w:b w:val="0"/>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50E4089"/>
    <w:multiLevelType w:val="hybridMultilevel"/>
    <w:tmpl w:val="9124A336"/>
    <w:lvl w:ilvl="0" w:tplc="3C0A0015">
      <w:start w:val="1"/>
      <w:numFmt w:val="upperLetter"/>
      <w:lvlText w:val="%1."/>
      <w:lvlJc w:val="left"/>
      <w:pPr>
        <w:ind w:left="644" w:hanging="360"/>
      </w:pPr>
      <w:rPr>
        <w:rFonts w:hint="default"/>
      </w:rPr>
    </w:lvl>
    <w:lvl w:ilvl="1" w:tplc="3C0A0019">
      <w:start w:val="1"/>
      <w:numFmt w:val="lowerLetter"/>
      <w:lvlText w:val="%2."/>
      <w:lvlJc w:val="left"/>
      <w:pPr>
        <w:ind w:left="1364" w:hanging="360"/>
      </w:pPr>
    </w:lvl>
    <w:lvl w:ilvl="2" w:tplc="3C0A0017">
      <w:start w:val="1"/>
      <w:numFmt w:val="lowerLetter"/>
      <w:lvlText w:val="%3)"/>
      <w:lvlJc w:val="left"/>
      <w:pPr>
        <w:ind w:left="2084" w:hanging="180"/>
      </w:pPr>
    </w:lvl>
    <w:lvl w:ilvl="3" w:tplc="3C0A0001">
      <w:start w:val="1"/>
      <w:numFmt w:val="bullet"/>
      <w:lvlText w:val=""/>
      <w:lvlJc w:val="left"/>
      <w:pPr>
        <w:ind w:left="2804" w:hanging="360"/>
      </w:pPr>
      <w:rPr>
        <w:rFonts w:ascii="Symbol" w:hAnsi="Symbol" w:hint="default"/>
      </w:rPr>
    </w:lvl>
    <w:lvl w:ilvl="4" w:tplc="FA36966C">
      <w:numFmt w:val="bullet"/>
      <w:lvlText w:val="-"/>
      <w:lvlJc w:val="left"/>
      <w:pPr>
        <w:ind w:left="3524" w:hanging="360"/>
      </w:pPr>
      <w:rPr>
        <w:rFonts w:ascii="Arial" w:eastAsia="Times New Roman" w:hAnsi="Arial" w:cs="Arial" w:hint="default"/>
      </w:r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16">
    <w:nsid w:val="257C4D38"/>
    <w:multiLevelType w:val="multilevel"/>
    <w:tmpl w:val="53FEA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8767842"/>
    <w:multiLevelType w:val="hybridMultilevel"/>
    <w:tmpl w:val="84AC2218"/>
    <w:lvl w:ilvl="0" w:tplc="3C0A0001">
      <w:start w:val="1"/>
      <w:numFmt w:val="bullet"/>
      <w:lvlText w:val=""/>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18">
    <w:nsid w:val="2FFE4F3B"/>
    <w:multiLevelType w:val="multilevel"/>
    <w:tmpl w:val="7E82C1CA"/>
    <w:lvl w:ilvl="0">
      <w:start w:val="6"/>
      <w:numFmt w:val="decimal"/>
      <w:lvlText w:val="%1"/>
      <w:lvlJc w:val="left"/>
      <w:pPr>
        <w:ind w:left="990" w:hanging="990"/>
      </w:pPr>
      <w:rPr>
        <w:rFonts w:hint="default"/>
        <w:b/>
      </w:rPr>
    </w:lvl>
    <w:lvl w:ilvl="1">
      <w:start w:val="7"/>
      <w:numFmt w:val="decimal"/>
      <w:lvlText w:val="%1.%2"/>
      <w:lvlJc w:val="left"/>
      <w:pPr>
        <w:ind w:left="1037" w:hanging="990"/>
      </w:pPr>
      <w:rPr>
        <w:rFonts w:hint="default"/>
        <w:b/>
      </w:rPr>
    </w:lvl>
    <w:lvl w:ilvl="2">
      <w:start w:val="14"/>
      <w:numFmt w:val="decimal"/>
      <w:lvlText w:val="%1.%2.%3"/>
      <w:lvlJc w:val="left"/>
      <w:pPr>
        <w:ind w:left="1084" w:hanging="990"/>
      </w:pPr>
      <w:rPr>
        <w:rFonts w:hint="default"/>
        <w:b/>
      </w:rPr>
    </w:lvl>
    <w:lvl w:ilvl="3">
      <w:start w:val="16"/>
      <w:numFmt w:val="decimal"/>
      <w:lvlText w:val="%1.%2.%3.%4"/>
      <w:lvlJc w:val="left"/>
      <w:pPr>
        <w:ind w:left="1221" w:hanging="1080"/>
      </w:pPr>
      <w:rPr>
        <w:rFonts w:hint="default"/>
        <w:b/>
      </w:rPr>
    </w:lvl>
    <w:lvl w:ilvl="4">
      <w:start w:val="1"/>
      <w:numFmt w:val="decimal"/>
      <w:lvlText w:val="%1.%2.%3.%4.%5"/>
      <w:lvlJc w:val="left"/>
      <w:pPr>
        <w:ind w:left="1268" w:hanging="1080"/>
      </w:pPr>
      <w:rPr>
        <w:rFonts w:hint="default"/>
        <w:b/>
      </w:rPr>
    </w:lvl>
    <w:lvl w:ilvl="5">
      <w:start w:val="1"/>
      <w:numFmt w:val="decimal"/>
      <w:lvlText w:val="%1.%2.%3.%4.%5.%6"/>
      <w:lvlJc w:val="left"/>
      <w:pPr>
        <w:ind w:left="1675" w:hanging="1440"/>
      </w:pPr>
      <w:rPr>
        <w:rFonts w:hint="default"/>
        <w:b/>
      </w:rPr>
    </w:lvl>
    <w:lvl w:ilvl="6">
      <w:start w:val="1"/>
      <w:numFmt w:val="decimal"/>
      <w:lvlText w:val="%1.%2.%3.%4.%5.%6.%7"/>
      <w:lvlJc w:val="left"/>
      <w:pPr>
        <w:ind w:left="1722" w:hanging="1440"/>
      </w:pPr>
      <w:rPr>
        <w:rFonts w:hint="default"/>
        <w:b/>
      </w:rPr>
    </w:lvl>
    <w:lvl w:ilvl="7">
      <w:start w:val="1"/>
      <w:numFmt w:val="decimal"/>
      <w:lvlText w:val="%1.%2.%3.%4.%5.%6.%7.%8"/>
      <w:lvlJc w:val="left"/>
      <w:pPr>
        <w:ind w:left="2129" w:hanging="1800"/>
      </w:pPr>
      <w:rPr>
        <w:rFonts w:hint="default"/>
        <w:b/>
      </w:rPr>
    </w:lvl>
    <w:lvl w:ilvl="8">
      <w:start w:val="1"/>
      <w:numFmt w:val="decimal"/>
      <w:lvlText w:val="%1.%2.%3.%4.%5.%6.%7.%8.%9"/>
      <w:lvlJc w:val="left"/>
      <w:pPr>
        <w:ind w:left="2176" w:hanging="1800"/>
      </w:pPr>
      <w:rPr>
        <w:rFonts w:hint="default"/>
        <w:b/>
      </w:rPr>
    </w:lvl>
  </w:abstractNum>
  <w:abstractNum w:abstractNumId="19">
    <w:nsid w:val="31490B2B"/>
    <w:multiLevelType w:val="multilevel"/>
    <w:tmpl w:val="62942C22"/>
    <w:lvl w:ilvl="0">
      <w:start w:val="6"/>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31775874"/>
    <w:multiLevelType w:val="multilevel"/>
    <w:tmpl w:val="48C2945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3101C92"/>
    <w:multiLevelType w:val="multilevel"/>
    <w:tmpl w:val="A58EDD3C"/>
    <w:lvl w:ilvl="0">
      <w:start w:val="6"/>
      <w:numFmt w:val="decimal"/>
      <w:lvlText w:val="%1."/>
      <w:lvlJc w:val="left"/>
      <w:pPr>
        <w:ind w:left="720" w:hanging="720"/>
      </w:pPr>
      <w:rPr>
        <w:rFonts w:hint="default"/>
      </w:rPr>
    </w:lvl>
    <w:lvl w:ilvl="1">
      <w:start w:val="12"/>
      <w:numFmt w:val="decimal"/>
      <w:lvlText w:val="%1.%2."/>
      <w:lvlJc w:val="left"/>
      <w:pPr>
        <w:ind w:left="1149" w:hanging="72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592" w:hanging="2160"/>
      </w:pPr>
      <w:rPr>
        <w:rFonts w:hint="default"/>
      </w:rPr>
    </w:lvl>
  </w:abstractNum>
  <w:abstractNum w:abstractNumId="22">
    <w:nsid w:val="33D41107"/>
    <w:multiLevelType w:val="multilevel"/>
    <w:tmpl w:val="1238706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440"/>
        </w:tabs>
        <w:ind w:left="1224" w:hanging="504"/>
      </w:pPr>
      <w:rPr>
        <w:rFonts w:ascii="Arial" w:hAnsi="Arial" w:cs="Arial" w:hint="default"/>
        <w:b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57D49EA"/>
    <w:multiLevelType w:val="hybridMultilevel"/>
    <w:tmpl w:val="2EA83D86"/>
    <w:lvl w:ilvl="0" w:tplc="B1F0DC5A">
      <w:start w:val="1"/>
      <w:numFmt w:val="decimal"/>
      <w:lvlText w:val="%1."/>
      <w:lvlJc w:val="left"/>
      <w:pPr>
        <w:tabs>
          <w:tab w:val="num" w:pos="720"/>
        </w:tabs>
        <w:ind w:left="720" w:hanging="360"/>
      </w:pPr>
      <w:rPr>
        <w:rFonts w:ascii="Arial" w:hAnsi="Arial" w:cs="Arial" w:hint="default"/>
        <w:b/>
        <w:sz w:val="24"/>
        <w:szCs w:val="24"/>
      </w:rPr>
    </w:lvl>
    <w:lvl w:ilvl="1" w:tplc="260E3A1A">
      <w:numFmt w:val="none"/>
      <w:lvlText w:val=""/>
      <w:lvlJc w:val="left"/>
      <w:pPr>
        <w:tabs>
          <w:tab w:val="num" w:pos="360"/>
        </w:tabs>
      </w:pPr>
    </w:lvl>
    <w:lvl w:ilvl="2" w:tplc="74F8D862">
      <w:numFmt w:val="none"/>
      <w:lvlText w:val=""/>
      <w:lvlJc w:val="left"/>
      <w:pPr>
        <w:tabs>
          <w:tab w:val="num" w:pos="360"/>
        </w:tabs>
      </w:pPr>
    </w:lvl>
    <w:lvl w:ilvl="3" w:tplc="C108C398">
      <w:numFmt w:val="none"/>
      <w:lvlText w:val=""/>
      <w:lvlJc w:val="left"/>
      <w:pPr>
        <w:tabs>
          <w:tab w:val="num" w:pos="360"/>
        </w:tabs>
      </w:pPr>
    </w:lvl>
    <w:lvl w:ilvl="4" w:tplc="37E49D46">
      <w:numFmt w:val="none"/>
      <w:lvlText w:val=""/>
      <w:lvlJc w:val="left"/>
      <w:pPr>
        <w:tabs>
          <w:tab w:val="num" w:pos="360"/>
        </w:tabs>
      </w:pPr>
    </w:lvl>
    <w:lvl w:ilvl="5" w:tplc="2C58B832">
      <w:numFmt w:val="none"/>
      <w:lvlText w:val=""/>
      <w:lvlJc w:val="left"/>
      <w:pPr>
        <w:tabs>
          <w:tab w:val="num" w:pos="360"/>
        </w:tabs>
      </w:pPr>
    </w:lvl>
    <w:lvl w:ilvl="6" w:tplc="E110BF2A">
      <w:numFmt w:val="none"/>
      <w:lvlText w:val=""/>
      <w:lvlJc w:val="left"/>
      <w:pPr>
        <w:tabs>
          <w:tab w:val="num" w:pos="360"/>
        </w:tabs>
      </w:pPr>
    </w:lvl>
    <w:lvl w:ilvl="7" w:tplc="2FE26772">
      <w:numFmt w:val="none"/>
      <w:lvlText w:val=""/>
      <w:lvlJc w:val="left"/>
      <w:pPr>
        <w:tabs>
          <w:tab w:val="num" w:pos="360"/>
        </w:tabs>
      </w:pPr>
    </w:lvl>
    <w:lvl w:ilvl="8" w:tplc="142E86CE">
      <w:numFmt w:val="none"/>
      <w:lvlText w:val=""/>
      <w:lvlJc w:val="left"/>
      <w:pPr>
        <w:tabs>
          <w:tab w:val="num" w:pos="360"/>
        </w:tabs>
      </w:pPr>
    </w:lvl>
  </w:abstractNum>
  <w:abstractNum w:abstractNumId="24">
    <w:nsid w:val="3E91727F"/>
    <w:multiLevelType w:val="hybridMultilevel"/>
    <w:tmpl w:val="97422CD6"/>
    <w:lvl w:ilvl="0" w:tplc="3C0A000F">
      <w:start w:val="1"/>
      <w:numFmt w:val="decimal"/>
      <w:lvlText w:val="%1."/>
      <w:lvlJc w:val="left"/>
      <w:pPr>
        <w:ind w:left="1713" w:hanging="360"/>
      </w:pPr>
    </w:lvl>
    <w:lvl w:ilvl="1" w:tplc="3C0A0019" w:tentative="1">
      <w:start w:val="1"/>
      <w:numFmt w:val="lowerLetter"/>
      <w:lvlText w:val="%2."/>
      <w:lvlJc w:val="left"/>
      <w:pPr>
        <w:ind w:left="2433" w:hanging="360"/>
      </w:pPr>
    </w:lvl>
    <w:lvl w:ilvl="2" w:tplc="3C0A001B" w:tentative="1">
      <w:start w:val="1"/>
      <w:numFmt w:val="lowerRoman"/>
      <w:lvlText w:val="%3."/>
      <w:lvlJc w:val="right"/>
      <w:pPr>
        <w:ind w:left="3153" w:hanging="180"/>
      </w:pPr>
    </w:lvl>
    <w:lvl w:ilvl="3" w:tplc="3C0A000F" w:tentative="1">
      <w:start w:val="1"/>
      <w:numFmt w:val="decimal"/>
      <w:lvlText w:val="%4."/>
      <w:lvlJc w:val="left"/>
      <w:pPr>
        <w:ind w:left="3873" w:hanging="360"/>
      </w:pPr>
    </w:lvl>
    <w:lvl w:ilvl="4" w:tplc="3C0A0019" w:tentative="1">
      <w:start w:val="1"/>
      <w:numFmt w:val="lowerLetter"/>
      <w:lvlText w:val="%5."/>
      <w:lvlJc w:val="left"/>
      <w:pPr>
        <w:ind w:left="4593" w:hanging="360"/>
      </w:pPr>
    </w:lvl>
    <w:lvl w:ilvl="5" w:tplc="3C0A001B" w:tentative="1">
      <w:start w:val="1"/>
      <w:numFmt w:val="lowerRoman"/>
      <w:lvlText w:val="%6."/>
      <w:lvlJc w:val="right"/>
      <w:pPr>
        <w:ind w:left="5313" w:hanging="180"/>
      </w:pPr>
    </w:lvl>
    <w:lvl w:ilvl="6" w:tplc="3C0A000F" w:tentative="1">
      <w:start w:val="1"/>
      <w:numFmt w:val="decimal"/>
      <w:lvlText w:val="%7."/>
      <w:lvlJc w:val="left"/>
      <w:pPr>
        <w:ind w:left="6033" w:hanging="360"/>
      </w:pPr>
    </w:lvl>
    <w:lvl w:ilvl="7" w:tplc="3C0A0019" w:tentative="1">
      <w:start w:val="1"/>
      <w:numFmt w:val="lowerLetter"/>
      <w:lvlText w:val="%8."/>
      <w:lvlJc w:val="left"/>
      <w:pPr>
        <w:ind w:left="6753" w:hanging="360"/>
      </w:pPr>
    </w:lvl>
    <w:lvl w:ilvl="8" w:tplc="3C0A001B" w:tentative="1">
      <w:start w:val="1"/>
      <w:numFmt w:val="lowerRoman"/>
      <w:lvlText w:val="%9."/>
      <w:lvlJc w:val="right"/>
      <w:pPr>
        <w:ind w:left="7473" w:hanging="180"/>
      </w:pPr>
    </w:lvl>
  </w:abstractNum>
  <w:abstractNum w:abstractNumId="25">
    <w:nsid w:val="452C6922"/>
    <w:multiLevelType w:val="multilevel"/>
    <w:tmpl w:val="1238706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z w:val="24"/>
        <w:szCs w:val="24"/>
      </w:r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86A4323"/>
    <w:multiLevelType w:val="hybridMultilevel"/>
    <w:tmpl w:val="AFEA4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7">
    <w:nsid w:val="4D237A5D"/>
    <w:multiLevelType w:val="multilevel"/>
    <w:tmpl w:val="10BC44CC"/>
    <w:lvl w:ilvl="0">
      <w:start w:val="6"/>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EBE1DEB"/>
    <w:multiLevelType w:val="hybridMultilevel"/>
    <w:tmpl w:val="11E03054"/>
    <w:lvl w:ilvl="0" w:tplc="3C0A0001">
      <w:start w:val="1"/>
      <w:numFmt w:val="bullet"/>
      <w:lvlText w:val=""/>
      <w:lvlJc w:val="left"/>
      <w:pPr>
        <w:ind w:left="1510" w:hanging="360"/>
      </w:pPr>
      <w:rPr>
        <w:rFonts w:ascii="Symbol" w:hAnsi="Symbol" w:hint="default"/>
      </w:rPr>
    </w:lvl>
    <w:lvl w:ilvl="1" w:tplc="3C0A0003" w:tentative="1">
      <w:start w:val="1"/>
      <w:numFmt w:val="bullet"/>
      <w:lvlText w:val="o"/>
      <w:lvlJc w:val="left"/>
      <w:pPr>
        <w:ind w:left="2230" w:hanging="360"/>
      </w:pPr>
      <w:rPr>
        <w:rFonts w:ascii="Courier New" w:hAnsi="Courier New" w:cs="Courier New" w:hint="default"/>
      </w:rPr>
    </w:lvl>
    <w:lvl w:ilvl="2" w:tplc="3C0A0005" w:tentative="1">
      <w:start w:val="1"/>
      <w:numFmt w:val="bullet"/>
      <w:lvlText w:val=""/>
      <w:lvlJc w:val="left"/>
      <w:pPr>
        <w:ind w:left="2950" w:hanging="360"/>
      </w:pPr>
      <w:rPr>
        <w:rFonts w:ascii="Wingdings" w:hAnsi="Wingdings" w:hint="default"/>
      </w:rPr>
    </w:lvl>
    <w:lvl w:ilvl="3" w:tplc="3C0A0001" w:tentative="1">
      <w:start w:val="1"/>
      <w:numFmt w:val="bullet"/>
      <w:lvlText w:val=""/>
      <w:lvlJc w:val="left"/>
      <w:pPr>
        <w:ind w:left="3670" w:hanging="360"/>
      </w:pPr>
      <w:rPr>
        <w:rFonts w:ascii="Symbol" w:hAnsi="Symbol" w:hint="default"/>
      </w:rPr>
    </w:lvl>
    <w:lvl w:ilvl="4" w:tplc="3C0A0003" w:tentative="1">
      <w:start w:val="1"/>
      <w:numFmt w:val="bullet"/>
      <w:lvlText w:val="o"/>
      <w:lvlJc w:val="left"/>
      <w:pPr>
        <w:ind w:left="4390" w:hanging="360"/>
      </w:pPr>
      <w:rPr>
        <w:rFonts w:ascii="Courier New" w:hAnsi="Courier New" w:cs="Courier New" w:hint="default"/>
      </w:rPr>
    </w:lvl>
    <w:lvl w:ilvl="5" w:tplc="3C0A0005" w:tentative="1">
      <w:start w:val="1"/>
      <w:numFmt w:val="bullet"/>
      <w:lvlText w:val=""/>
      <w:lvlJc w:val="left"/>
      <w:pPr>
        <w:ind w:left="5110" w:hanging="360"/>
      </w:pPr>
      <w:rPr>
        <w:rFonts w:ascii="Wingdings" w:hAnsi="Wingdings" w:hint="default"/>
      </w:rPr>
    </w:lvl>
    <w:lvl w:ilvl="6" w:tplc="3C0A0001" w:tentative="1">
      <w:start w:val="1"/>
      <w:numFmt w:val="bullet"/>
      <w:lvlText w:val=""/>
      <w:lvlJc w:val="left"/>
      <w:pPr>
        <w:ind w:left="5830" w:hanging="360"/>
      </w:pPr>
      <w:rPr>
        <w:rFonts w:ascii="Symbol" w:hAnsi="Symbol" w:hint="default"/>
      </w:rPr>
    </w:lvl>
    <w:lvl w:ilvl="7" w:tplc="3C0A0003" w:tentative="1">
      <w:start w:val="1"/>
      <w:numFmt w:val="bullet"/>
      <w:lvlText w:val="o"/>
      <w:lvlJc w:val="left"/>
      <w:pPr>
        <w:ind w:left="6550" w:hanging="360"/>
      </w:pPr>
      <w:rPr>
        <w:rFonts w:ascii="Courier New" w:hAnsi="Courier New" w:cs="Courier New" w:hint="default"/>
      </w:rPr>
    </w:lvl>
    <w:lvl w:ilvl="8" w:tplc="3C0A0005" w:tentative="1">
      <w:start w:val="1"/>
      <w:numFmt w:val="bullet"/>
      <w:lvlText w:val=""/>
      <w:lvlJc w:val="left"/>
      <w:pPr>
        <w:ind w:left="7270" w:hanging="360"/>
      </w:pPr>
      <w:rPr>
        <w:rFonts w:ascii="Wingdings" w:hAnsi="Wingdings" w:hint="default"/>
      </w:rPr>
    </w:lvl>
  </w:abstractNum>
  <w:abstractNum w:abstractNumId="29">
    <w:nsid w:val="52BE18A8"/>
    <w:multiLevelType w:val="multilevel"/>
    <w:tmpl w:val="39524DD8"/>
    <w:lvl w:ilvl="0">
      <w:start w:val="6"/>
      <w:numFmt w:val="decimal"/>
      <w:lvlText w:val="%1."/>
      <w:lvlJc w:val="left"/>
      <w:pPr>
        <w:tabs>
          <w:tab w:val="num" w:pos="600"/>
        </w:tabs>
        <w:ind w:left="600" w:hanging="600"/>
      </w:pPr>
      <w:rPr>
        <w:rFonts w:hint="default"/>
      </w:rPr>
    </w:lvl>
    <w:lvl w:ilvl="1">
      <w:start w:val="5"/>
      <w:numFmt w:val="decimal"/>
      <w:lvlText w:val="%1.%2."/>
      <w:lvlJc w:val="left"/>
      <w:pPr>
        <w:tabs>
          <w:tab w:val="num" w:pos="1147"/>
        </w:tabs>
        <w:ind w:left="1147" w:hanging="720"/>
      </w:pPr>
      <w:rPr>
        <w:rFonts w:hint="default"/>
      </w:rPr>
    </w:lvl>
    <w:lvl w:ilvl="2">
      <w:start w:val="1"/>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30">
    <w:nsid w:val="5432408E"/>
    <w:multiLevelType w:val="multilevel"/>
    <w:tmpl w:val="A942C8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color w:val="auto"/>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54661C5F"/>
    <w:multiLevelType w:val="multilevel"/>
    <w:tmpl w:val="5A5E3B76"/>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72B4496"/>
    <w:multiLevelType w:val="multilevel"/>
    <w:tmpl w:val="67F6C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D390EC8"/>
    <w:multiLevelType w:val="multilevel"/>
    <w:tmpl w:val="25A6BEA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D443BB8"/>
    <w:multiLevelType w:val="hybridMultilevel"/>
    <w:tmpl w:val="74380ACA"/>
    <w:lvl w:ilvl="0" w:tplc="3C0A000F">
      <w:start w:val="1"/>
      <w:numFmt w:val="decimal"/>
      <w:lvlText w:val="%1."/>
      <w:lvlJc w:val="left"/>
      <w:pPr>
        <w:ind w:left="1440" w:hanging="360"/>
      </w:pPr>
    </w:lvl>
    <w:lvl w:ilvl="1" w:tplc="3C0A0019" w:tentative="1">
      <w:start w:val="1"/>
      <w:numFmt w:val="lowerLetter"/>
      <w:lvlText w:val="%2."/>
      <w:lvlJc w:val="left"/>
      <w:pPr>
        <w:ind w:left="2160" w:hanging="360"/>
      </w:pPr>
    </w:lvl>
    <w:lvl w:ilvl="2" w:tplc="3C0A001B" w:tentative="1">
      <w:start w:val="1"/>
      <w:numFmt w:val="lowerRoman"/>
      <w:lvlText w:val="%3."/>
      <w:lvlJc w:val="right"/>
      <w:pPr>
        <w:ind w:left="2880" w:hanging="180"/>
      </w:pPr>
    </w:lvl>
    <w:lvl w:ilvl="3" w:tplc="3C0A000F" w:tentative="1">
      <w:start w:val="1"/>
      <w:numFmt w:val="decimal"/>
      <w:lvlText w:val="%4."/>
      <w:lvlJc w:val="left"/>
      <w:pPr>
        <w:ind w:left="3600" w:hanging="360"/>
      </w:pPr>
    </w:lvl>
    <w:lvl w:ilvl="4" w:tplc="3C0A0019" w:tentative="1">
      <w:start w:val="1"/>
      <w:numFmt w:val="lowerLetter"/>
      <w:lvlText w:val="%5."/>
      <w:lvlJc w:val="left"/>
      <w:pPr>
        <w:ind w:left="4320" w:hanging="360"/>
      </w:pPr>
    </w:lvl>
    <w:lvl w:ilvl="5" w:tplc="3C0A001B" w:tentative="1">
      <w:start w:val="1"/>
      <w:numFmt w:val="lowerRoman"/>
      <w:lvlText w:val="%6."/>
      <w:lvlJc w:val="right"/>
      <w:pPr>
        <w:ind w:left="5040" w:hanging="180"/>
      </w:pPr>
    </w:lvl>
    <w:lvl w:ilvl="6" w:tplc="3C0A000F" w:tentative="1">
      <w:start w:val="1"/>
      <w:numFmt w:val="decimal"/>
      <w:lvlText w:val="%7."/>
      <w:lvlJc w:val="left"/>
      <w:pPr>
        <w:ind w:left="5760" w:hanging="360"/>
      </w:pPr>
    </w:lvl>
    <w:lvl w:ilvl="7" w:tplc="3C0A0019" w:tentative="1">
      <w:start w:val="1"/>
      <w:numFmt w:val="lowerLetter"/>
      <w:lvlText w:val="%8."/>
      <w:lvlJc w:val="left"/>
      <w:pPr>
        <w:ind w:left="6480" w:hanging="360"/>
      </w:pPr>
    </w:lvl>
    <w:lvl w:ilvl="8" w:tplc="3C0A001B" w:tentative="1">
      <w:start w:val="1"/>
      <w:numFmt w:val="lowerRoman"/>
      <w:lvlText w:val="%9."/>
      <w:lvlJc w:val="right"/>
      <w:pPr>
        <w:ind w:left="7200" w:hanging="180"/>
      </w:pPr>
    </w:lvl>
  </w:abstractNum>
  <w:abstractNum w:abstractNumId="35">
    <w:nsid w:val="69F07777"/>
    <w:multiLevelType w:val="multilevel"/>
    <w:tmpl w:val="D5A22F9A"/>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1282"/>
        </w:tabs>
        <w:ind w:left="1282" w:hanging="855"/>
      </w:pPr>
      <w:rPr>
        <w:rFonts w:hint="default"/>
      </w:rPr>
    </w:lvl>
    <w:lvl w:ilvl="2">
      <w:start w:val="2"/>
      <w:numFmt w:val="decimal"/>
      <w:lvlText w:val="%1.%2.%3."/>
      <w:lvlJc w:val="left"/>
      <w:pPr>
        <w:tabs>
          <w:tab w:val="num" w:pos="1709"/>
        </w:tabs>
        <w:ind w:left="1709" w:hanging="855"/>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216"/>
        </w:tabs>
        <w:ind w:left="5216" w:hanging="1800"/>
      </w:pPr>
      <w:rPr>
        <w:rFonts w:hint="default"/>
      </w:rPr>
    </w:lvl>
  </w:abstractNum>
  <w:abstractNum w:abstractNumId="36">
    <w:nsid w:val="6FED3908"/>
    <w:multiLevelType w:val="multilevel"/>
    <w:tmpl w:val="53900ABC"/>
    <w:lvl w:ilvl="0">
      <w:start w:val="6"/>
      <w:numFmt w:val="decimal"/>
      <w:lvlText w:val="%1."/>
      <w:lvlJc w:val="left"/>
      <w:pPr>
        <w:tabs>
          <w:tab w:val="num" w:pos="600"/>
        </w:tabs>
        <w:ind w:left="600" w:hanging="600"/>
      </w:pPr>
      <w:rPr>
        <w:rFonts w:hint="default"/>
      </w:rPr>
    </w:lvl>
    <w:lvl w:ilvl="1">
      <w:start w:val="6"/>
      <w:numFmt w:val="decimal"/>
      <w:lvlText w:val="%1.%2."/>
      <w:lvlJc w:val="left"/>
      <w:pPr>
        <w:tabs>
          <w:tab w:val="num" w:pos="1147"/>
        </w:tabs>
        <w:ind w:left="1147" w:hanging="720"/>
      </w:pPr>
      <w:rPr>
        <w:rFonts w:hint="default"/>
      </w:rPr>
    </w:lvl>
    <w:lvl w:ilvl="2">
      <w:start w:val="2"/>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37">
    <w:nsid w:val="72155AA1"/>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38">
    <w:nsid w:val="798C3254"/>
    <w:multiLevelType w:val="multilevel"/>
    <w:tmpl w:val="1238706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z w:val="24"/>
        <w:szCs w:val="24"/>
      </w:r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C773E3B"/>
    <w:multiLevelType w:val="hybridMultilevel"/>
    <w:tmpl w:val="8BAA5E58"/>
    <w:lvl w:ilvl="0" w:tplc="BD702CFE">
      <w:numFmt w:val="bullet"/>
      <w:lvlText w:val="-"/>
      <w:lvlJc w:val="left"/>
      <w:pPr>
        <w:ind w:left="720" w:hanging="360"/>
      </w:pPr>
      <w:rPr>
        <w:rFonts w:ascii="Arial" w:eastAsia="Times New Roman"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0">
    <w:nsid w:val="7D3A76AD"/>
    <w:multiLevelType w:val="multilevel"/>
    <w:tmpl w:val="192AAE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7D493BE2"/>
    <w:multiLevelType w:val="multilevel"/>
    <w:tmpl w:val="CF7EB31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E735F71"/>
    <w:multiLevelType w:val="multilevel"/>
    <w:tmpl w:val="97A4DF96"/>
    <w:lvl w:ilvl="0">
      <w:start w:val="6"/>
      <w:numFmt w:val="decimal"/>
      <w:lvlText w:val="%1"/>
      <w:lvlJc w:val="left"/>
      <w:pPr>
        <w:tabs>
          <w:tab w:val="num" w:pos="555"/>
        </w:tabs>
        <w:ind w:left="555" w:hanging="555"/>
      </w:pPr>
      <w:rPr>
        <w:rFonts w:hint="default"/>
      </w:rPr>
    </w:lvl>
    <w:lvl w:ilvl="1">
      <w:start w:val="8"/>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3"/>
  </w:num>
  <w:num w:numId="2">
    <w:abstractNumId w:val="3"/>
  </w:num>
  <w:num w:numId="3">
    <w:abstractNumId w:val="41"/>
  </w:num>
  <w:num w:numId="4">
    <w:abstractNumId w:val="29"/>
  </w:num>
  <w:num w:numId="5">
    <w:abstractNumId w:val="36"/>
  </w:num>
  <w:num w:numId="6">
    <w:abstractNumId w:val="35"/>
  </w:num>
  <w:num w:numId="7">
    <w:abstractNumId w:val="7"/>
  </w:num>
  <w:num w:numId="8">
    <w:abstractNumId w:val="5"/>
  </w:num>
  <w:num w:numId="9">
    <w:abstractNumId w:val="20"/>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22"/>
  </w:num>
  <w:num w:numId="15">
    <w:abstractNumId w:val="17"/>
  </w:num>
  <w:num w:numId="16">
    <w:abstractNumId w:val="31"/>
  </w:num>
  <w:num w:numId="17">
    <w:abstractNumId w:val="34"/>
  </w:num>
  <w:num w:numId="18">
    <w:abstractNumId w:val="24"/>
  </w:num>
  <w:num w:numId="19">
    <w:abstractNumId w:val="26"/>
  </w:num>
  <w:num w:numId="20">
    <w:abstractNumId w:val="42"/>
  </w:num>
  <w:num w:numId="21">
    <w:abstractNumId w:val="42"/>
  </w:num>
  <w:num w:numId="22">
    <w:abstractNumId w:val="19"/>
  </w:num>
  <w:num w:numId="23">
    <w:abstractNumId w:val="15"/>
  </w:num>
  <w:num w:numId="24">
    <w:abstractNumId w:val="16"/>
  </w:num>
  <w:num w:numId="25">
    <w:abstractNumId w:val="11"/>
  </w:num>
  <w:num w:numId="26">
    <w:abstractNumId w:val="33"/>
  </w:num>
  <w:num w:numId="27">
    <w:abstractNumId w:val="25"/>
  </w:num>
  <w:num w:numId="28">
    <w:abstractNumId w:val="38"/>
  </w:num>
  <w:num w:numId="29">
    <w:abstractNumId w:val="18"/>
  </w:num>
  <w:num w:numId="30">
    <w:abstractNumId w:val="1"/>
  </w:num>
  <w:num w:numId="31">
    <w:abstractNumId w:val="12"/>
  </w:num>
  <w:num w:numId="32">
    <w:abstractNumId w:val="10"/>
  </w:num>
  <w:num w:numId="33">
    <w:abstractNumId w:val="28"/>
  </w:num>
  <w:num w:numId="34">
    <w:abstractNumId w:val="8"/>
  </w:num>
  <w:num w:numId="35">
    <w:abstractNumId w:val="39"/>
  </w:num>
  <w:num w:numId="36">
    <w:abstractNumId w:val="27"/>
  </w:num>
  <w:num w:numId="37">
    <w:abstractNumId w:val="0"/>
  </w:num>
  <w:num w:numId="38">
    <w:abstractNumId w:val="32"/>
  </w:num>
  <w:num w:numId="39">
    <w:abstractNumId w:val="30"/>
  </w:num>
  <w:num w:numId="40">
    <w:abstractNumId w:val="37"/>
  </w:num>
  <w:num w:numId="41">
    <w:abstractNumId w:val="9"/>
  </w:num>
  <w:num w:numId="42">
    <w:abstractNumId w:val="40"/>
  </w:num>
  <w:num w:numId="43">
    <w:abstractNumId w:val="14"/>
  </w:num>
  <w:num w:numId="44">
    <w:abstractNumId w:val="6"/>
  </w:num>
  <w:num w:numId="4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Y"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3E"/>
    <w:rsid w:val="00003FA3"/>
    <w:rsid w:val="00007663"/>
    <w:rsid w:val="0001067D"/>
    <w:rsid w:val="0001694C"/>
    <w:rsid w:val="0001707A"/>
    <w:rsid w:val="000172A8"/>
    <w:rsid w:val="00023386"/>
    <w:rsid w:val="00024FD0"/>
    <w:rsid w:val="00025E3C"/>
    <w:rsid w:val="00026A71"/>
    <w:rsid w:val="000344AB"/>
    <w:rsid w:val="00036184"/>
    <w:rsid w:val="0003677C"/>
    <w:rsid w:val="00045A9E"/>
    <w:rsid w:val="00054A00"/>
    <w:rsid w:val="00055936"/>
    <w:rsid w:val="00055FE2"/>
    <w:rsid w:val="00056EF9"/>
    <w:rsid w:val="00061C45"/>
    <w:rsid w:val="00062BDB"/>
    <w:rsid w:val="00064333"/>
    <w:rsid w:val="00065763"/>
    <w:rsid w:val="00066FF3"/>
    <w:rsid w:val="00071967"/>
    <w:rsid w:val="000745C3"/>
    <w:rsid w:val="00080B29"/>
    <w:rsid w:val="00085181"/>
    <w:rsid w:val="0008544C"/>
    <w:rsid w:val="000A0A1C"/>
    <w:rsid w:val="000A137F"/>
    <w:rsid w:val="000A199B"/>
    <w:rsid w:val="000A45E6"/>
    <w:rsid w:val="000B0CF4"/>
    <w:rsid w:val="000B3CDF"/>
    <w:rsid w:val="000B656C"/>
    <w:rsid w:val="000C0C07"/>
    <w:rsid w:val="000C2EF0"/>
    <w:rsid w:val="000C60EA"/>
    <w:rsid w:val="000C6296"/>
    <w:rsid w:val="000C671D"/>
    <w:rsid w:val="000C6EA2"/>
    <w:rsid w:val="000D19F0"/>
    <w:rsid w:val="000D2CE6"/>
    <w:rsid w:val="000D30FD"/>
    <w:rsid w:val="000D3E00"/>
    <w:rsid w:val="000D6C20"/>
    <w:rsid w:val="000D7001"/>
    <w:rsid w:val="000E1FC8"/>
    <w:rsid w:val="000F2E1B"/>
    <w:rsid w:val="00100B56"/>
    <w:rsid w:val="00100FE9"/>
    <w:rsid w:val="001015A1"/>
    <w:rsid w:val="00110279"/>
    <w:rsid w:val="00130242"/>
    <w:rsid w:val="0013024C"/>
    <w:rsid w:val="00131BCA"/>
    <w:rsid w:val="00132CA4"/>
    <w:rsid w:val="0013440F"/>
    <w:rsid w:val="001410EA"/>
    <w:rsid w:val="001436A5"/>
    <w:rsid w:val="001440B1"/>
    <w:rsid w:val="00144513"/>
    <w:rsid w:val="00145B1D"/>
    <w:rsid w:val="00146D1B"/>
    <w:rsid w:val="00150C65"/>
    <w:rsid w:val="00151247"/>
    <w:rsid w:val="001516E4"/>
    <w:rsid w:val="00154A72"/>
    <w:rsid w:val="00154F38"/>
    <w:rsid w:val="0015718C"/>
    <w:rsid w:val="00171C16"/>
    <w:rsid w:val="001817A1"/>
    <w:rsid w:val="001913BF"/>
    <w:rsid w:val="00192378"/>
    <w:rsid w:val="00193001"/>
    <w:rsid w:val="00197CE2"/>
    <w:rsid w:val="001A0039"/>
    <w:rsid w:val="001A749E"/>
    <w:rsid w:val="001A7DB3"/>
    <w:rsid w:val="001B0592"/>
    <w:rsid w:val="001B1A57"/>
    <w:rsid w:val="001C5A1B"/>
    <w:rsid w:val="001D0D70"/>
    <w:rsid w:val="001D1DBF"/>
    <w:rsid w:val="001D3B42"/>
    <w:rsid w:val="001D75C7"/>
    <w:rsid w:val="001E1987"/>
    <w:rsid w:val="001E2924"/>
    <w:rsid w:val="001E2E60"/>
    <w:rsid w:val="001E2F0F"/>
    <w:rsid w:val="001E3EEC"/>
    <w:rsid w:val="001E5B53"/>
    <w:rsid w:val="001F0145"/>
    <w:rsid w:val="001F5A12"/>
    <w:rsid w:val="002035BD"/>
    <w:rsid w:val="00206425"/>
    <w:rsid w:val="00215EA0"/>
    <w:rsid w:val="00216BC8"/>
    <w:rsid w:val="00220AD4"/>
    <w:rsid w:val="0022603C"/>
    <w:rsid w:val="002264BA"/>
    <w:rsid w:val="002316F1"/>
    <w:rsid w:val="00233A45"/>
    <w:rsid w:val="00236245"/>
    <w:rsid w:val="0023625D"/>
    <w:rsid w:val="00244FF9"/>
    <w:rsid w:val="002454C4"/>
    <w:rsid w:val="00245FCB"/>
    <w:rsid w:val="00247371"/>
    <w:rsid w:val="00250469"/>
    <w:rsid w:val="002526E3"/>
    <w:rsid w:val="002532FA"/>
    <w:rsid w:val="00253893"/>
    <w:rsid w:val="0025620B"/>
    <w:rsid w:val="00256751"/>
    <w:rsid w:val="002610AE"/>
    <w:rsid w:val="00261367"/>
    <w:rsid w:val="00262425"/>
    <w:rsid w:val="0026609B"/>
    <w:rsid w:val="00270A49"/>
    <w:rsid w:val="00270C45"/>
    <w:rsid w:val="00285CE9"/>
    <w:rsid w:val="002954F4"/>
    <w:rsid w:val="002A2E5C"/>
    <w:rsid w:val="002B1E3F"/>
    <w:rsid w:val="002C18BB"/>
    <w:rsid w:val="002C47D1"/>
    <w:rsid w:val="002D79ED"/>
    <w:rsid w:val="002E3604"/>
    <w:rsid w:val="002E537E"/>
    <w:rsid w:val="002F02C6"/>
    <w:rsid w:val="002F25D1"/>
    <w:rsid w:val="002F4ACC"/>
    <w:rsid w:val="00300108"/>
    <w:rsid w:val="00301A8E"/>
    <w:rsid w:val="00303584"/>
    <w:rsid w:val="00311959"/>
    <w:rsid w:val="00312B55"/>
    <w:rsid w:val="00313E38"/>
    <w:rsid w:val="00316853"/>
    <w:rsid w:val="00317583"/>
    <w:rsid w:val="003216D0"/>
    <w:rsid w:val="003249DE"/>
    <w:rsid w:val="00334F06"/>
    <w:rsid w:val="0033518F"/>
    <w:rsid w:val="003359FB"/>
    <w:rsid w:val="00335CA6"/>
    <w:rsid w:val="0034222C"/>
    <w:rsid w:val="00346498"/>
    <w:rsid w:val="003466C9"/>
    <w:rsid w:val="0034728C"/>
    <w:rsid w:val="003512C0"/>
    <w:rsid w:val="0035207E"/>
    <w:rsid w:val="003526B7"/>
    <w:rsid w:val="00355101"/>
    <w:rsid w:val="00355B96"/>
    <w:rsid w:val="00357CC6"/>
    <w:rsid w:val="00360D62"/>
    <w:rsid w:val="00370852"/>
    <w:rsid w:val="00372AA1"/>
    <w:rsid w:val="0038164C"/>
    <w:rsid w:val="003901B4"/>
    <w:rsid w:val="00392E6C"/>
    <w:rsid w:val="003A1414"/>
    <w:rsid w:val="003B0683"/>
    <w:rsid w:val="003B0BAE"/>
    <w:rsid w:val="003C04B1"/>
    <w:rsid w:val="003C1C4B"/>
    <w:rsid w:val="003C2EF0"/>
    <w:rsid w:val="003C7029"/>
    <w:rsid w:val="003C716E"/>
    <w:rsid w:val="003D227F"/>
    <w:rsid w:val="003D2C7E"/>
    <w:rsid w:val="003D44CD"/>
    <w:rsid w:val="003D4581"/>
    <w:rsid w:val="003E7862"/>
    <w:rsid w:val="003F4F65"/>
    <w:rsid w:val="00404170"/>
    <w:rsid w:val="00404C2B"/>
    <w:rsid w:val="00405D02"/>
    <w:rsid w:val="00405E60"/>
    <w:rsid w:val="0040675F"/>
    <w:rsid w:val="0041132D"/>
    <w:rsid w:val="00416FF0"/>
    <w:rsid w:val="00417DBF"/>
    <w:rsid w:val="00420A0B"/>
    <w:rsid w:val="0042263A"/>
    <w:rsid w:val="00422771"/>
    <w:rsid w:val="004313E9"/>
    <w:rsid w:val="00433DAA"/>
    <w:rsid w:val="0043703D"/>
    <w:rsid w:val="004402F3"/>
    <w:rsid w:val="004413AD"/>
    <w:rsid w:val="00441913"/>
    <w:rsid w:val="004437B0"/>
    <w:rsid w:val="00445029"/>
    <w:rsid w:val="004451A4"/>
    <w:rsid w:val="00445CE3"/>
    <w:rsid w:val="00450083"/>
    <w:rsid w:val="00451663"/>
    <w:rsid w:val="00453B5D"/>
    <w:rsid w:val="00460CDB"/>
    <w:rsid w:val="00460D34"/>
    <w:rsid w:val="00462318"/>
    <w:rsid w:val="00463AEE"/>
    <w:rsid w:val="00464A74"/>
    <w:rsid w:val="00466A33"/>
    <w:rsid w:val="00476A4E"/>
    <w:rsid w:val="00482038"/>
    <w:rsid w:val="004834D6"/>
    <w:rsid w:val="00483D40"/>
    <w:rsid w:val="00484A97"/>
    <w:rsid w:val="00490E4F"/>
    <w:rsid w:val="0049122E"/>
    <w:rsid w:val="00494611"/>
    <w:rsid w:val="004A6E66"/>
    <w:rsid w:val="004A7E08"/>
    <w:rsid w:val="004B1034"/>
    <w:rsid w:val="004B257B"/>
    <w:rsid w:val="004B3B87"/>
    <w:rsid w:val="004C1A4A"/>
    <w:rsid w:val="004C20C3"/>
    <w:rsid w:val="004C56E7"/>
    <w:rsid w:val="004D3184"/>
    <w:rsid w:val="004D4C40"/>
    <w:rsid w:val="004D58F9"/>
    <w:rsid w:val="004E54DC"/>
    <w:rsid w:val="004E6B5A"/>
    <w:rsid w:val="004E6EC0"/>
    <w:rsid w:val="005008CA"/>
    <w:rsid w:val="00506E1D"/>
    <w:rsid w:val="005078C8"/>
    <w:rsid w:val="00510945"/>
    <w:rsid w:val="0051474E"/>
    <w:rsid w:val="00514C22"/>
    <w:rsid w:val="0052418E"/>
    <w:rsid w:val="0052560D"/>
    <w:rsid w:val="00525EC9"/>
    <w:rsid w:val="0053503D"/>
    <w:rsid w:val="00535077"/>
    <w:rsid w:val="00537245"/>
    <w:rsid w:val="00541456"/>
    <w:rsid w:val="005450BD"/>
    <w:rsid w:val="00545575"/>
    <w:rsid w:val="00553387"/>
    <w:rsid w:val="0055706E"/>
    <w:rsid w:val="00557961"/>
    <w:rsid w:val="005579EE"/>
    <w:rsid w:val="005629E2"/>
    <w:rsid w:val="00562CE3"/>
    <w:rsid w:val="00565617"/>
    <w:rsid w:val="005662BB"/>
    <w:rsid w:val="00566869"/>
    <w:rsid w:val="00571F3F"/>
    <w:rsid w:val="00572C6E"/>
    <w:rsid w:val="0058412A"/>
    <w:rsid w:val="00585CAE"/>
    <w:rsid w:val="00590FFA"/>
    <w:rsid w:val="00592291"/>
    <w:rsid w:val="005952E7"/>
    <w:rsid w:val="00595328"/>
    <w:rsid w:val="00595BC7"/>
    <w:rsid w:val="00596B92"/>
    <w:rsid w:val="005A2B04"/>
    <w:rsid w:val="005A3518"/>
    <w:rsid w:val="005A5D0F"/>
    <w:rsid w:val="005A7908"/>
    <w:rsid w:val="005B0A76"/>
    <w:rsid w:val="005B228F"/>
    <w:rsid w:val="005B65B9"/>
    <w:rsid w:val="005B7D18"/>
    <w:rsid w:val="005B7F3C"/>
    <w:rsid w:val="005C01DF"/>
    <w:rsid w:val="005C25A1"/>
    <w:rsid w:val="005C5D4C"/>
    <w:rsid w:val="005C7714"/>
    <w:rsid w:val="005D6D14"/>
    <w:rsid w:val="005E0484"/>
    <w:rsid w:val="005E1610"/>
    <w:rsid w:val="005E280F"/>
    <w:rsid w:val="005E368B"/>
    <w:rsid w:val="005E36EC"/>
    <w:rsid w:val="005E3E2B"/>
    <w:rsid w:val="005E51C1"/>
    <w:rsid w:val="005F0FAD"/>
    <w:rsid w:val="005F1C72"/>
    <w:rsid w:val="006016B6"/>
    <w:rsid w:val="006104E2"/>
    <w:rsid w:val="00610758"/>
    <w:rsid w:val="00610803"/>
    <w:rsid w:val="00610EDE"/>
    <w:rsid w:val="00612D5B"/>
    <w:rsid w:val="0061486E"/>
    <w:rsid w:val="0061498F"/>
    <w:rsid w:val="006158AD"/>
    <w:rsid w:val="00616947"/>
    <w:rsid w:val="006240AA"/>
    <w:rsid w:val="006240B0"/>
    <w:rsid w:val="00625533"/>
    <w:rsid w:val="0063050D"/>
    <w:rsid w:val="0063098F"/>
    <w:rsid w:val="00631A30"/>
    <w:rsid w:val="00634063"/>
    <w:rsid w:val="00636D0A"/>
    <w:rsid w:val="00647ADE"/>
    <w:rsid w:val="0065076A"/>
    <w:rsid w:val="00651043"/>
    <w:rsid w:val="00656672"/>
    <w:rsid w:val="0065670E"/>
    <w:rsid w:val="0066467A"/>
    <w:rsid w:val="00674801"/>
    <w:rsid w:val="00674D14"/>
    <w:rsid w:val="0068409F"/>
    <w:rsid w:val="006855F3"/>
    <w:rsid w:val="00687E14"/>
    <w:rsid w:val="006900A7"/>
    <w:rsid w:val="00691476"/>
    <w:rsid w:val="00693AE7"/>
    <w:rsid w:val="006956D6"/>
    <w:rsid w:val="00696C7A"/>
    <w:rsid w:val="006977F1"/>
    <w:rsid w:val="00697C0E"/>
    <w:rsid w:val="006A6BC5"/>
    <w:rsid w:val="006A6CA5"/>
    <w:rsid w:val="006B0261"/>
    <w:rsid w:val="006C331F"/>
    <w:rsid w:val="006C6ED4"/>
    <w:rsid w:val="006D4709"/>
    <w:rsid w:val="006D4CD7"/>
    <w:rsid w:val="006E327C"/>
    <w:rsid w:val="006E3633"/>
    <w:rsid w:val="006E5949"/>
    <w:rsid w:val="006F4284"/>
    <w:rsid w:val="006F577B"/>
    <w:rsid w:val="007008BE"/>
    <w:rsid w:val="00700BFF"/>
    <w:rsid w:val="0070138E"/>
    <w:rsid w:val="007052B5"/>
    <w:rsid w:val="007122A3"/>
    <w:rsid w:val="00716D58"/>
    <w:rsid w:val="00720030"/>
    <w:rsid w:val="00721024"/>
    <w:rsid w:val="00723262"/>
    <w:rsid w:val="00724E7A"/>
    <w:rsid w:val="00725186"/>
    <w:rsid w:val="007256C5"/>
    <w:rsid w:val="007257D8"/>
    <w:rsid w:val="00726193"/>
    <w:rsid w:val="00726A92"/>
    <w:rsid w:val="00727D0B"/>
    <w:rsid w:val="0073212C"/>
    <w:rsid w:val="0074201D"/>
    <w:rsid w:val="0074671E"/>
    <w:rsid w:val="00747EA0"/>
    <w:rsid w:val="00752CCB"/>
    <w:rsid w:val="00767103"/>
    <w:rsid w:val="00773C8A"/>
    <w:rsid w:val="00792F36"/>
    <w:rsid w:val="007A5C80"/>
    <w:rsid w:val="007B0672"/>
    <w:rsid w:val="007B1D3B"/>
    <w:rsid w:val="007B4BB1"/>
    <w:rsid w:val="007B51C6"/>
    <w:rsid w:val="007B6F66"/>
    <w:rsid w:val="007C2531"/>
    <w:rsid w:val="007C3A3D"/>
    <w:rsid w:val="007C3AF6"/>
    <w:rsid w:val="007C4C4A"/>
    <w:rsid w:val="007D22FE"/>
    <w:rsid w:val="007F33B3"/>
    <w:rsid w:val="007F5C21"/>
    <w:rsid w:val="007F6580"/>
    <w:rsid w:val="007F6DCD"/>
    <w:rsid w:val="00802082"/>
    <w:rsid w:val="008041D0"/>
    <w:rsid w:val="00805997"/>
    <w:rsid w:val="00805FD0"/>
    <w:rsid w:val="008071FF"/>
    <w:rsid w:val="00807390"/>
    <w:rsid w:val="00816FA0"/>
    <w:rsid w:val="00821776"/>
    <w:rsid w:val="00821D1E"/>
    <w:rsid w:val="00824137"/>
    <w:rsid w:val="00825A10"/>
    <w:rsid w:val="00826E76"/>
    <w:rsid w:val="00832FFD"/>
    <w:rsid w:val="00842D5B"/>
    <w:rsid w:val="00843754"/>
    <w:rsid w:val="00844E8C"/>
    <w:rsid w:val="0085024A"/>
    <w:rsid w:val="00850446"/>
    <w:rsid w:val="0085088B"/>
    <w:rsid w:val="00854017"/>
    <w:rsid w:val="0085665C"/>
    <w:rsid w:val="008634E8"/>
    <w:rsid w:val="0087084F"/>
    <w:rsid w:val="00873040"/>
    <w:rsid w:val="008734D0"/>
    <w:rsid w:val="008737F0"/>
    <w:rsid w:val="008738DA"/>
    <w:rsid w:val="00874215"/>
    <w:rsid w:val="0089386E"/>
    <w:rsid w:val="008A101F"/>
    <w:rsid w:val="008B0912"/>
    <w:rsid w:val="008B2E32"/>
    <w:rsid w:val="008B337C"/>
    <w:rsid w:val="008B4CAE"/>
    <w:rsid w:val="008D2E2F"/>
    <w:rsid w:val="008D5B1A"/>
    <w:rsid w:val="008D690E"/>
    <w:rsid w:val="008D6CC5"/>
    <w:rsid w:val="008E4B19"/>
    <w:rsid w:val="008E5948"/>
    <w:rsid w:val="008E636C"/>
    <w:rsid w:val="008E7708"/>
    <w:rsid w:val="008F137D"/>
    <w:rsid w:val="008F705D"/>
    <w:rsid w:val="00901A63"/>
    <w:rsid w:val="00902077"/>
    <w:rsid w:val="0090364E"/>
    <w:rsid w:val="00905CE3"/>
    <w:rsid w:val="00907720"/>
    <w:rsid w:val="009113A3"/>
    <w:rsid w:val="00911B12"/>
    <w:rsid w:val="00913302"/>
    <w:rsid w:val="00914FFA"/>
    <w:rsid w:val="0091560A"/>
    <w:rsid w:val="0091587A"/>
    <w:rsid w:val="00915DB4"/>
    <w:rsid w:val="00917329"/>
    <w:rsid w:val="009206BE"/>
    <w:rsid w:val="00924DBD"/>
    <w:rsid w:val="00931AD2"/>
    <w:rsid w:val="009359F8"/>
    <w:rsid w:val="0093698B"/>
    <w:rsid w:val="0094056F"/>
    <w:rsid w:val="00941A74"/>
    <w:rsid w:val="0094333C"/>
    <w:rsid w:val="00951BFC"/>
    <w:rsid w:val="00954740"/>
    <w:rsid w:val="00963B62"/>
    <w:rsid w:val="009678C5"/>
    <w:rsid w:val="00967DFE"/>
    <w:rsid w:val="009728F8"/>
    <w:rsid w:val="009730F8"/>
    <w:rsid w:val="0097486C"/>
    <w:rsid w:val="00974B87"/>
    <w:rsid w:val="00974E62"/>
    <w:rsid w:val="00976233"/>
    <w:rsid w:val="0098553D"/>
    <w:rsid w:val="00985C56"/>
    <w:rsid w:val="00986845"/>
    <w:rsid w:val="00997284"/>
    <w:rsid w:val="009A4868"/>
    <w:rsid w:val="009A5826"/>
    <w:rsid w:val="009B0EBB"/>
    <w:rsid w:val="009B5AE8"/>
    <w:rsid w:val="009B6181"/>
    <w:rsid w:val="009C0EC5"/>
    <w:rsid w:val="009C1E37"/>
    <w:rsid w:val="009C368A"/>
    <w:rsid w:val="009C543E"/>
    <w:rsid w:val="009D3881"/>
    <w:rsid w:val="009D3AF5"/>
    <w:rsid w:val="009D67A0"/>
    <w:rsid w:val="009E05EC"/>
    <w:rsid w:val="009F2A3A"/>
    <w:rsid w:val="009F6CC8"/>
    <w:rsid w:val="009F7930"/>
    <w:rsid w:val="00A0027D"/>
    <w:rsid w:val="00A00617"/>
    <w:rsid w:val="00A0504E"/>
    <w:rsid w:val="00A07035"/>
    <w:rsid w:val="00A07A13"/>
    <w:rsid w:val="00A1680D"/>
    <w:rsid w:val="00A20EC1"/>
    <w:rsid w:val="00A252F0"/>
    <w:rsid w:val="00A2580F"/>
    <w:rsid w:val="00A267B1"/>
    <w:rsid w:val="00A30BE4"/>
    <w:rsid w:val="00A31C7B"/>
    <w:rsid w:val="00A32943"/>
    <w:rsid w:val="00A33096"/>
    <w:rsid w:val="00A33ED0"/>
    <w:rsid w:val="00A42AD0"/>
    <w:rsid w:val="00A514D6"/>
    <w:rsid w:val="00A57209"/>
    <w:rsid w:val="00A637B9"/>
    <w:rsid w:val="00A64C87"/>
    <w:rsid w:val="00A725CB"/>
    <w:rsid w:val="00A73D22"/>
    <w:rsid w:val="00A758C7"/>
    <w:rsid w:val="00A81350"/>
    <w:rsid w:val="00A83D75"/>
    <w:rsid w:val="00A869BE"/>
    <w:rsid w:val="00A90A2D"/>
    <w:rsid w:val="00A91623"/>
    <w:rsid w:val="00A935A6"/>
    <w:rsid w:val="00A94D10"/>
    <w:rsid w:val="00AA0F0B"/>
    <w:rsid w:val="00AA1754"/>
    <w:rsid w:val="00AA1FB5"/>
    <w:rsid w:val="00AA2CBA"/>
    <w:rsid w:val="00AA61BE"/>
    <w:rsid w:val="00AA737D"/>
    <w:rsid w:val="00AC0548"/>
    <w:rsid w:val="00AC27E8"/>
    <w:rsid w:val="00AC6DC8"/>
    <w:rsid w:val="00AD25BB"/>
    <w:rsid w:val="00AD5F81"/>
    <w:rsid w:val="00AE3C15"/>
    <w:rsid w:val="00AE7E78"/>
    <w:rsid w:val="00AF0955"/>
    <w:rsid w:val="00AF0DA8"/>
    <w:rsid w:val="00AF10CC"/>
    <w:rsid w:val="00AF23DC"/>
    <w:rsid w:val="00AF3281"/>
    <w:rsid w:val="00AF6B13"/>
    <w:rsid w:val="00B02076"/>
    <w:rsid w:val="00B0281A"/>
    <w:rsid w:val="00B03B04"/>
    <w:rsid w:val="00B12BC9"/>
    <w:rsid w:val="00B2507F"/>
    <w:rsid w:val="00B257C8"/>
    <w:rsid w:val="00B27367"/>
    <w:rsid w:val="00B335CF"/>
    <w:rsid w:val="00B3438E"/>
    <w:rsid w:val="00B34BB1"/>
    <w:rsid w:val="00B41693"/>
    <w:rsid w:val="00B46ACF"/>
    <w:rsid w:val="00B47240"/>
    <w:rsid w:val="00B51C7E"/>
    <w:rsid w:val="00B54375"/>
    <w:rsid w:val="00B56E7D"/>
    <w:rsid w:val="00B57F37"/>
    <w:rsid w:val="00B61E77"/>
    <w:rsid w:val="00B63979"/>
    <w:rsid w:val="00B75D22"/>
    <w:rsid w:val="00B80C81"/>
    <w:rsid w:val="00B82BC6"/>
    <w:rsid w:val="00B941A4"/>
    <w:rsid w:val="00B94A30"/>
    <w:rsid w:val="00B94A35"/>
    <w:rsid w:val="00B96A2D"/>
    <w:rsid w:val="00B97360"/>
    <w:rsid w:val="00BA0D65"/>
    <w:rsid w:val="00BA18FB"/>
    <w:rsid w:val="00BA64E1"/>
    <w:rsid w:val="00BB394F"/>
    <w:rsid w:val="00BB6009"/>
    <w:rsid w:val="00BB7C5C"/>
    <w:rsid w:val="00BC2596"/>
    <w:rsid w:val="00BC418D"/>
    <w:rsid w:val="00BC75A0"/>
    <w:rsid w:val="00BD0E5C"/>
    <w:rsid w:val="00BD0F3C"/>
    <w:rsid w:val="00BD2F8F"/>
    <w:rsid w:val="00BD30B6"/>
    <w:rsid w:val="00BD7F9E"/>
    <w:rsid w:val="00BE0AB3"/>
    <w:rsid w:val="00BE159D"/>
    <w:rsid w:val="00BE39BB"/>
    <w:rsid w:val="00BE5B47"/>
    <w:rsid w:val="00BE7D91"/>
    <w:rsid w:val="00BF2A3B"/>
    <w:rsid w:val="00BF5D39"/>
    <w:rsid w:val="00BF76F9"/>
    <w:rsid w:val="00C004AB"/>
    <w:rsid w:val="00C00F7E"/>
    <w:rsid w:val="00C01A7B"/>
    <w:rsid w:val="00C059B9"/>
    <w:rsid w:val="00C13914"/>
    <w:rsid w:val="00C150DA"/>
    <w:rsid w:val="00C21ACD"/>
    <w:rsid w:val="00C25624"/>
    <w:rsid w:val="00C26232"/>
    <w:rsid w:val="00C30975"/>
    <w:rsid w:val="00C30FE9"/>
    <w:rsid w:val="00C3291B"/>
    <w:rsid w:val="00C374A5"/>
    <w:rsid w:val="00C40443"/>
    <w:rsid w:val="00C40C36"/>
    <w:rsid w:val="00C425A6"/>
    <w:rsid w:val="00C472C8"/>
    <w:rsid w:val="00C5495E"/>
    <w:rsid w:val="00C5723B"/>
    <w:rsid w:val="00C66554"/>
    <w:rsid w:val="00C67DD4"/>
    <w:rsid w:val="00C721A4"/>
    <w:rsid w:val="00C7352B"/>
    <w:rsid w:val="00C82173"/>
    <w:rsid w:val="00C8282A"/>
    <w:rsid w:val="00C86EF9"/>
    <w:rsid w:val="00C87E48"/>
    <w:rsid w:val="00C94185"/>
    <w:rsid w:val="00C97534"/>
    <w:rsid w:val="00C97583"/>
    <w:rsid w:val="00C9785A"/>
    <w:rsid w:val="00CA0E61"/>
    <w:rsid w:val="00CA1F55"/>
    <w:rsid w:val="00CA62A0"/>
    <w:rsid w:val="00CB0BC0"/>
    <w:rsid w:val="00CB1554"/>
    <w:rsid w:val="00CB1D28"/>
    <w:rsid w:val="00CB32A2"/>
    <w:rsid w:val="00CB4CC4"/>
    <w:rsid w:val="00CB6B0B"/>
    <w:rsid w:val="00CC0978"/>
    <w:rsid w:val="00CC0C41"/>
    <w:rsid w:val="00CC248C"/>
    <w:rsid w:val="00CC7338"/>
    <w:rsid w:val="00CD1C85"/>
    <w:rsid w:val="00CD20C6"/>
    <w:rsid w:val="00CD3DEE"/>
    <w:rsid w:val="00CD6B64"/>
    <w:rsid w:val="00CE0F5F"/>
    <w:rsid w:val="00CE12A4"/>
    <w:rsid w:val="00CE2659"/>
    <w:rsid w:val="00CE69C2"/>
    <w:rsid w:val="00CE6CEE"/>
    <w:rsid w:val="00CF0704"/>
    <w:rsid w:val="00CF69D5"/>
    <w:rsid w:val="00D05232"/>
    <w:rsid w:val="00D06FC5"/>
    <w:rsid w:val="00D10DE7"/>
    <w:rsid w:val="00D12F5F"/>
    <w:rsid w:val="00D134E2"/>
    <w:rsid w:val="00D14512"/>
    <w:rsid w:val="00D166C9"/>
    <w:rsid w:val="00D2035D"/>
    <w:rsid w:val="00D22E56"/>
    <w:rsid w:val="00D25077"/>
    <w:rsid w:val="00D25370"/>
    <w:rsid w:val="00D26B7D"/>
    <w:rsid w:val="00D27025"/>
    <w:rsid w:val="00D300E5"/>
    <w:rsid w:val="00D33092"/>
    <w:rsid w:val="00D36ADA"/>
    <w:rsid w:val="00D40592"/>
    <w:rsid w:val="00D40657"/>
    <w:rsid w:val="00D41239"/>
    <w:rsid w:val="00D43CBE"/>
    <w:rsid w:val="00D47CC3"/>
    <w:rsid w:val="00D5491E"/>
    <w:rsid w:val="00D550D6"/>
    <w:rsid w:val="00D61281"/>
    <w:rsid w:val="00D63C1F"/>
    <w:rsid w:val="00D66260"/>
    <w:rsid w:val="00D666DB"/>
    <w:rsid w:val="00D752A8"/>
    <w:rsid w:val="00D837AF"/>
    <w:rsid w:val="00D84CD6"/>
    <w:rsid w:val="00D948DE"/>
    <w:rsid w:val="00D95B78"/>
    <w:rsid w:val="00D97FF3"/>
    <w:rsid w:val="00DA1184"/>
    <w:rsid w:val="00DA3E5D"/>
    <w:rsid w:val="00DB1D8B"/>
    <w:rsid w:val="00DB6CAB"/>
    <w:rsid w:val="00DC0ABB"/>
    <w:rsid w:val="00DC1422"/>
    <w:rsid w:val="00DC551E"/>
    <w:rsid w:val="00DD1BD0"/>
    <w:rsid w:val="00DD223A"/>
    <w:rsid w:val="00DD6033"/>
    <w:rsid w:val="00DE57B7"/>
    <w:rsid w:val="00DE6ABB"/>
    <w:rsid w:val="00DF4C77"/>
    <w:rsid w:val="00DF5ABF"/>
    <w:rsid w:val="00E000F2"/>
    <w:rsid w:val="00E008E0"/>
    <w:rsid w:val="00E01508"/>
    <w:rsid w:val="00E031CE"/>
    <w:rsid w:val="00E069C6"/>
    <w:rsid w:val="00E07922"/>
    <w:rsid w:val="00E142EA"/>
    <w:rsid w:val="00E152C9"/>
    <w:rsid w:val="00E15306"/>
    <w:rsid w:val="00E15325"/>
    <w:rsid w:val="00E20644"/>
    <w:rsid w:val="00E21F25"/>
    <w:rsid w:val="00E2268D"/>
    <w:rsid w:val="00E24112"/>
    <w:rsid w:val="00E245A2"/>
    <w:rsid w:val="00E31510"/>
    <w:rsid w:val="00E321ED"/>
    <w:rsid w:val="00E33DC3"/>
    <w:rsid w:val="00E34DB0"/>
    <w:rsid w:val="00E36B1E"/>
    <w:rsid w:val="00E36B4D"/>
    <w:rsid w:val="00E50443"/>
    <w:rsid w:val="00E52FC2"/>
    <w:rsid w:val="00E55C3F"/>
    <w:rsid w:val="00E60E56"/>
    <w:rsid w:val="00E6392B"/>
    <w:rsid w:val="00E650E8"/>
    <w:rsid w:val="00E65328"/>
    <w:rsid w:val="00E70950"/>
    <w:rsid w:val="00E71057"/>
    <w:rsid w:val="00E722A4"/>
    <w:rsid w:val="00E74278"/>
    <w:rsid w:val="00E74309"/>
    <w:rsid w:val="00E74D75"/>
    <w:rsid w:val="00E758BE"/>
    <w:rsid w:val="00E852DA"/>
    <w:rsid w:val="00E97D40"/>
    <w:rsid w:val="00EA0DE5"/>
    <w:rsid w:val="00EA2885"/>
    <w:rsid w:val="00EA34F9"/>
    <w:rsid w:val="00EA3B82"/>
    <w:rsid w:val="00EA4EB0"/>
    <w:rsid w:val="00EA789A"/>
    <w:rsid w:val="00EB26CD"/>
    <w:rsid w:val="00EB286B"/>
    <w:rsid w:val="00EB2A1C"/>
    <w:rsid w:val="00EB5B4D"/>
    <w:rsid w:val="00EB7372"/>
    <w:rsid w:val="00EC0067"/>
    <w:rsid w:val="00EC1DE4"/>
    <w:rsid w:val="00EC1FF5"/>
    <w:rsid w:val="00EC6112"/>
    <w:rsid w:val="00ED0A9C"/>
    <w:rsid w:val="00EE04F7"/>
    <w:rsid w:val="00EE2F5E"/>
    <w:rsid w:val="00EE6D13"/>
    <w:rsid w:val="00EF1B1F"/>
    <w:rsid w:val="00EF4448"/>
    <w:rsid w:val="00F0600C"/>
    <w:rsid w:val="00F062C8"/>
    <w:rsid w:val="00F13567"/>
    <w:rsid w:val="00F15066"/>
    <w:rsid w:val="00F1532C"/>
    <w:rsid w:val="00F218AC"/>
    <w:rsid w:val="00F222A5"/>
    <w:rsid w:val="00F253A6"/>
    <w:rsid w:val="00F3353F"/>
    <w:rsid w:val="00F40C16"/>
    <w:rsid w:val="00F526B4"/>
    <w:rsid w:val="00F5285C"/>
    <w:rsid w:val="00F5687B"/>
    <w:rsid w:val="00F56912"/>
    <w:rsid w:val="00F576B3"/>
    <w:rsid w:val="00F614D7"/>
    <w:rsid w:val="00F63400"/>
    <w:rsid w:val="00F67DF5"/>
    <w:rsid w:val="00F67E07"/>
    <w:rsid w:val="00F833D6"/>
    <w:rsid w:val="00F960F8"/>
    <w:rsid w:val="00FA078A"/>
    <w:rsid w:val="00FA3E56"/>
    <w:rsid w:val="00FA4FCD"/>
    <w:rsid w:val="00FA590C"/>
    <w:rsid w:val="00FA78D8"/>
    <w:rsid w:val="00FB13BA"/>
    <w:rsid w:val="00FB1812"/>
    <w:rsid w:val="00FC235A"/>
    <w:rsid w:val="00FC3974"/>
    <w:rsid w:val="00FD294B"/>
    <w:rsid w:val="00FD7613"/>
    <w:rsid w:val="00FE00BB"/>
    <w:rsid w:val="00FE3381"/>
    <w:rsid w:val="00FE6BC4"/>
    <w:rsid w:val="00FF5ECA"/>
    <w:rsid w:val="00FF6062"/>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D64A95"/>
  <w15:chartTrackingRefBased/>
  <w15:docId w15:val="{D8D84E08-8DEA-4C14-8A32-FE57399A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Y" w:eastAsia="es-PY"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firstLine="708"/>
      <w:jc w:val="both"/>
      <w:outlineLvl w:val="0"/>
    </w:pPr>
    <w:rPr>
      <w:rFonts w:ascii="Arial" w:hAnsi="Arial"/>
      <w:b/>
      <w:szCs w:val="20"/>
    </w:rPr>
  </w:style>
  <w:style w:type="paragraph" w:styleId="Ttulo2">
    <w:name w:val="heading 2"/>
    <w:basedOn w:val="Normal"/>
    <w:next w:val="Normal"/>
    <w:link w:val="Ttulo2Car"/>
    <w:qFormat/>
    <w:pPr>
      <w:keepNext/>
      <w:outlineLvl w:val="1"/>
    </w:pPr>
    <w:rPr>
      <w:szCs w:val="20"/>
    </w:rPr>
  </w:style>
  <w:style w:type="paragraph" w:styleId="Ttulo3">
    <w:name w:val="heading 3"/>
    <w:basedOn w:val="Normal"/>
    <w:next w:val="Normal"/>
    <w:qFormat/>
    <w:pPr>
      <w:keepNext/>
      <w:jc w:val="right"/>
      <w:outlineLvl w:val="2"/>
    </w:pPr>
    <w:rPr>
      <w:rFonts w:ascii="Arial" w:hAnsi="Arial"/>
      <w:b/>
      <w:spacing w:val="-3"/>
      <w:sz w:val="22"/>
      <w:szCs w:val="20"/>
    </w:rPr>
  </w:style>
  <w:style w:type="paragraph" w:styleId="Ttulo4">
    <w:name w:val="heading 4"/>
    <w:basedOn w:val="Normal"/>
    <w:next w:val="Normal"/>
    <w:qFormat/>
    <w:pPr>
      <w:keepNext/>
      <w:jc w:val="both"/>
      <w:outlineLvl w:val="3"/>
    </w:pPr>
    <w:rPr>
      <w:szCs w:val="20"/>
    </w:rPr>
  </w:style>
  <w:style w:type="paragraph" w:styleId="Ttulo5">
    <w:name w:val="heading 5"/>
    <w:basedOn w:val="Normal"/>
    <w:next w:val="Normal"/>
    <w:qFormat/>
    <w:pPr>
      <w:keepNext/>
      <w:outlineLvl w:val="4"/>
    </w:pPr>
    <w:rPr>
      <w:b/>
      <w:bCs/>
      <w:sz w:val="28"/>
      <w:szCs w:val="20"/>
    </w:rPr>
  </w:style>
  <w:style w:type="paragraph" w:styleId="Ttulo6">
    <w:name w:val="heading 6"/>
    <w:basedOn w:val="Normal"/>
    <w:next w:val="Normal"/>
    <w:qFormat/>
    <w:pPr>
      <w:keepNext/>
      <w:spacing w:line="360" w:lineRule="auto"/>
      <w:ind w:left="2124"/>
      <w:jc w:val="both"/>
      <w:outlineLvl w:val="5"/>
    </w:pPr>
    <w:rPr>
      <w:b/>
      <w:szCs w:val="20"/>
    </w:rPr>
  </w:style>
  <w:style w:type="paragraph" w:styleId="Ttulo7">
    <w:name w:val="heading 7"/>
    <w:basedOn w:val="Normal"/>
    <w:next w:val="Normal"/>
    <w:link w:val="Ttulo7Car"/>
    <w:semiHidden/>
    <w:unhideWhenUsed/>
    <w:qFormat/>
    <w:rsid w:val="00E142E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qFormat/>
    <w:pPr>
      <w:keepNext/>
      <w:jc w:val="center"/>
      <w:outlineLvl w:val="7"/>
    </w:pPr>
    <w:rPr>
      <w:b/>
      <w:bCs/>
      <w:spacing w:val="40"/>
      <w:sz w:val="28"/>
      <w:szCs w:val="28"/>
      <w:u w:val="single"/>
    </w:rPr>
  </w:style>
  <w:style w:type="paragraph" w:styleId="Ttulo9">
    <w:name w:val="heading 9"/>
    <w:basedOn w:val="Normal"/>
    <w:next w:val="Normal"/>
    <w:qFormat/>
    <w:pPr>
      <w:keepNext/>
      <w:tabs>
        <w:tab w:val="left" w:pos="284"/>
      </w:tabs>
      <w:outlineLvl w:val="8"/>
    </w:pPr>
    <w:rPr>
      <w:bCs/>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Subttulo">
    <w:name w:val="Subtitle"/>
    <w:basedOn w:val="Normal"/>
    <w:qFormat/>
    <w:pPr>
      <w:jc w:val="right"/>
    </w:pPr>
    <w:rPr>
      <w:rFonts w:ascii="Arial" w:hAnsi="Arial" w:cs="Arial"/>
      <w:szCs w:val="20"/>
    </w:rPr>
  </w:style>
  <w:style w:type="paragraph" w:styleId="Encabezado">
    <w:name w:val="header"/>
    <w:basedOn w:val="Normal"/>
    <w:pPr>
      <w:tabs>
        <w:tab w:val="center" w:pos="4252"/>
        <w:tab w:val="right" w:pos="8504"/>
      </w:tabs>
    </w:pPr>
    <w:rPr>
      <w:sz w:val="20"/>
      <w:szCs w:val="20"/>
      <w:lang w:val="es-ES_tradnl"/>
    </w:rPr>
  </w:style>
  <w:style w:type="paragraph" w:styleId="Textoindependiente">
    <w:name w:val="Body Text"/>
    <w:basedOn w:val="Normal"/>
    <w:link w:val="TextoindependienteCar"/>
    <w:pPr>
      <w:jc w:val="center"/>
    </w:pPr>
    <w:rPr>
      <w:b/>
      <w:szCs w:val="20"/>
    </w:rPr>
  </w:style>
  <w:style w:type="paragraph" w:styleId="Textoindependiente2">
    <w:name w:val="Body Text 2"/>
    <w:basedOn w:val="Normal"/>
    <w:pPr>
      <w:tabs>
        <w:tab w:val="left" w:pos="851"/>
        <w:tab w:val="left" w:pos="1418"/>
      </w:tabs>
      <w:suppressAutoHyphens/>
      <w:jc w:val="both"/>
    </w:pPr>
    <w:rPr>
      <w:rFonts w:ascii="Arial" w:hAnsi="Arial"/>
      <w:spacing w:val="-3"/>
      <w:szCs w:val="20"/>
    </w:rPr>
  </w:style>
  <w:style w:type="paragraph" w:styleId="Piedepgina">
    <w:name w:val="footer"/>
    <w:basedOn w:val="Normal"/>
    <w:pPr>
      <w:tabs>
        <w:tab w:val="center" w:pos="4252"/>
        <w:tab w:val="right" w:pos="8504"/>
      </w:tabs>
    </w:pPr>
    <w:rPr>
      <w:sz w:val="20"/>
      <w:szCs w:val="20"/>
    </w:rPr>
  </w:style>
  <w:style w:type="paragraph" w:styleId="Sangradetextonormal">
    <w:name w:val="Body Text Indent"/>
    <w:basedOn w:val="Normal"/>
    <w:link w:val="SangradetextonormalCar"/>
    <w:pPr>
      <w:jc w:val="both"/>
    </w:pPr>
    <w:rPr>
      <w:rFonts w:ascii="Arial" w:hAnsi="Arial"/>
      <w:b/>
      <w:szCs w:val="20"/>
    </w:rPr>
  </w:style>
  <w:style w:type="paragraph" w:styleId="Textoindependiente3">
    <w:name w:val="Body Text 3"/>
    <w:basedOn w:val="Normal"/>
    <w:pPr>
      <w:jc w:val="both"/>
    </w:pPr>
    <w:rPr>
      <w:b/>
      <w:bCs/>
      <w:sz w:val="22"/>
      <w:szCs w:val="20"/>
    </w:rPr>
  </w:style>
  <w:style w:type="paragraph" w:styleId="NormalWeb">
    <w:name w:val="Normal (Web)"/>
    <w:basedOn w:val="Normal"/>
    <w:pPr>
      <w:spacing w:before="100" w:beforeAutospacing="1" w:after="100" w:afterAutospacing="1"/>
    </w:pPr>
  </w:style>
  <w:style w:type="paragraph" w:customStyle="1" w:styleId="Ttulo">
    <w:name w:val="Título"/>
    <w:basedOn w:val="Normal"/>
    <w:qFormat/>
    <w:pPr>
      <w:jc w:val="center"/>
    </w:pPr>
    <w:rPr>
      <w:szCs w:val="20"/>
      <w:lang w:val="es-ES_tradnl"/>
    </w:rPr>
  </w:style>
  <w:style w:type="paragraph" w:styleId="Sangra2detindependiente">
    <w:name w:val="Body Text Indent 2"/>
    <w:basedOn w:val="Normal"/>
    <w:pPr>
      <w:numPr>
        <w:ilvl w:val="8"/>
        <w:numId w:val="1"/>
      </w:numPr>
      <w:tabs>
        <w:tab w:val="clear" w:pos="360"/>
        <w:tab w:val="num" w:pos="7824"/>
      </w:tabs>
      <w:ind w:left="708" w:hanging="2160"/>
    </w:pPr>
    <w:rPr>
      <w:sz w:val="28"/>
      <w:szCs w:val="20"/>
      <w:lang w:val="es-MX"/>
    </w:rPr>
  </w:style>
  <w:style w:type="paragraph" w:customStyle="1" w:styleId="Sangra2det">
    <w:name w:val="Sangría 2 de t"/>
    <w:aliases w:val="independiente"/>
    <w:basedOn w:val="Sangra3detindependiente"/>
    <w:autoRedefine/>
    <w:pPr>
      <w:tabs>
        <w:tab w:val="left" w:pos="284"/>
      </w:tabs>
      <w:spacing w:after="0"/>
      <w:ind w:left="856"/>
      <w:jc w:val="both"/>
    </w:pPr>
    <w:rPr>
      <w:rFonts w:ascii="Arial" w:hAnsi="Arial" w:cs="Arial"/>
      <w:sz w:val="24"/>
      <w:szCs w:val="20"/>
      <w:lang w:val="es-MX"/>
    </w:rPr>
  </w:style>
  <w:style w:type="paragraph" w:styleId="Sangra3detindependiente">
    <w:name w:val="Body Text Indent 3"/>
    <w:basedOn w:val="Normal"/>
    <w:pPr>
      <w:spacing w:after="120"/>
      <w:ind w:left="283"/>
    </w:pPr>
    <w:rPr>
      <w:sz w:val="16"/>
      <w:szCs w:val="16"/>
    </w:rPr>
  </w:style>
  <w:style w:type="table" w:styleId="Tablaconcuadrcula">
    <w:name w:val="Table Grid"/>
    <w:basedOn w:val="Tablanormal"/>
    <w:rsid w:val="00F25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F67E07"/>
    <w:rPr>
      <w:rFonts w:ascii="Tahoma" w:hAnsi="Tahoma" w:cs="Tahoma"/>
      <w:sz w:val="16"/>
      <w:szCs w:val="16"/>
    </w:rPr>
  </w:style>
  <w:style w:type="character" w:customStyle="1" w:styleId="SangradetextonormalCar">
    <w:name w:val="Sangría de texto normal Car"/>
    <w:link w:val="Sangradetextonormal"/>
    <w:rsid w:val="006A6CA5"/>
    <w:rPr>
      <w:rFonts w:ascii="Arial" w:hAnsi="Arial"/>
      <w:b/>
      <w:sz w:val="24"/>
      <w:lang w:val="es-ES" w:eastAsia="es-ES"/>
    </w:rPr>
  </w:style>
  <w:style w:type="paragraph" w:styleId="Prrafodelista">
    <w:name w:val="List Paragraph"/>
    <w:basedOn w:val="Normal"/>
    <w:uiPriority w:val="34"/>
    <w:qFormat/>
    <w:rsid w:val="006A6CA5"/>
    <w:pPr>
      <w:ind w:left="708"/>
    </w:pPr>
  </w:style>
  <w:style w:type="character" w:customStyle="1" w:styleId="Ttulo2Car">
    <w:name w:val="Título 2 Car"/>
    <w:link w:val="Ttulo2"/>
    <w:rsid w:val="00B51C7E"/>
    <w:rPr>
      <w:sz w:val="24"/>
      <w:lang w:val="es-ES" w:eastAsia="es-ES"/>
    </w:rPr>
  </w:style>
  <w:style w:type="character" w:customStyle="1" w:styleId="underline">
    <w:name w:val="underline"/>
    <w:rsid w:val="00A83D75"/>
    <w:rPr>
      <w:u w:val="single"/>
    </w:rPr>
  </w:style>
  <w:style w:type="character" w:customStyle="1" w:styleId="TextoindependienteCar">
    <w:name w:val="Texto independiente Car"/>
    <w:basedOn w:val="Fuentedeprrafopredeter"/>
    <w:link w:val="Textoindependiente"/>
    <w:rsid w:val="004D4C40"/>
    <w:rPr>
      <w:b/>
      <w:sz w:val="24"/>
      <w:lang w:val="es-ES" w:eastAsia="es-ES"/>
    </w:rPr>
  </w:style>
  <w:style w:type="paragraph" w:customStyle="1" w:styleId="Default">
    <w:name w:val="Default"/>
    <w:rsid w:val="00E24112"/>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rsid w:val="00590FFA"/>
    <w:rPr>
      <w:sz w:val="16"/>
      <w:szCs w:val="16"/>
    </w:rPr>
  </w:style>
  <w:style w:type="paragraph" w:styleId="Textocomentario">
    <w:name w:val="annotation text"/>
    <w:basedOn w:val="Normal"/>
    <w:link w:val="TextocomentarioCar"/>
    <w:rsid w:val="00590FFA"/>
    <w:rPr>
      <w:sz w:val="20"/>
      <w:szCs w:val="20"/>
    </w:rPr>
  </w:style>
  <w:style w:type="character" w:customStyle="1" w:styleId="TextocomentarioCar">
    <w:name w:val="Texto comentario Car"/>
    <w:basedOn w:val="Fuentedeprrafopredeter"/>
    <w:link w:val="Textocomentario"/>
    <w:rsid w:val="00590FFA"/>
    <w:rPr>
      <w:lang w:val="es-ES" w:eastAsia="es-ES"/>
    </w:rPr>
  </w:style>
  <w:style w:type="paragraph" w:styleId="Asuntodelcomentario">
    <w:name w:val="annotation subject"/>
    <w:basedOn w:val="Textocomentario"/>
    <w:next w:val="Textocomentario"/>
    <w:link w:val="AsuntodelcomentarioCar"/>
    <w:rsid w:val="00590FFA"/>
    <w:rPr>
      <w:b/>
      <w:bCs/>
    </w:rPr>
  </w:style>
  <w:style w:type="character" w:customStyle="1" w:styleId="AsuntodelcomentarioCar">
    <w:name w:val="Asunto del comentario Car"/>
    <w:basedOn w:val="TextocomentarioCar"/>
    <w:link w:val="Asuntodelcomentario"/>
    <w:rsid w:val="00590FFA"/>
    <w:rPr>
      <w:b/>
      <w:bCs/>
      <w:lang w:val="es-ES" w:eastAsia="es-ES"/>
    </w:rPr>
  </w:style>
  <w:style w:type="character" w:customStyle="1" w:styleId="Ttulo7Car">
    <w:name w:val="Título 7 Car"/>
    <w:basedOn w:val="Fuentedeprrafopredeter"/>
    <w:link w:val="Ttulo7"/>
    <w:rsid w:val="00E142EA"/>
    <w:rPr>
      <w:rFonts w:asciiTheme="majorHAnsi" w:eastAsiaTheme="majorEastAsia" w:hAnsiTheme="majorHAnsi" w:cstheme="majorBidi"/>
      <w:i/>
      <w:iCs/>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21335">
      <w:bodyDiv w:val="1"/>
      <w:marLeft w:val="0"/>
      <w:marRight w:val="0"/>
      <w:marTop w:val="0"/>
      <w:marBottom w:val="0"/>
      <w:divBdr>
        <w:top w:val="none" w:sz="0" w:space="0" w:color="auto"/>
        <w:left w:val="none" w:sz="0" w:space="0" w:color="auto"/>
        <w:bottom w:val="none" w:sz="0" w:space="0" w:color="auto"/>
        <w:right w:val="none" w:sz="0" w:space="0" w:color="auto"/>
      </w:divBdr>
    </w:div>
    <w:div w:id="1119379778">
      <w:bodyDiv w:val="1"/>
      <w:marLeft w:val="0"/>
      <w:marRight w:val="0"/>
      <w:marTop w:val="0"/>
      <w:marBottom w:val="0"/>
      <w:divBdr>
        <w:top w:val="none" w:sz="0" w:space="0" w:color="auto"/>
        <w:left w:val="none" w:sz="0" w:space="0" w:color="auto"/>
        <w:bottom w:val="none" w:sz="0" w:space="0" w:color="auto"/>
        <w:right w:val="none" w:sz="0" w:space="0" w:color="auto"/>
      </w:divBdr>
    </w:div>
    <w:div w:id="1245645693">
      <w:bodyDiv w:val="1"/>
      <w:marLeft w:val="0"/>
      <w:marRight w:val="0"/>
      <w:marTop w:val="0"/>
      <w:marBottom w:val="0"/>
      <w:divBdr>
        <w:top w:val="none" w:sz="0" w:space="0" w:color="auto"/>
        <w:left w:val="none" w:sz="0" w:space="0" w:color="auto"/>
        <w:bottom w:val="none" w:sz="0" w:space="0" w:color="auto"/>
        <w:right w:val="none" w:sz="0" w:space="0" w:color="auto"/>
      </w:divBdr>
    </w:div>
    <w:div w:id="18097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ve.gov.py/estado-servidor.php?url=http://web.senave.gov.py:8081/docs/resoluciones/senave/Res1124-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9F510-B521-4D06-A8B0-1ACDBE33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5850</Words>
  <Characters>31780</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PROCEDIMIENTO PARA LA INSCRIPCIÓN DE UNA VARIEDAD EN EL REGISTRO NACIONAL DE CULTIVARES COMERCIALES (RNCC)</vt:lpstr>
    </vt:vector>
  </TitlesOfParts>
  <Company>MAG</Company>
  <LinksUpToDate>false</LinksUpToDate>
  <CharactersWithSpaces>37555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LA INSCRIPCIÓN DE UNA VARIEDAD EN EL REGISTRO NACIONAL DE CULTIVARES COMERCIALES (RNCC)</dc:title>
  <dc:subject/>
  <dc:creator>Gerson</dc:creator>
  <cp:keywords/>
  <dc:description/>
  <cp:lastModifiedBy>Ing. Rubén Báez</cp:lastModifiedBy>
  <cp:revision>24</cp:revision>
  <cp:lastPrinted>2020-01-27T13:26:00Z</cp:lastPrinted>
  <dcterms:created xsi:type="dcterms:W3CDTF">2020-01-07T13:01:00Z</dcterms:created>
  <dcterms:modified xsi:type="dcterms:W3CDTF">2020-01-30T17:40:00Z</dcterms:modified>
</cp:coreProperties>
</file>