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B9752" w14:textId="46824D1C" w:rsidR="00FE7F5C" w:rsidRPr="00FE7F5C" w:rsidRDefault="00D105CB" w:rsidP="00D105CB">
      <w:pPr>
        <w:tabs>
          <w:tab w:val="left" w:pos="9072"/>
        </w:tabs>
        <w:ind w:left="6532"/>
        <w:jc w:val="right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Cs w:val="22"/>
          <w:lang w:val="es-MX"/>
        </w:rPr>
        <w:t xml:space="preserve">      </w:t>
      </w:r>
      <w:r>
        <w:rPr>
          <w:rFonts w:ascii="Arial" w:hAnsi="Arial" w:cs="Arial"/>
          <w:b/>
          <w:bCs/>
          <w:szCs w:val="22"/>
          <w:lang w:val="es-MX"/>
        </w:rPr>
        <w:tab/>
      </w:r>
      <w:r>
        <w:rPr>
          <w:rFonts w:ascii="Arial" w:hAnsi="Arial" w:cs="Arial"/>
          <w:b/>
          <w:bCs/>
          <w:szCs w:val="22"/>
          <w:lang w:val="es-MX"/>
        </w:rPr>
        <w:tab/>
        <w:t xml:space="preserve"> </w:t>
      </w:r>
      <w:r w:rsidR="00FE7F5C" w:rsidRPr="00FE7F5C">
        <w:rPr>
          <w:rFonts w:ascii="Arial" w:hAnsi="Arial" w:cs="Arial"/>
          <w:b/>
          <w:bCs/>
          <w:szCs w:val="22"/>
          <w:lang w:val="es-MX"/>
        </w:rPr>
        <w:t>Variedad:</w:t>
      </w:r>
      <w:r>
        <w:rPr>
          <w:rFonts w:ascii="Arial" w:hAnsi="Arial" w:cs="Arial"/>
          <w:b/>
          <w:bCs/>
          <w:szCs w:val="22"/>
          <w:lang w:val="es-MX"/>
        </w:rPr>
        <w:t xml:space="preserve"> ……………..</w:t>
      </w:r>
      <w:r w:rsidR="00FE7F5C" w:rsidRPr="00FE7F5C">
        <w:rPr>
          <w:rFonts w:ascii="Arial" w:hAnsi="Arial" w:cs="Arial"/>
          <w:b/>
          <w:bCs/>
          <w:szCs w:val="22"/>
          <w:lang w:val="es-MX"/>
        </w:rPr>
        <w:tab/>
      </w:r>
      <w:r w:rsidR="00FE7F5C" w:rsidRPr="00FE7F5C">
        <w:rPr>
          <w:rFonts w:ascii="Arial" w:hAnsi="Arial" w:cs="Arial"/>
          <w:b/>
          <w:bCs/>
          <w:sz w:val="22"/>
          <w:szCs w:val="22"/>
          <w:lang w:val="es-MX"/>
        </w:rPr>
        <w:tab/>
      </w:r>
    </w:p>
    <w:p w14:paraId="79491135" w14:textId="77777777" w:rsidR="00644D80" w:rsidRPr="00FE7F5C" w:rsidRDefault="00644D80" w:rsidP="00644D80">
      <w:pPr>
        <w:jc w:val="right"/>
        <w:rPr>
          <w:rFonts w:ascii="Arial" w:hAnsi="Arial" w:cs="Arial"/>
          <w:b/>
          <w:bCs/>
          <w:sz w:val="4"/>
          <w:szCs w:val="22"/>
          <w:u w:val="dotted"/>
          <w:lang w:val="es-MX"/>
        </w:rPr>
      </w:pPr>
    </w:p>
    <w:tbl>
      <w:tblPr>
        <w:tblStyle w:val="Tablaconcuadrcula"/>
        <w:tblW w:w="10093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218"/>
        <w:gridCol w:w="377"/>
        <w:gridCol w:w="1669"/>
        <w:gridCol w:w="2914"/>
        <w:gridCol w:w="3915"/>
      </w:tblGrid>
      <w:tr w:rsidR="00902117" w:rsidRPr="00FE7F5C" w14:paraId="6779CB1D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BFBFBF" w:themeFill="background1" w:themeFillShade="BF"/>
          </w:tcPr>
          <w:p w14:paraId="0326182B" w14:textId="77777777" w:rsidR="00902117" w:rsidRPr="00FE7F5C" w:rsidRDefault="00416330" w:rsidP="00902117">
            <w:pPr>
              <w:numPr>
                <w:ilvl w:val="0"/>
                <w:numId w:val="7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b/>
                <w:sz w:val="22"/>
                <w:szCs w:val="22"/>
                <w:lang w:val="es-MX"/>
              </w:rPr>
              <w:t>DESCRIPTOR</w:t>
            </w:r>
          </w:p>
        </w:tc>
      </w:tr>
      <w:tr w:rsidR="00902117" w:rsidRPr="00FE7F5C" w14:paraId="1D626BC0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BFBFBF" w:themeFill="background1" w:themeFillShade="BF"/>
          </w:tcPr>
          <w:p w14:paraId="4671F8CB" w14:textId="77777777" w:rsidR="00902117" w:rsidRPr="00FE7F5C" w:rsidRDefault="00FC3E52" w:rsidP="00902117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</w:t>
            </w:r>
          </w:p>
        </w:tc>
      </w:tr>
      <w:tr w:rsidR="00902117" w:rsidRPr="00FE7F5C" w14:paraId="320DF2FC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63CC5CB8" w14:textId="77777777" w:rsidR="00902117" w:rsidRPr="00FE7F5C" w:rsidRDefault="00FC3E52" w:rsidP="00902117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Porte</w:t>
            </w:r>
          </w:p>
        </w:tc>
      </w:tr>
      <w:tr w:rsidR="00902117" w:rsidRPr="00FE7F5C" w14:paraId="23C910E7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5C2F75DA" w14:textId="77777777" w:rsidR="00902117" w:rsidRPr="00FE7F5C" w:rsidRDefault="00916757" w:rsidP="001D622B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5B7732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FC3E52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FC3E52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Erguido</w:t>
            </w:r>
            <w:r w:rsidR="00FC3E52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D622B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FC3E52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Semi erguido</w:t>
            </w:r>
            <w:r w:rsidR="00FB47C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FC3E52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A4511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FC3E52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FC3E52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Abierto</w:t>
            </w:r>
          </w:p>
        </w:tc>
      </w:tr>
      <w:tr w:rsidR="00551A7A" w:rsidRPr="00FE7F5C" w14:paraId="7BB7E915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739A2630" w14:textId="77777777" w:rsidR="00551A7A" w:rsidRDefault="00551A7A" w:rsidP="00551A7A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551A7A">
              <w:rPr>
                <w:rFonts w:ascii="Arial" w:hAnsi="Arial" w:cs="Arial"/>
                <w:sz w:val="22"/>
                <w:szCs w:val="22"/>
                <w:lang w:val="es-MX"/>
              </w:rPr>
              <w:t>Altura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de planta en madurez</w:t>
            </w:r>
          </w:p>
        </w:tc>
      </w:tr>
      <w:tr w:rsidR="00551A7A" w:rsidRPr="00FE7F5C" w14:paraId="179F975E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5975CF53" w14:textId="77777777" w:rsidR="00551A7A" w:rsidRDefault="00916757" w:rsidP="001D622B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Kontrollkästchen1"/>
            <w:r w:rsidR="00A4511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bookmarkEnd w:id="0"/>
            <w:r w:rsidR="00A4511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Muy baja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A4511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Baja</w:t>
            </w:r>
            <w:proofErr w:type="spellEnd"/>
            <w:r w:rsidR="00FB47C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53B4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Mediana</w:t>
            </w:r>
            <w:r w:rsidR="00FB47C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D622B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Alta</w:t>
            </w:r>
            <w:r w:rsidR="00FB47C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A4511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Muy alta</w:t>
            </w:r>
          </w:p>
        </w:tc>
      </w:tr>
      <w:tr w:rsidR="00551A7A" w:rsidRPr="00FE7F5C" w14:paraId="79A8CFD0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607EC06C" w14:textId="77777777" w:rsidR="00551A7A" w:rsidRPr="00551A7A" w:rsidRDefault="00551A7A" w:rsidP="00551A7A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551A7A">
              <w:rPr>
                <w:rFonts w:ascii="Arial" w:hAnsi="Arial" w:cs="Arial"/>
                <w:sz w:val="22"/>
                <w:szCs w:val="22"/>
                <w:lang w:val="es-MX"/>
              </w:rPr>
              <w:t>Ramificación</w:t>
            </w:r>
          </w:p>
        </w:tc>
      </w:tr>
      <w:tr w:rsidR="00551A7A" w:rsidRPr="00FE7F5C" w14:paraId="20BBADF4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5C3963EF" w14:textId="77777777" w:rsidR="00551A7A" w:rsidRDefault="00916757" w:rsidP="001D622B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A4511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A4511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Muy baja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A4511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Baja</w:t>
            </w:r>
            <w:proofErr w:type="spellEnd"/>
            <w:r w:rsidR="00FB47C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53B4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Mediana</w:t>
            </w:r>
            <w:r w:rsidR="00FB47C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D622B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Alta</w:t>
            </w:r>
            <w:r w:rsidR="00FB47C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A4511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Muy alta</w:t>
            </w:r>
          </w:p>
        </w:tc>
      </w:tr>
      <w:tr w:rsidR="00551A7A" w:rsidRPr="00FE7F5C" w14:paraId="2472D36C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5B0D3338" w14:textId="77777777" w:rsidR="00551A7A" w:rsidRDefault="00551A7A" w:rsidP="00551A7A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551A7A">
              <w:rPr>
                <w:rFonts w:ascii="Arial" w:hAnsi="Arial" w:cs="Arial"/>
                <w:sz w:val="22"/>
                <w:szCs w:val="22"/>
                <w:lang w:val="es-MX"/>
              </w:rPr>
              <w:t>Anchura de la copa en madurez</w:t>
            </w:r>
          </w:p>
        </w:tc>
      </w:tr>
      <w:tr w:rsidR="00551A7A" w:rsidRPr="00FE7F5C" w14:paraId="10D8A901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6425952C" w14:textId="77777777" w:rsidR="00551A7A" w:rsidRDefault="00916757" w:rsidP="001D622B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5B7732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A931DB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Estrech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a</w:t>
            </w:r>
            <w:r w:rsidR="00FB47C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D622B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Media</w:t>
            </w:r>
            <w:r w:rsidR="00FB47C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A4511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A</w:t>
            </w:r>
            <w:r w:rsidR="00A931DB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nch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a</w:t>
            </w:r>
          </w:p>
        </w:tc>
      </w:tr>
      <w:tr w:rsidR="00551A7A" w:rsidRPr="00FE7F5C" w14:paraId="201D0B2E" w14:textId="77777777" w:rsidTr="00773251">
        <w:trPr>
          <w:trHeight w:val="1134"/>
        </w:trPr>
        <w:tc>
          <w:tcPr>
            <w:tcW w:w="10093" w:type="dxa"/>
            <w:gridSpan w:val="5"/>
            <w:shd w:val="clear" w:color="auto" w:fill="BFBFBF" w:themeFill="background1" w:themeFillShade="BF"/>
          </w:tcPr>
          <w:p w14:paraId="62D8540B" w14:textId="1BF9BCDE" w:rsidR="00551A7A" w:rsidRPr="00FE7F5C" w:rsidRDefault="00FB47C8" w:rsidP="00F67C3D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Lámina Foliar: L</w:t>
            </w:r>
            <w:r w:rsidR="00551A7A">
              <w:rPr>
                <w:rFonts w:ascii="Arial" w:hAnsi="Arial" w:cs="Arial"/>
                <w:sz w:val="22"/>
                <w:szCs w:val="22"/>
                <w:lang w:val="es-MX"/>
              </w:rPr>
              <w:t>as observaciones y mediciones correspondientes a hoja se realizarán en hojas de la parte media</w:t>
            </w:r>
            <w:r w:rsidR="00A931DB" w:rsidRPr="00A931D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de ramas </w:t>
            </w:r>
            <w:r w:rsidR="00A931DB" w:rsidRPr="00EB4A8F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principales en la madera joven del año actual (de color verde </w:t>
            </w:r>
            <w:r w:rsidR="006477D7" w:rsidRPr="00EB4A8F">
              <w:rPr>
                <w:rFonts w:ascii="Arial" w:hAnsi="Arial" w:cs="Arial"/>
                <w:sz w:val="22"/>
                <w:szCs w:val="22"/>
                <w:lang w:val="es-ES_tradnl"/>
              </w:rPr>
              <w:t>grisácea</w:t>
            </w:r>
            <w:r w:rsidR="00A931DB" w:rsidRPr="00EB4A8F">
              <w:rPr>
                <w:rFonts w:ascii="Arial" w:hAnsi="Arial" w:cs="Arial"/>
                <w:sz w:val="22"/>
                <w:szCs w:val="22"/>
                <w:lang w:val="es-ES_tradnl"/>
              </w:rPr>
              <w:t>)</w:t>
            </w:r>
            <w:r w:rsidR="00753B40">
              <w:rPr>
                <w:rFonts w:ascii="Arial" w:hAnsi="Arial" w:cs="Arial"/>
                <w:sz w:val="22"/>
                <w:szCs w:val="22"/>
                <w:lang w:val="es-MX"/>
              </w:rPr>
              <w:t xml:space="preserve">, </w:t>
            </w:r>
            <w:r w:rsidR="004B6A0D">
              <w:rPr>
                <w:rFonts w:ascii="Arial" w:hAnsi="Arial" w:cs="Arial"/>
                <w:sz w:val="22"/>
                <w:szCs w:val="22"/>
                <w:lang w:val="es-MX"/>
              </w:rPr>
              <w:t>c</w:t>
            </w:r>
            <w:r w:rsidR="004B6A0D" w:rsidRPr="00EB4A8F">
              <w:rPr>
                <w:rFonts w:ascii="Arial" w:hAnsi="Arial" w:cs="Arial"/>
                <w:sz w:val="22"/>
                <w:szCs w:val="22"/>
                <w:lang w:val="es-MX"/>
              </w:rPr>
              <w:t>uando el 50% de las</w:t>
            </w:r>
            <w:r w:rsidR="004B6A0D">
              <w:rPr>
                <w:rFonts w:ascii="Arial" w:hAnsi="Arial" w:cs="Arial"/>
                <w:sz w:val="22"/>
                <w:szCs w:val="22"/>
                <w:lang w:val="es-MX"/>
              </w:rPr>
              <w:t xml:space="preserve"> ramas de la planta tengan inflorescencias con flores abiertas</w:t>
            </w:r>
            <w:r w:rsidR="00753B40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</w:tc>
      </w:tr>
      <w:tr w:rsidR="00551A7A" w:rsidRPr="00FE7F5C" w14:paraId="3A10172F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1542ADBE" w14:textId="461D50A3" w:rsidR="00551A7A" w:rsidRPr="00FE7F5C" w:rsidRDefault="00551A7A" w:rsidP="00902117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Longitud</w:t>
            </w:r>
            <w:r w:rsidR="007C54ED">
              <w:rPr>
                <w:rFonts w:ascii="Arial" w:hAnsi="Arial" w:cs="Arial"/>
                <w:sz w:val="22"/>
                <w:szCs w:val="22"/>
                <w:lang w:val="es-MX"/>
              </w:rPr>
              <w:t xml:space="preserve"> (*)</w:t>
            </w:r>
          </w:p>
        </w:tc>
      </w:tr>
      <w:tr w:rsidR="00551A7A" w:rsidRPr="00FE7F5C" w14:paraId="03E1FC93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165632A7" w14:textId="77777777" w:rsidR="00551A7A" w:rsidRPr="00FE7F5C" w:rsidRDefault="00916757" w:rsidP="001D622B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A4511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Corto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D622B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Medio</w:t>
            </w:r>
            <w:r w:rsidR="00FB47C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A4511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Largo</w:t>
            </w:r>
          </w:p>
        </w:tc>
      </w:tr>
      <w:tr w:rsidR="00551A7A" w:rsidRPr="00FE7F5C" w14:paraId="05E5D749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0FA346F5" w14:textId="77777777" w:rsidR="00551A7A" w:rsidRPr="00FE7F5C" w:rsidRDefault="00551A7A" w:rsidP="00902117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Anchura</w:t>
            </w:r>
          </w:p>
        </w:tc>
      </w:tr>
      <w:tr w:rsidR="00551A7A" w:rsidRPr="00FE7F5C" w14:paraId="2E7CB633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5D80BA6C" w14:textId="77777777" w:rsidR="00551A7A" w:rsidRPr="00FE7F5C" w:rsidRDefault="00916757" w:rsidP="001D622B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A4511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Estrecha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D622B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Media </w:t>
            </w:r>
            <w:r w:rsidR="00FB47C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A4511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Ancha</w:t>
            </w:r>
          </w:p>
        </w:tc>
      </w:tr>
      <w:tr w:rsidR="00551A7A" w:rsidRPr="00FE7F5C" w14:paraId="55E61236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01668AC3" w14:textId="77777777" w:rsidR="00551A7A" w:rsidRPr="00FE7F5C" w:rsidRDefault="00551A7A" w:rsidP="00902117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Relación longitud/ anchura</w:t>
            </w:r>
          </w:p>
        </w:tc>
      </w:tr>
      <w:tr w:rsidR="00551A7A" w:rsidRPr="00FE7F5C" w14:paraId="49C42540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7655845F" w14:textId="77777777" w:rsidR="00551A7A" w:rsidRPr="00FE7F5C" w:rsidRDefault="00916757" w:rsidP="00856160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Pequeña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616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Media</w:t>
            </w:r>
            <w:r w:rsidR="00FB47C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Grande</w:t>
            </w:r>
          </w:p>
        </w:tc>
      </w:tr>
      <w:tr w:rsidR="00551A7A" w:rsidRPr="00FE7F5C" w14:paraId="1C4F5E08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04D5E218" w14:textId="77777777" w:rsidR="00551A7A" w:rsidRPr="00FE7F5C" w:rsidRDefault="00551A7A" w:rsidP="00D804CA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Forma de la base</w:t>
            </w:r>
          </w:p>
        </w:tc>
      </w:tr>
      <w:tr w:rsidR="00551A7A" w:rsidRPr="00FE7F5C" w14:paraId="73F19E0C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2BD70BEF" w14:textId="77777777" w:rsidR="00551A7A" w:rsidRDefault="00916757" w:rsidP="00CC3FC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616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Cordada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Redondeada</w:t>
            </w:r>
            <w:r w:rsidR="00FB47C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Truncada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</w:p>
        </w:tc>
      </w:tr>
      <w:tr w:rsidR="00551A7A" w:rsidRPr="00FE7F5C" w14:paraId="6C09285F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1749247A" w14:textId="6BD0A1D1" w:rsidR="00551A7A" w:rsidRPr="00FE7F5C" w:rsidRDefault="00551A7A" w:rsidP="00D804CA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Margen</w:t>
            </w:r>
            <w:r w:rsidR="007C54ED">
              <w:rPr>
                <w:rFonts w:ascii="Arial" w:hAnsi="Arial" w:cs="Arial"/>
                <w:sz w:val="22"/>
                <w:szCs w:val="22"/>
                <w:lang w:val="es-MX"/>
              </w:rPr>
              <w:t xml:space="preserve"> (*)</w:t>
            </w:r>
          </w:p>
        </w:tc>
      </w:tr>
      <w:tr w:rsidR="00551A7A" w:rsidRPr="00FE7F5C" w14:paraId="69073C55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365EAC5D" w14:textId="77777777" w:rsidR="00551A7A" w:rsidRDefault="00916757" w:rsidP="00856160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Entero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Serrado</w:t>
            </w:r>
            <w:r w:rsidR="00FB47C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616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Lobado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u Ondulado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</w:p>
        </w:tc>
      </w:tr>
      <w:tr w:rsidR="00551A7A" w:rsidRPr="00FE7F5C" w14:paraId="53360D0E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55A26CD5" w14:textId="77777777" w:rsidR="00551A7A" w:rsidRPr="00FE7F5C" w:rsidRDefault="00551A7A" w:rsidP="00585A98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Forma del ápice</w:t>
            </w:r>
          </w:p>
        </w:tc>
      </w:tr>
      <w:tr w:rsidR="00551A7A" w:rsidRPr="00FE7F5C" w14:paraId="1A5F3492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5B9FBE95" w14:textId="77777777" w:rsidR="00551A7A" w:rsidRDefault="00916757" w:rsidP="00CC3FC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616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Apiculado</w:t>
            </w:r>
            <w:proofErr w:type="spellEnd"/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Acuminado</w:t>
            </w:r>
            <w:r w:rsidR="00FB47C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Redondeado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</w:p>
        </w:tc>
      </w:tr>
      <w:tr w:rsidR="00551A7A" w:rsidRPr="00FE7F5C" w14:paraId="642DC1B7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517081BB" w14:textId="067BD0DB" w:rsidR="00551A7A" w:rsidRPr="00FE7F5C" w:rsidRDefault="00551A7A" w:rsidP="00585A98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Lóbulos</w:t>
            </w:r>
            <w:r w:rsidR="00FF553E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FF553E" w:rsidRPr="00FF553E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FF553E" w:rsidRPr="00FF553E">
              <w:rPr>
                <w:rFonts w:ascii="Arial" w:eastAsia="MS Gothic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51A7A" w:rsidRPr="00FE7F5C" w14:paraId="65FD3F1E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4A6D8111" w14:textId="77777777" w:rsidR="00551A7A" w:rsidRDefault="00916757" w:rsidP="00856160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Ausente o muy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pocos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616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Medio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Abundantes </w:t>
            </w:r>
          </w:p>
        </w:tc>
      </w:tr>
      <w:tr w:rsidR="00551A7A" w:rsidRPr="00FE7F5C" w14:paraId="11D69CB4" w14:textId="77777777" w:rsidTr="00773251">
        <w:trPr>
          <w:trHeight w:val="1134"/>
        </w:trPr>
        <w:tc>
          <w:tcPr>
            <w:tcW w:w="10093" w:type="dxa"/>
            <w:gridSpan w:val="5"/>
            <w:shd w:val="clear" w:color="auto" w:fill="BFBFBF" w:themeFill="background1" w:themeFillShade="BF"/>
          </w:tcPr>
          <w:p w14:paraId="3F6B48DA" w14:textId="7E02DB93" w:rsidR="00551A7A" w:rsidRPr="00FE7F5C" w:rsidRDefault="00FB47C8" w:rsidP="00F67C3D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Peciolo: L</w:t>
            </w:r>
            <w:r w:rsidR="00551A7A">
              <w:rPr>
                <w:rFonts w:ascii="Arial" w:hAnsi="Arial" w:cs="Arial"/>
                <w:sz w:val="22"/>
                <w:szCs w:val="22"/>
                <w:lang w:val="es-MX"/>
              </w:rPr>
              <w:t xml:space="preserve">as observaciones y mediciones correspondientes a peciolo se </w:t>
            </w:r>
            <w:r w:rsidR="00570726">
              <w:rPr>
                <w:rFonts w:ascii="Arial" w:hAnsi="Arial" w:cs="Arial"/>
                <w:sz w:val="22"/>
                <w:szCs w:val="22"/>
                <w:lang w:val="es-MX"/>
              </w:rPr>
              <w:t xml:space="preserve">realizarán </w:t>
            </w:r>
            <w:r w:rsidR="00551A7A">
              <w:rPr>
                <w:rFonts w:ascii="Arial" w:hAnsi="Arial" w:cs="Arial"/>
                <w:sz w:val="22"/>
                <w:szCs w:val="22"/>
                <w:lang w:val="es-MX"/>
              </w:rPr>
              <w:t>en la hoja adyacente al racimo floral, en un mínimo de 4 peciolos de hojas maduras obtenidas de la parte media</w:t>
            </w:r>
            <w:r w:rsidR="007F30EF" w:rsidRPr="00A931D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de ramas </w:t>
            </w:r>
            <w:r w:rsidR="007F30EF" w:rsidRPr="00EB4A8F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principales en la madera joven del año actual (de color verde </w:t>
            </w:r>
            <w:r w:rsidR="006477D7" w:rsidRPr="00EB4A8F">
              <w:rPr>
                <w:rFonts w:ascii="Arial" w:hAnsi="Arial" w:cs="Arial"/>
                <w:sz w:val="22"/>
                <w:szCs w:val="22"/>
                <w:lang w:val="es-ES_tradnl"/>
              </w:rPr>
              <w:t>grisácea</w:t>
            </w:r>
            <w:r w:rsidR="007F30EF" w:rsidRPr="00EB4A8F">
              <w:rPr>
                <w:rFonts w:ascii="Arial" w:hAnsi="Arial" w:cs="Arial"/>
                <w:sz w:val="22"/>
                <w:szCs w:val="22"/>
                <w:lang w:val="es-ES_tradnl"/>
              </w:rPr>
              <w:t>)</w:t>
            </w:r>
            <w:r w:rsidR="004B6A0D">
              <w:rPr>
                <w:rFonts w:ascii="Arial" w:hAnsi="Arial" w:cs="Arial"/>
                <w:sz w:val="22"/>
                <w:szCs w:val="22"/>
                <w:lang w:val="es-ES_tradnl"/>
              </w:rPr>
              <w:t>,</w:t>
            </w:r>
            <w:r w:rsidR="00551A7A" w:rsidRPr="00EB4A8F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4B6A0D">
              <w:rPr>
                <w:rFonts w:ascii="Arial" w:hAnsi="Arial" w:cs="Arial"/>
                <w:sz w:val="22"/>
                <w:szCs w:val="22"/>
                <w:lang w:val="es-MX"/>
              </w:rPr>
              <w:t>c</w:t>
            </w:r>
            <w:r w:rsidR="00551A7A" w:rsidRPr="00EB4A8F">
              <w:rPr>
                <w:rFonts w:ascii="Arial" w:hAnsi="Arial" w:cs="Arial"/>
                <w:sz w:val="22"/>
                <w:szCs w:val="22"/>
                <w:lang w:val="es-MX"/>
              </w:rPr>
              <w:t>uando el 50% de las</w:t>
            </w:r>
            <w:r w:rsidR="004B6A0D">
              <w:rPr>
                <w:rFonts w:ascii="Arial" w:hAnsi="Arial" w:cs="Arial"/>
                <w:sz w:val="22"/>
                <w:szCs w:val="22"/>
                <w:lang w:val="es-MX"/>
              </w:rPr>
              <w:t xml:space="preserve"> ramas de la planta tengan inflorescencias con flores abiertas</w:t>
            </w:r>
            <w:r w:rsidR="00551A7A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</w:tc>
      </w:tr>
      <w:tr w:rsidR="00551A7A" w:rsidRPr="00FE7F5C" w14:paraId="33E2E1C7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71466022" w14:textId="379071A5" w:rsidR="00551A7A" w:rsidRPr="00FE7F5C" w:rsidRDefault="00551A7A" w:rsidP="00585A98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Longitud</w:t>
            </w:r>
            <w:r w:rsidR="00FF553E" w:rsidRPr="00FF553E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FF553E" w:rsidRPr="00FF553E">
              <w:rPr>
                <w:rFonts w:ascii="Arial" w:eastAsia="MS Gothic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51A7A" w:rsidRPr="00FE7F5C" w14:paraId="68E1AB79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21FC58A6" w14:textId="77777777" w:rsidR="00551A7A" w:rsidRDefault="00551A7A" w:rsidP="00856160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91675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 w:rsidR="0091675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Corto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r w:rsidR="0091675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616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 w:rsidR="0091675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Medio</w:t>
            </w:r>
            <w:r w:rsidR="00FB47C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91675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53B4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 w:rsidR="0091675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880DB2" w:rsidRPr="00880DB2" w14:paraId="4DBB4428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2AC7CAC9" w14:textId="57B95136" w:rsidR="00880DB2" w:rsidRDefault="00880DB2" w:rsidP="00880DB2">
            <w:pPr>
              <w:pStyle w:val="Textoindependiente"/>
              <w:numPr>
                <w:ilvl w:val="2"/>
                <w:numId w:val="7"/>
              </w:numPr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Intensidad de la pigmentación antociánica (*)</w:t>
            </w:r>
          </w:p>
        </w:tc>
      </w:tr>
      <w:tr w:rsidR="00880DB2" w:rsidRPr="00880DB2" w14:paraId="4A108C0B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5DCAD9C0" w14:textId="7E046B84" w:rsidR="00880DB2" w:rsidRDefault="00880DB2" w:rsidP="00880DB2">
            <w:pPr>
              <w:pStyle w:val="Textoindependiente"/>
              <w:tabs>
                <w:tab w:val="left" w:pos="1134"/>
              </w:tabs>
              <w:ind w:left="1080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Ausente o muy débil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Medio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551A7A" w:rsidRPr="00FE7F5C" w14:paraId="1BAEECA8" w14:textId="77777777" w:rsidTr="00773251">
        <w:trPr>
          <w:trHeight w:val="567"/>
        </w:trPr>
        <w:tc>
          <w:tcPr>
            <w:tcW w:w="10093" w:type="dxa"/>
            <w:gridSpan w:val="5"/>
            <w:shd w:val="clear" w:color="auto" w:fill="BFBFBF" w:themeFill="background1" w:themeFillShade="BF"/>
          </w:tcPr>
          <w:p w14:paraId="347C32A0" w14:textId="77777777" w:rsidR="00551A7A" w:rsidRPr="00FE7F5C" w:rsidRDefault="00551A7A" w:rsidP="009F5CF5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Inflorescencia: </w:t>
            </w:r>
            <w:r w:rsidRPr="009F5CF5">
              <w:rPr>
                <w:rFonts w:ascii="Arial" w:hAnsi="Arial" w:cs="Arial"/>
                <w:sz w:val="22"/>
                <w:szCs w:val="22"/>
                <w:lang w:val="es-MX"/>
              </w:rPr>
              <w:t xml:space="preserve">Las observaciones y mediciones correspondientes </w:t>
            </w:r>
            <w:r w:rsidR="00F67C3D">
              <w:rPr>
                <w:rFonts w:ascii="Arial" w:hAnsi="Arial" w:cs="Arial"/>
                <w:sz w:val="22"/>
                <w:szCs w:val="22"/>
                <w:lang w:val="es-MX"/>
              </w:rPr>
              <w:t xml:space="preserve">a inflorescencia </w:t>
            </w:r>
            <w:r w:rsidR="00A8266E" w:rsidRPr="00E74FE1">
              <w:rPr>
                <w:rFonts w:ascii="Arial" w:hAnsi="Arial" w:cs="Arial"/>
                <w:sz w:val="22"/>
                <w:szCs w:val="22"/>
                <w:lang w:val="es-MX"/>
              </w:rPr>
              <w:t xml:space="preserve">se </w:t>
            </w:r>
            <w:r w:rsidR="00570726">
              <w:rPr>
                <w:rFonts w:ascii="Arial" w:hAnsi="Arial" w:cs="Arial"/>
                <w:sz w:val="22"/>
                <w:szCs w:val="22"/>
                <w:lang w:val="es-MX"/>
              </w:rPr>
              <w:t xml:space="preserve">realizarán </w:t>
            </w:r>
            <w:r w:rsidR="00A8266E" w:rsidRPr="00E74FE1">
              <w:rPr>
                <w:rFonts w:ascii="Arial" w:hAnsi="Arial" w:cs="Arial"/>
                <w:sz w:val="22"/>
                <w:szCs w:val="22"/>
                <w:lang w:val="es-MX"/>
              </w:rPr>
              <w:t>en plena floración</w:t>
            </w:r>
            <w:r w:rsidRPr="009F5CF5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</w:tc>
      </w:tr>
      <w:tr w:rsidR="00551A7A" w:rsidRPr="00FE7F5C" w14:paraId="1078C211" w14:textId="77777777" w:rsidTr="00773251">
        <w:tc>
          <w:tcPr>
            <w:tcW w:w="10093" w:type="dxa"/>
            <w:gridSpan w:val="5"/>
            <w:shd w:val="clear" w:color="auto" w:fill="FFFFFF" w:themeFill="background1"/>
          </w:tcPr>
          <w:p w14:paraId="20B9BC47" w14:textId="77777777" w:rsidR="00551A7A" w:rsidRPr="00FE7F5C" w:rsidRDefault="00551A7A" w:rsidP="00C04B43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74FE1">
              <w:rPr>
                <w:rFonts w:ascii="Arial" w:hAnsi="Arial" w:cs="Arial"/>
                <w:sz w:val="22"/>
                <w:szCs w:val="22"/>
                <w:lang w:val="es-MX"/>
              </w:rPr>
              <w:t>Relación masculina/ hermafrodita /femenina</w:t>
            </w:r>
          </w:p>
        </w:tc>
      </w:tr>
      <w:tr w:rsidR="00551A7A" w:rsidRPr="00FE7F5C" w14:paraId="017A174A" w14:textId="77777777" w:rsidTr="00773251">
        <w:trPr>
          <w:trHeight w:val="567"/>
        </w:trPr>
        <w:tc>
          <w:tcPr>
            <w:tcW w:w="10093" w:type="dxa"/>
            <w:gridSpan w:val="5"/>
            <w:shd w:val="clear" w:color="auto" w:fill="FFFFFF" w:themeFill="background1"/>
          </w:tcPr>
          <w:p w14:paraId="03B9CA97" w14:textId="77777777" w:rsidR="00CC3FC1" w:rsidRDefault="00916757" w:rsidP="00CC3FC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 w:rsidRPr="00E74FE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Solo femeninas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 w:rsidRPr="00E74FE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Mayormente femeninas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 w:rsidRPr="00E74FE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Mayormente hermafroditas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</w:p>
          <w:p w14:paraId="099DB01E" w14:textId="77777777" w:rsidR="00551A7A" w:rsidRPr="00FE7F5C" w:rsidRDefault="00916757" w:rsidP="00CC3FC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616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Mayormente mascul</w:t>
            </w:r>
            <w:r w:rsidR="00551A7A" w:rsidRPr="00E74FE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inas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A8266E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Solo m</w:t>
            </w:r>
            <w:r w:rsidR="00551A7A" w:rsidRPr="00E74FE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asculinas</w:t>
            </w:r>
          </w:p>
        </w:tc>
      </w:tr>
      <w:tr w:rsidR="00551A7A" w:rsidRPr="00FE7F5C" w14:paraId="6F05326E" w14:textId="77777777" w:rsidTr="00773251">
        <w:trPr>
          <w:trHeight w:val="567"/>
        </w:trPr>
        <w:tc>
          <w:tcPr>
            <w:tcW w:w="10093" w:type="dxa"/>
            <w:gridSpan w:val="5"/>
            <w:shd w:val="clear" w:color="auto" w:fill="BFBFBF" w:themeFill="background1" w:themeFillShade="BF"/>
          </w:tcPr>
          <w:p w14:paraId="43DC21B0" w14:textId="77777777" w:rsidR="00551A7A" w:rsidRPr="00E74FE1" w:rsidRDefault="00551A7A" w:rsidP="007C22F3">
            <w:pPr>
              <w:pStyle w:val="Prrafodelista"/>
              <w:numPr>
                <w:ilvl w:val="1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74FE1">
              <w:rPr>
                <w:rFonts w:ascii="Arial" w:hAnsi="Arial" w:cs="Arial"/>
                <w:sz w:val="22"/>
                <w:szCs w:val="22"/>
                <w:lang w:val="es-MX"/>
              </w:rPr>
              <w:t>Flores femeninas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: </w:t>
            </w:r>
            <w:r w:rsidRPr="00E74FE1">
              <w:rPr>
                <w:rFonts w:ascii="Arial" w:hAnsi="Arial" w:cs="Arial"/>
                <w:sz w:val="22"/>
                <w:szCs w:val="22"/>
                <w:lang w:val="es-MX"/>
              </w:rPr>
              <w:t xml:space="preserve">Las observaciones y mediciones correspondientes </w:t>
            </w:r>
            <w:r w:rsidR="00F67C3D">
              <w:rPr>
                <w:rFonts w:ascii="Arial" w:hAnsi="Arial" w:cs="Arial"/>
                <w:sz w:val="22"/>
                <w:szCs w:val="22"/>
                <w:lang w:val="es-MX"/>
              </w:rPr>
              <w:t xml:space="preserve">a flores </w:t>
            </w:r>
            <w:r w:rsidRPr="00E74FE1">
              <w:rPr>
                <w:rFonts w:ascii="Arial" w:hAnsi="Arial" w:cs="Arial"/>
                <w:sz w:val="22"/>
                <w:szCs w:val="22"/>
                <w:lang w:val="es-MX"/>
              </w:rPr>
              <w:t xml:space="preserve">se </w:t>
            </w:r>
            <w:r w:rsidR="00570726">
              <w:rPr>
                <w:rFonts w:ascii="Arial" w:hAnsi="Arial" w:cs="Arial"/>
                <w:sz w:val="22"/>
                <w:szCs w:val="22"/>
                <w:lang w:val="es-MX"/>
              </w:rPr>
              <w:t xml:space="preserve">realizarán </w:t>
            </w:r>
            <w:r w:rsidRPr="00E74FE1">
              <w:rPr>
                <w:rFonts w:ascii="Arial" w:hAnsi="Arial" w:cs="Arial"/>
                <w:sz w:val="22"/>
                <w:szCs w:val="22"/>
                <w:lang w:val="es-MX"/>
              </w:rPr>
              <w:t>en plena floración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</w:tc>
      </w:tr>
      <w:tr w:rsidR="00551A7A" w:rsidRPr="00FE7F5C" w14:paraId="219A48C0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356C94EE" w14:textId="77777777" w:rsidR="00551A7A" w:rsidRPr="00FE7F5C" w:rsidRDefault="00551A7A" w:rsidP="00C04B43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74FE1">
              <w:rPr>
                <w:rFonts w:ascii="Arial" w:hAnsi="Arial" w:cs="Arial"/>
                <w:sz w:val="22"/>
                <w:szCs w:val="22"/>
                <w:lang w:val="es-MX"/>
              </w:rPr>
              <w:t>Longitud de los pétalos</w:t>
            </w:r>
          </w:p>
        </w:tc>
      </w:tr>
      <w:tr w:rsidR="00551A7A" w:rsidRPr="00FE7F5C" w14:paraId="2771A5AD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36E5C2DF" w14:textId="77777777" w:rsidR="00551A7A" w:rsidRPr="00FE7F5C" w:rsidRDefault="00916757" w:rsidP="00753B40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616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Corto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53B4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Medio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551A7A" w:rsidRPr="00FE7F5C" w14:paraId="32455CC7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4DEDAE52" w14:textId="77777777" w:rsidR="00551A7A" w:rsidRPr="00FE7F5C" w:rsidRDefault="00551A7A" w:rsidP="00E74FE1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Anchura de pétalos</w:t>
            </w:r>
          </w:p>
        </w:tc>
      </w:tr>
      <w:tr w:rsidR="00551A7A" w:rsidRPr="00FE7F5C" w14:paraId="1D2028B2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2A0501BB" w14:textId="77777777" w:rsidR="00551A7A" w:rsidRPr="00FE7F5C" w:rsidRDefault="00916757" w:rsidP="00856160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Estrecho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616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Medio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551A7A" w:rsidRPr="00FE7F5C" w14:paraId="450597A3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75C5EC42" w14:textId="77777777" w:rsidR="00551A7A" w:rsidRPr="00FE7F5C" w:rsidRDefault="00551A7A" w:rsidP="00E74FE1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Relación longitud/anchura </w:t>
            </w:r>
          </w:p>
        </w:tc>
      </w:tr>
      <w:tr w:rsidR="00551A7A" w:rsidRPr="00FE7F5C" w14:paraId="7B7AFF53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02972534" w14:textId="77777777" w:rsidR="00551A7A" w:rsidRPr="00FE7F5C" w:rsidRDefault="00916757" w:rsidP="00856160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Pequeña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616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Media</w:t>
            </w:r>
            <w:r w:rsidR="00FB47C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Grande</w:t>
            </w:r>
          </w:p>
        </w:tc>
      </w:tr>
      <w:tr w:rsidR="00551A7A" w:rsidRPr="00FE7F5C" w14:paraId="39CB1565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38A1FF47" w14:textId="77777777" w:rsidR="00551A7A" w:rsidRPr="00FE7F5C" w:rsidRDefault="00551A7A" w:rsidP="007067E1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lastRenderedPageBreak/>
              <w:t>Forma de sépalos</w:t>
            </w:r>
          </w:p>
        </w:tc>
      </w:tr>
      <w:tr w:rsidR="00551A7A" w:rsidRPr="00FE7F5C" w14:paraId="1304BA79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3F008BEC" w14:textId="77777777" w:rsidR="00551A7A" w:rsidRPr="00FE7F5C" w:rsidRDefault="00916757" w:rsidP="00856160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Elíptico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Oval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Oval</w:t>
            </w:r>
            <w:proofErr w:type="spellEnd"/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ancho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616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Triangular </w:t>
            </w:r>
          </w:p>
        </w:tc>
      </w:tr>
      <w:tr w:rsidR="00551A7A" w:rsidRPr="00FE7F5C" w14:paraId="3C4CEF9B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3772705A" w14:textId="77777777" w:rsidR="00551A7A" w:rsidRPr="00FE7F5C" w:rsidRDefault="00551A7A" w:rsidP="007067E1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Intensidad del color verde de los pétalos</w:t>
            </w:r>
          </w:p>
        </w:tc>
      </w:tr>
      <w:tr w:rsidR="00551A7A" w:rsidRPr="00FE7F5C" w14:paraId="492E40E6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6E90EF03" w14:textId="77777777" w:rsidR="00551A7A" w:rsidRPr="00FE7F5C" w:rsidRDefault="00916757" w:rsidP="00CC3FC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616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Claro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Medio</w:t>
            </w:r>
          </w:p>
        </w:tc>
      </w:tr>
      <w:tr w:rsidR="00551A7A" w:rsidRPr="00FE7F5C" w14:paraId="5A393481" w14:textId="77777777" w:rsidTr="00773251">
        <w:trPr>
          <w:trHeight w:val="567"/>
        </w:trPr>
        <w:tc>
          <w:tcPr>
            <w:tcW w:w="10093" w:type="dxa"/>
            <w:gridSpan w:val="5"/>
            <w:shd w:val="clear" w:color="auto" w:fill="BFBFBF" w:themeFill="background1" w:themeFillShade="BF"/>
          </w:tcPr>
          <w:p w14:paraId="0E7C864F" w14:textId="77777777" w:rsidR="00551A7A" w:rsidRPr="00C50A5C" w:rsidRDefault="00551A7A" w:rsidP="00F67C3D">
            <w:pPr>
              <w:pStyle w:val="Prrafodelista"/>
              <w:numPr>
                <w:ilvl w:val="1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50A5C">
              <w:rPr>
                <w:rFonts w:ascii="Arial" w:hAnsi="Arial" w:cs="Arial"/>
                <w:sz w:val="22"/>
                <w:szCs w:val="22"/>
                <w:lang w:val="es-MX"/>
              </w:rPr>
              <w:t xml:space="preserve">Fruto inmaduro: Las observaciones y mediciones correspondientes </w:t>
            </w:r>
            <w:r w:rsidR="00F67C3D">
              <w:rPr>
                <w:rFonts w:ascii="Arial" w:hAnsi="Arial" w:cs="Arial"/>
                <w:sz w:val="22"/>
                <w:szCs w:val="22"/>
                <w:lang w:val="es-MX"/>
              </w:rPr>
              <w:t xml:space="preserve">a frutos inmaduros </w:t>
            </w:r>
            <w:r w:rsidRPr="00C50A5C">
              <w:rPr>
                <w:rFonts w:ascii="Arial" w:hAnsi="Arial" w:cs="Arial"/>
                <w:sz w:val="22"/>
                <w:szCs w:val="22"/>
                <w:lang w:val="es-MX"/>
              </w:rPr>
              <w:t xml:space="preserve">se </w:t>
            </w:r>
            <w:r w:rsidR="00570726">
              <w:rPr>
                <w:rFonts w:ascii="Arial" w:hAnsi="Arial" w:cs="Arial"/>
                <w:sz w:val="22"/>
                <w:szCs w:val="22"/>
                <w:lang w:val="es-MX"/>
              </w:rPr>
              <w:t xml:space="preserve">realizarán </w:t>
            </w:r>
            <w:r w:rsidRPr="00C50A5C">
              <w:rPr>
                <w:rFonts w:ascii="Arial" w:hAnsi="Arial" w:cs="Arial"/>
                <w:sz w:val="22"/>
                <w:szCs w:val="22"/>
                <w:lang w:val="es-MX"/>
              </w:rPr>
              <w:t>en etapa de fruto inmaduro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</w:tc>
      </w:tr>
      <w:tr w:rsidR="00551A7A" w:rsidRPr="00FE7F5C" w14:paraId="1A539C91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5FA00E5B" w14:textId="77777777" w:rsidR="00551A7A" w:rsidRPr="00FE7F5C" w:rsidRDefault="00551A7A" w:rsidP="00C04B43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50A5C">
              <w:rPr>
                <w:rFonts w:ascii="Arial" w:hAnsi="Arial" w:cs="Arial"/>
                <w:sz w:val="22"/>
                <w:szCs w:val="22"/>
                <w:lang w:val="es-MX"/>
              </w:rPr>
              <w:t>Intensidad del color verde</w:t>
            </w:r>
          </w:p>
        </w:tc>
      </w:tr>
      <w:tr w:rsidR="00551A7A" w:rsidRPr="00FE7F5C" w14:paraId="5DFC0D5B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14AA228C" w14:textId="77777777" w:rsidR="00551A7A" w:rsidRPr="00FE7F5C" w:rsidRDefault="00916757" w:rsidP="00856160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Claro</w:t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616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Medio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551A7A" w:rsidRPr="00FE7F5C" w14:paraId="75764D12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BFBFBF" w:themeFill="background1" w:themeFillShade="BF"/>
          </w:tcPr>
          <w:p w14:paraId="29993440" w14:textId="77777777" w:rsidR="00551A7A" w:rsidRPr="00FE7F5C" w:rsidRDefault="00551A7A" w:rsidP="009423A0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Fruto: </w:t>
            </w:r>
            <w:r w:rsidRPr="00C50A5C">
              <w:rPr>
                <w:rFonts w:ascii="Arial" w:hAnsi="Arial" w:cs="Arial"/>
                <w:sz w:val="22"/>
                <w:szCs w:val="22"/>
                <w:lang w:val="es-MX"/>
              </w:rPr>
              <w:t xml:space="preserve">Las observaciones y mediciones correspondientes </w:t>
            </w:r>
            <w:r w:rsidR="00197F0A">
              <w:rPr>
                <w:rFonts w:ascii="Arial" w:hAnsi="Arial" w:cs="Arial"/>
                <w:sz w:val="22"/>
                <w:szCs w:val="22"/>
                <w:lang w:val="es-MX"/>
              </w:rPr>
              <w:t xml:space="preserve">se </w:t>
            </w:r>
            <w:r w:rsidR="00570726">
              <w:rPr>
                <w:rFonts w:ascii="Arial" w:hAnsi="Arial" w:cs="Arial"/>
                <w:sz w:val="22"/>
                <w:szCs w:val="22"/>
                <w:lang w:val="es-MX"/>
              </w:rPr>
              <w:t xml:space="preserve">realizarán </w:t>
            </w:r>
            <w:r w:rsidRPr="00C50A5C">
              <w:rPr>
                <w:rFonts w:ascii="Arial" w:hAnsi="Arial" w:cs="Arial"/>
                <w:sz w:val="22"/>
                <w:szCs w:val="22"/>
                <w:lang w:val="es-MX"/>
              </w:rPr>
              <w:t>en etapa de madurez fisiológica</w:t>
            </w:r>
            <w:r w:rsidR="00A8266E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</w:tc>
      </w:tr>
      <w:tr w:rsidR="00551A7A" w:rsidRPr="00FC3E52" w14:paraId="444A14B5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567792DD" w14:textId="564E8CD9" w:rsidR="00551A7A" w:rsidRPr="00FE7F5C" w:rsidRDefault="00551A7A" w:rsidP="00C50A5C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Longitud</w:t>
            </w:r>
            <w:r w:rsidR="007C54ED">
              <w:rPr>
                <w:rFonts w:ascii="Arial" w:hAnsi="Arial" w:cs="Arial"/>
                <w:sz w:val="22"/>
                <w:szCs w:val="22"/>
                <w:lang w:val="es-MX"/>
              </w:rPr>
              <w:t xml:space="preserve"> (*)</w:t>
            </w:r>
          </w:p>
        </w:tc>
      </w:tr>
      <w:tr w:rsidR="00551A7A" w:rsidRPr="00FC3E52" w14:paraId="21986CE3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69093739" w14:textId="77777777" w:rsidR="00551A7A" w:rsidRPr="00FE7F5C" w:rsidRDefault="00916757" w:rsidP="00753B40">
            <w:pPr>
              <w:pStyle w:val="Textoindependiente"/>
              <w:tabs>
                <w:tab w:val="left" w:pos="1134"/>
                <w:tab w:val="left" w:pos="4612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616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Corto</w:t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Medio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53B4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Largo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ab/>
            </w:r>
          </w:p>
        </w:tc>
      </w:tr>
      <w:tr w:rsidR="00551A7A" w:rsidRPr="00FC3E52" w14:paraId="676B8E55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6F95F882" w14:textId="6B9ACA49" w:rsidR="00551A7A" w:rsidRPr="00FE7F5C" w:rsidRDefault="00551A7A" w:rsidP="00EA16D6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Anchura</w:t>
            </w:r>
            <w:r w:rsidR="007C54ED">
              <w:rPr>
                <w:rFonts w:ascii="Arial" w:hAnsi="Arial" w:cs="Arial"/>
                <w:sz w:val="22"/>
                <w:szCs w:val="22"/>
                <w:lang w:val="es-MX"/>
              </w:rPr>
              <w:t xml:space="preserve"> (*)</w:t>
            </w:r>
          </w:p>
        </w:tc>
      </w:tr>
      <w:tr w:rsidR="00551A7A" w:rsidRPr="00FC3E52" w14:paraId="4F84438C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24403D81" w14:textId="77777777" w:rsidR="00551A7A" w:rsidRPr="00FE7F5C" w:rsidRDefault="00916757" w:rsidP="00856160">
            <w:pPr>
              <w:pStyle w:val="Textoindependiente"/>
              <w:tabs>
                <w:tab w:val="left" w:pos="1134"/>
                <w:tab w:val="left" w:pos="4612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Estrecho 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53B4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Medio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616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Ancho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ab/>
            </w:r>
          </w:p>
        </w:tc>
      </w:tr>
      <w:tr w:rsidR="00551A7A" w:rsidRPr="00FC3E52" w14:paraId="0CCC089E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202028DA" w14:textId="77777777" w:rsidR="00551A7A" w:rsidRPr="00FE7F5C" w:rsidRDefault="00551A7A" w:rsidP="00C04B43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A16D6">
              <w:rPr>
                <w:rFonts w:ascii="Arial" w:hAnsi="Arial" w:cs="Arial"/>
                <w:sz w:val="22"/>
                <w:szCs w:val="22"/>
                <w:lang w:val="es-MX"/>
              </w:rPr>
              <w:t>Relación longitud/anchura</w:t>
            </w:r>
          </w:p>
        </w:tc>
      </w:tr>
      <w:tr w:rsidR="00551A7A" w:rsidRPr="00FC3E52" w14:paraId="04270665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0A734B93" w14:textId="77777777" w:rsidR="00551A7A" w:rsidRPr="00FE7F5C" w:rsidRDefault="00916757" w:rsidP="00856160">
            <w:pPr>
              <w:pStyle w:val="Textoindependiente"/>
              <w:tabs>
                <w:tab w:val="left" w:pos="1134"/>
                <w:tab w:val="left" w:pos="4779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Pequeña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616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Media</w:t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53B4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Grande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ab/>
            </w:r>
          </w:p>
        </w:tc>
      </w:tr>
      <w:tr w:rsidR="00551A7A" w:rsidRPr="00FC3E52" w14:paraId="22B7EF47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682D08D0" w14:textId="77777777" w:rsidR="00551A7A" w:rsidRPr="00FE7F5C" w:rsidRDefault="00551A7A" w:rsidP="00C04B43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Forma</w:t>
            </w:r>
          </w:p>
        </w:tc>
      </w:tr>
      <w:tr w:rsidR="00551A7A" w:rsidRPr="00FC3E52" w14:paraId="4A3C5503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056336DC" w14:textId="77777777" w:rsidR="00551A7A" w:rsidRPr="00FE7F5C" w:rsidRDefault="00916757" w:rsidP="00753B40">
            <w:pPr>
              <w:pStyle w:val="Textoindependiente"/>
              <w:tabs>
                <w:tab w:val="left" w:pos="1134"/>
                <w:tab w:val="left" w:pos="4779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616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Achatado 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Circular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53B4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Elíptico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ab/>
            </w:r>
          </w:p>
        </w:tc>
      </w:tr>
      <w:tr w:rsidR="00551A7A" w:rsidRPr="00FC3E52" w14:paraId="27169904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07962BAF" w14:textId="13DC91C1" w:rsidR="00551A7A" w:rsidRPr="00FE7F5C" w:rsidRDefault="007C54ED" w:rsidP="00C04B43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Longitud del pedúnculo (*)</w:t>
            </w:r>
          </w:p>
        </w:tc>
      </w:tr>
      <w:tr w:rsidR="00551A7A" w:rsidRPr="00FC3E52" w14:paraId="7036AB2A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28F8EA06" w14:textId="77777777" w:rsidR="00551A7A" w:rsidRPr="00FE7F5C" w:rsidRDefault="00916757" w:rsidP="00753B40">
            <w:pPr>
              <w:pStyle w:val="Textoindependiente"/>
              <w:tabs>
                <w:tab w:val="left" w:pos="1134"/>
                <w:tab w:val="left" w:pos="4612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616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Corto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Medio </w:t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53B4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Largo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ab/>
            </w:r>
          </w:p>
        </w:tc>
      </w:tr>
      <w:tr w:rsidR="00551A7A" w:rsidRPr="00FE7F5C" w14:paraId="56E76B39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BFBFBF" w:themeFill="background1" w:themeFillShade="BF"/>
          </w:tcPr>
          <w:p w14:paraId="7C5152EE" w14:textId="77777777" w:rsidR="00551A7A" w:rsidRPr="00EA16D6" w:rsidRDefault="00551A7A" w:rsidP="00570726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Semilla seca</w:t>
            </w:r>
            <w:r w:rsidR="00570726">
              <w:rPr>
                <w:rFonts w:ascii="Arial" w:hAnsi="Arial" w:cs="Arial"/>
                <w:sz w:val="22"/>
                <w:szCs w:val="22"/>
                <w:lang w:val="es-MX"/>
              </w:rPr>
              <w:t xml:space="preserve">: </w:t>
            </w:r>
            <w:r w:rsidR="00570726" w:rsidRPr="00C50A5C">
              <w:rPr>
                <w:rFonts w:ascii="Arial" w:hAnsi="Arial" w:cs="Arial"/>
                <w:sz w:val="22"/>
                <w:szCs w:val="22"/>
                <w:lang w:val="es-MX"/>
              </w:rPr>
              <w:t xml:space="preserve">Las observaciones y mediciones correspondientes </w:t>
            </w:r>
            <w:r w:rsidR="00F67C3D">
              <w:rPr>
                <w:rFonts w:ascii="Arial" w:hAnsi="Arial" w:cs="Arial"/>
                <w:sz w:val="22"/>
                <w:szCs w:val="22"/>
                <w:lang w:val="es-MX"/>
              </w:rPr>
              <w:t xml:space="preserve">a semilla </w:t>
            </w:r>
            <w:r w:rsidR="00570726">
              <w:rPr>
                <w:rFonts w:ascii="Arial" w:hAnsi="Arial" w:cs="Arial"/>
                <w:sz w:val="22"/>
                <w:szCs w:val="22"/>
                <w:lang w:val="es-MX"/>
              </w:rPr>
              <w:t>se realizarán en semillas secas (contenido de humedad: &lt; 7%).</w:t>
            </w:r>
          </w:p>
        </w:tc>
      </w:tr>
      <w:tr w:rsidR="00551A7A" w:rsidRPr="00FE7F5C" w14:paraId="08E16A00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07093FCE" w14:textId="77777777" w:rsidR="00551A7A" w:rsidRPr="00FE7F5C" w:rsidRDefault="00551A7A" w:rsidP="00EA16D6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Forma</w:t>
            </w:r>
          </w:p>
        </w:tc>
      </w:tr>
      <w:tr w:rsidR="00551A7A" w:rsidRPr="00FE7F5C" w14:paraId="4D9D4332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4AAC4343" w14:textId="77777777" w:rsidR="00551A7A" w:rsidRPr="00FE7F5C" w:rsidRDefault="00916757" w:rsidP="00856160">
            <w:pPr>
              <w:pStyle w:val="Textoindependiente"/>
              <w:tabs>
                <w:tab w:val="left" w:pos="1134"/>
                <w:tab w:val="left" w:pos="4612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Oblonga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616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Elíptica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53B4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 w:rsidRPr="00EA16D6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Obovada</w:t>
            </w:r>
          </w:p>
        </w:tc>
      </w:tr>
      <w:tr w:rsidR="00551A7A" w:rsidRPr="00FE7F5C" w14:paraId="7FB93C4A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2527B78C" w14:textId="461F82A1" w:rsidR="00551A7A" w:rsidRPr="00FE7F5C" w:rsidRDefault="00551A7A" w:rsidP="00EA16D6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Longitud</w:t>
            </w:r>
            <w:r w:rsidR="007C54ED">
              <w:rPr>
                <w:rFonts w:ascii="Arial" w:hAnsi="Arial" w:cs="Arial"/>
                <w:sz w:val="22"/>
                <w:szCs w:val="22"/>
                <w:lang w:val="es-MX"/>
              </w:rPr>
              <w:t xml:space="preserve"> (*)</w:t>
            </w:r>
          </w:p>
        </w:tc>
      </w:tr>
      <w:tr w:rsidR="00551A7A" w:rsidRPr="00FE7F5C" w14:paraId="527B25CF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004AD933" w14:textId="77777777" w:rsidR="00551A7A" w:rsidRPr="00FE7F5C" w:rsidRDefault="00916757" w:rsidP="00856160">
            <w:pPr>
              <w:pStyle w:val="Textoindependiente"/>
              <w:tabs>
                <w:tab w:val="left" w:pos="1134"/>
                <w:tab w:val="left" w:pos="4612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Corta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616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Media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53B4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551A7A" w:rsidRPr="00FE7F5C" w14:paraId="471BF88B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59665D73" w14:textId="77777777" w:rsidR="00551A7A" w:rsidRPr="00FE7F5C" w:rsidRDefault="00551A7A" w:rsidP="00EA16D6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Anchura</w:t>
            </w:r>
          </w:p>
        </w:tc>
      </w:tr>
      <w:tr w:rsidR="00551A7A" w:rsidRPr="00FE7F5C" w14:paraId="771E1B18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171AB854" w14:textId="77777777" w:rsidR="00551A7A" w:rsidRPr="00FE7F5C" w:rsidRDefault="00916757" w:rsidP="00856160">
            <w:pPr>
              <w:pStyle w:val="Textoindependiente"/>
              <w:tabs>
                <w:tab w:val="left" w:pos="1134"/>
                <w:tab w:val="left" w:pos="4612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Estrecha 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53B4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Media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616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Ancha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ab/>
            </w:r>
          </w:p>
        </w:tc>
      </w:tr>
      <w:tr w:rsidR="00551A7A" w:rsidRPr="00FE7F5C" w14:paraId="4CC9B583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59026AD8" w14:textId="77777777" w:rsidR="00551A7A" w:rsidRPr="00FE7F5C" w:rsidRDefault="00551A7A" w:rsidP="00C04B43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6567B">
              <w:rPr>
                <w:rFonts w:ascii="Arial" w:hAnsi="Arial" w:cs="Arial"/>
                <w:sz w:val="22"/>
                <w:szCs w:val="22"/>
                <w:lang w:val="es-MX"/>
              </w:rPr>
              <w:t>Relación longitud/anchura</w:t>
            </w:r>
          </w:p>
        </w:tc>
      </w:tr>
      <w:tr w:rsidR="00551A7A" w:rsidRPr="00FE7F5C" w14:paraId="091AAEE7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714542A5" w14:textId="77777777" w:rsidR="00551A7A" w:rsidRPr="00FE7F5C" w:rsidRDefault="00916757" w:rsidP="00856160">
            <w:pPr>
              <w:pStyle w:val="Textoindependiente"/>
              <w:tabs>
                <w:tab w:val="left" w:pos="1134"/>
                <w:tab w:val="left" w:pos="4779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Pequeña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616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Media </w:t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53B4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Grande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ab/>
            </w:r>
          </w:p>
        </w:tc>
      </w:tr>
      <w:tr w:rsidR="00551A7A" w:rsidRPr="00FE7F5C" w14:paraId="2C283A73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5FB48A3D" w14:textId="77777777" w:rsidR="00551A7A" w:rsidRPr="00FE7F5C" w:rsidRDefault="00551A7A" w:rsidP="00C04B43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Grosor</w:t>
            </w:r>
          </w:p>
        </w:tc>
      </w:tr>
      <w:tr w:rsidR="00551A7A" w:rsidRPr="00FE7F5C" w14:paraId="100DB048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1E572406" w14:textId="77777777" w:rsidR="00551A7A" w:rsidRPr="00FE7F5C" w:rsidRDefault="00916757" w:rsidP="00856160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Delgada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Media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616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Gruesa</w:t>
            </w:r>
          </w:p>
        </w:tc>
      </w:tr>
      <w:tr w:rsidR="00551A7A" w:rsidRPr="00FE7F5C" w14:paraId="75BF67F3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BFBFBF" w:themeFill="background1" w:themeFillShade="BF"/>
          </w:tcPr>
          <w:p w14:paraId="7830732C" w14:textId="77777777" w:rsidR="00551A7A" w:rsidRPr="00FE7F5C" w:rsidRDefault="00551A7A" w:rsidP="0046567B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Endocarpio</w:t>
            </w:r>
            <w:r w:rsidR="00570726">
              <w:rPr>
                <w:rFonts w:ascii="Arial" w:hAnsi="Arial" w:cs="Arial"/>
                <w:sz w:val="22"/>
                <w:szCs w:val="22"/>
                <w:lang w:val="es-MX"/>
              </w:rPr>
              <w:t xml:space="preserve">: </w:t>
            </w:r>
            <w:r w:rsidR="00570726" w:rsidRPr="00C50A5C">
              <w:rPr>
                <w:rFonts w:ascii="Arial" w:hAnsi="Arial" w:cs="Arial"/>
                <w:sz w:val="22"/>
                <w:szCs w:val="22"/>
                <w:lang w:val="es-MX"/>
              </w:rPr>
              <w:t xml:space="preserve">Las observaciones y mediciones correspondientes </w:t>
            </w:r>
            <w:r w:rsidR="00F67C3D">
              <w:rPr>
                <w:rFonts w:ascii="Arial" w:hAnsi="Arial" w:cs="Arial"/>
                <w:sz w:val="22"/>
                <w:szCs w:val="22"/>
                <w:lang w:val="es-MX"/>
              </w:rPr>
              <w:t xml:space="preserve">a endocarpio </w:t>
            </w:r>
            <w:r w:rsidR="00570726">
              <w:rPr>
                <w:rFonts w:ascii="Arial" w:hAnsi="Arial" w:cs="Arial"/>
                <w:sz w:val="22"/>
                <w:szCs w:val="22"/>
                <w:lang w:val="es-MX"/>
              </w:rPr>
              <w:t>se realizarán en semillas secas (contenido de humedad: &lt; 7%).</w:t>
            </w:r>
          </w:p>
        </w:tc>
      </w:tr>
      <w:tr w:rsidR="00551A7A" w:rsidRPr="00FE7F5C" w14:paraId="6D5B1ED7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4B03D6FA" w14:textId="77777777" w:rsidR="00551A7A" w:rsidRPr="00FE7F5C" w:rsidRDefault="00551A7A" w:rsidP="0046567B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Intensidad del color marrón</w:t>
            </w:r>
          </w:p>
        </w:tc>
      </w:tr>
      <w:tr w:rsidR="00551A7A" w:rsidRPr="00FE7F5C" w14:paraId="34A62D19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5BBB1F21" w14:textId="77777777" w:rsidR="00551A7A" w:rsidRPr="00FE7F5C" w:rsidRDefault="00916757" w:rsidP="00856160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53B4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Medio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616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Medio</w:t>
            </w:r>
            <w:proofErr w:type="spellEnd"/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FB47C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o</w:t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scuro</w:t>
            </w:r>
          </w:p>
        </w:tc>
      </w:tr>
      <w:tr w:rsidR="00551A7A" w:rsidRPr="00FE7F5C" w14:paraId="0073D129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661CF870" w14:textId="44F68534" w:rsidR="00551A7A" w:rsidRPr="00FE7F5C" w:rsidRDefault="00551A7A" w:rsidP="00546E18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Brillantez</w:t>
            </w:r>
            <w:r w:rsidR="007C54ED">
              <w:rPr>
                <w:rFonts w:ascii="Arial" w:hAnsi="Arial" w:cs="Arial"/>
                <w:sz w:val="22"/>
                <w:szCs w:val="22"/>
                <w:lang w:val="es-MX"/>
              </w:rPr>
              <w:t xml:space="preserve"> (*)</w:t>
            </w:r>
          </w:p>
        </w:tc>
      </w:tr>
      <w:tr w:rsidR="00551A7A" w:rsidRPr="00FE7F5C" w14:paraId="063196DB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762BB7A8" w14:textId="77777777" w:rsidR="00551A7A" w:rsidRPr="00FE7F5C" w:rsidRDefault="00916757" w:rsidP="00856160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53B4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Opaco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616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Brillante</w:t>
            </w:r>
          </w:p>
        </w:tc>
      </w:tr>
      <w:tr w:rsidR="00551A7A" w:rsidRPr="00FE7F5C" w14:paraId="1EB7854E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37750116" w14:textId="77777777" w:rsidR="00551A7A" w:rsidRPr="00FE7F5C" w:rsidRDefault="00551A7A" w:rsidP="0046567B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Rugosidad</w:t>
            </w:r>
          </w:p>
        </w:tc>
      </w:tr>
      <w:tr w:rsidR="00551A7A" w:rsidRPr="00FE7F5C" w14:paraId="6C802D80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0181D2CA" w14:textId="77777777" w:rsidR="00551A7A" w:rsidRDefault="00916757" w:rsidP="00753B40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616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Ausente o muy débil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53B4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Media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551A7A" w:rsidRPr="00FE7F5C" w14:paraId="21A5A063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BFBFBF" w:themeFill="background1" w:themeFillShade="BF"/>
          </w:tcPr>
          <w:p w14:paraId="0C5E8875" w14:textId="77777777" w:rsidR="00551A7A" w:rsidRPr="00FE7F5C" w:rsidRDefault="00551A7A" w:rsidP="00A62BF4">
            <w:pPr>
              <w:numPr>
                <w:ilvl w:val="0"/>
                <w:numId w:val="7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b/>
                <w:sz w:val="22"/>
                <w:szCs w:val="22"/>
                <w:lang w:val="es-MX"/>
              </w:rPr>
              <w:t>Datos Fenológicos</w:t>
            </w:r>
            <w:r w:rsidR="008831B3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de plantas maduras </w:t>
            </w:r>
          </w:p>
        </w:tc>
      </w:tr>
      <w:tr w:rsidR="00A62BF4" w:rsidRPr="00FE7F5C" w14:paraId="1D03C133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BFBFBF" w:themeFill="background1" w:themeFillShade="BF"/>
          </w:tcPr>
          <w:p w14:paraId="6A06AC10" w14:textId="37A4DCFC" w:rsidR="00A62BF4" w:rsidRDefault="00A62BF4" w:rsidP="00136490">
            <w:pPr>
              <w:pStyle w:val="Prrafodelista"/>
              <w:spacing w:line="276" w:lineRule="auto"/>
              <w:ind w:left="317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62BF4">
              <w:rPr>
                <w:rFonts w:ascii="Arial" w:hAnsi="Arial" w:cs="Arial"/>
                <w:sz w:val="22"/>
                <w:szCs w:val="22"/>
                <w:lang w:val="es-MX"/>
              </w:rPr>
              <w:t>“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E</w:t>
            </w:r>
            <w:r w:rsidRPr="00A62BF4">
              <w:rPr>
                <w:rFonts w:ascii="Arial" w:hAnsi="Arial" w:cs="Arial"/>
                <w:sz w:val="22"/>
                <w:szCs w:val="22"/>
                <w:lang w:val="es-MX"/>
              </w:rPr>
              <w:t>mergencia” se refiere a e</w:t>
            </w:r>
            <w:r w:rsidR="00570726">
              <w:rPr>
                <w:rFonts w:ascii="Arial" w:hAnsi="Arial" w:cs="Arial"/>
                <w:sz w:val="22"/>
                <w:szCs w:val="22"/>
                <w:lang w:val="es-MX"/>
              </w:rPr>
              <w:t>mergencia de hojas nuevas despué</w:t>
            </w:r>
            <w:r w:rsidR="00EC77E2">
              <w:rPr>
                <w:rFonts w:ascii="Arial" w:hAnsi="Arial" w:cs="Arial"/>
                <w:sz w:val="22"/>
                <w:szCs w:val="22"/>
                <w:lang w:val="es-MX"/>
              </w:rPr>
              <w:t>s de la época de dorme</w:t>
            </w:r>
            <w:r w:rsidRPr="00A62BF4">
              <w:rPr>
                <w:rFonts w:ascii="Arial" w:hAnsi="Arial" w:cs="Arial"/>
                <w:sz w:val="22"/>
                <w:szCs w:val="22"/>
                <w:lang w:val="es-MX"/>
              </w:rPr>
              <w:t>ncia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A62BF4">
              <w:rPr>
                <w:rFonts w:ascii="Arial" w:hAnsi="Arial" w:cs="Arial"/>
                <w:sz w:val="22"/>
                <w:szCs w:val="22"/>
                <w:lang w:val="es-MX"/>
              </w:rPr>
              <w:t>(julio)</w:t>
            </w:r>
            <w:r w:rsidR="001E129A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  <w:tr w:rsidR="00551A7A" w:rsidRPr="00FE7F5C" w14:paraId="0440C9E8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34177DC5" w14:textId="77777777" w:rsidR="00551A7A" w:rsidRPr="00FE7F5C" w:rsidRDefault="00551A7A" w:rsidP="0046567B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Ciclo</w:t>
            </w:r>
          </w:p>
        </w:tc>
      </w:tr>
      <w:tr w:rsidR="00551A7A" w:rsidRPr="00FE7F5C" w14:paraId="2BBEF458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448E8CDE" w14:textId="77777777" w:rsidR="00551A7A" w:rsidRPr="00FE7F5C" w:rsidRDefault="00551A7A" w:rsidP="006F03DF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De emergencia / </w:t>
            </w:r>
            <w:r w:rsidR="006F03DF">
              <w:rPr>
                <w:rFonts w:ascii="Arial" w:hAnsi="Arial" w:cs="Arial"/>
                <w:sz w:val="22"/>
                <w:szCs w:val="22"/>
                <w:lang w:val="es-MX"/>
              </w:rPr>
              <w:t>Primera f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loración</w:t>
            </w:r>
          </w:p>
        </w:tc>
      </w:tr>
      <w:tr w:rsidR="00551A7A" w:rsidRPr="00FE7F5C" w14:paraId="2F6A96FC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57B0A9B0" w14:textId="77777777" w:rsidR="00551A7A" w:rsidRDefault="00551A7A" w:rsidP="00856160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Días:</w:t>
            </w:r>
            <w:r w:rsidR="00753B4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</w:p>
        </w:tc>
      </w:tr>
      <w:tr w:rsidR="00551A7A" w:rsidRPr="00FE7F5C" w14:paraId="54A21D7D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272F176B" w14:textId="77777777" w:rsidR="00551A7A" w:rsidRPr="00FE7F5C" w:rsidRDefault="00551A7A" w:rsidP="006F03DF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De emergencia / </w:t>
            </w:r>
            <w:r w:rsidR="006F03DF">
              <w:rPr>
                <w:rFonts w:ascii="Arial" w:hAnsi="Arial" w:cs="Arial"/>
                <w:sz w:val="22"/>
                <w:szCs w:val="22"/>
                <w:lang w:val="es-MX"/>
              </w:rPr>
              <w:t>Primera cosecha</w:t>
            </w:r>
          </w:p>
        </w:tc>
      </w:tr>
      <w:tr w:rsidR="00551A7A" w:rsidRPr="00FE7F5C" w14:paraId="6F4A81C9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6A523866" w14:textId="77777777" w:rsidR="00551A7A" w:rsidRPr="00FE7F5C" w:rsidRDefault="00551A7A" w:rsidP="00856160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Días:</w:t>
            </w:r>
            <w:r w:rsidR="00753B4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</w:p>
        </w:tc>
      </w:tr>
      <w:tr w:rsidR="00551A7A" w:rsidRPr="00FE7F5C" w14:paraId="7F3329C3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1861E8F8" w14:textId="77777777" w:rsidR="00551A7A" w:rsidRPr="00FE7F5C" w:rsidRDefault="00551A7A" w:rsidP="000F096D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 Comportamiento frente a la ocurrencia de heladas</w:t>
            </w:r>
          </w:p>
        </w:tc>
      </w:tr>
      <w:tr w:rsidR="00551A7A" w:rsidRPr="00FE7F5C" w14:paraId="790F0088" w14:textId="77777777" w:rsidTr="00773251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68D61C77" w14:textId="77777777" w:rsidR="00551A7A" w:rsidRPr="00FE7F5C" w:rsidRDefault="00916757" w:rsidP="00856160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2B2015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Tolera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nte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616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4B6A0D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Medianamente tolerante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4B6A0D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4B6A0D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Susceptible</w:t>
            </w:r>
          </w:p>
        </w:tc>
      </w:tr>
      <w:tr w:rsidR="00551A7A" w:rsidRPr="00FE7F5C" w14:paraId="082FA97E" w14:textId="77777777" w:rsidTr="00773251">
        <w:trPr>
          <w:trHeight w:val="323"/>
        </w:trPr>
        <w:tc>
          <w:tcPr>
            <w:tcW w:w="10093" w:type="dxa"/>
            <w:gridSpan w:val="5"/>
            <w:shd w:val="clear" w:color="auto" w:fill="FFFFFF" w:themeFill="background1"/>
          </w:tcPr>
          <w:p w14:paraId="4F94528C" w14:textId="77777777" w:rsidR="00551A7A" w:rsidRPr="00FE7F5C" w:rsidRDefault="00551A7A" w:rsidP="000F096D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 Comportamiento en relación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a la falta de agua</w:t>
            </w:r>
          </w:p>
        </w:tc>
      </w:tr>
      <w:tr w:rsidR="00551A7A" w:rsidRPr="00FE7F5C" w14:paraId="598ADEAC" w14:textId="77777777" w:rsidTr="00773251">
        <w:trPr>
          <w:trHeight w:val="323"/>
        </w:trPr>
        <w:tc>
          <w:tcPr>
            <w:tcW w:w="10093" w:type="dxa"/>
            <w:gridSpan w:val="5"/>
            <w:shd w:val="clear" w:color="auto" w:fill="FFFFFF" w:themeFill="background1"/>
          </w:tcPr>
          <w:p w14:paraId="2785F814" w14:textId="77777777" w:rsidR="00551A7A" w:rsidRPr="00FE7F5C" w:rsidRDefault="00916757" w:rsidP="002B2015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6160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2B2015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Tolera</w:t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nte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4B6A0D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4B6A0D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4B6A0D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Medianamente tolerante 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FC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instrText xml:space="preserve"> FORMCHECKBOX </w:instrText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r>
            <w:r w:rsidR="006477D7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separate"/>
            </w: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fldChar w:fldCharType="end"/>
            </w:r>
            <w:r w:rsidR="00551A7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Susceptible</w:t>
            </w:r>
          </w:p>
        </w:tc>
      </w:tr>
      <w:tr w:rsidR="00551A7A" w:rsidRPr="00FE7F5C" w14:paraId="2A6808F9" w14:textId="77777777" w:rsidTr="00773251">
        <w:trPr>
          <w:trHeight w:val="323"/>
        </w:trPr>
        <w:tc>
          <w:tcPr>
            <w:tcW w:w="10093" w:type="dxa"/>
            <w:gridSpan w:val="5"/>
            <w:shd w:val="clear" w:color="auto" w:fill="FFFFFF" w:themeFill="background1"/>
          </w:tcPr>
          <w:p w14:paraId="3F8D4A4C" w14:textId="77777777" w:rsidR="00551A7A" w:rsidRPr="00FE7F5C" w:rsidRDefault="00551A7A" w:rsidP="000F096D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lastRenderedPageBreak/>
              <w:t>Siembra</w:t>
            </w:r>
          </w:p>
        </w:tc>
      </w:tr>
      <w:tr w:rsidR="00551A7A" w:rsidRPr="00FE7F5C" w14:paraId="7C160DF7" w14:textId="77777777" w:rsidTr="00773251">
        <w:trPr>
          <w:trHeight w:val="323"/>
        </w:trPr>
        <w:tc>
          <w:tcPr>
            <w:tcW w:w="10093" w:type="dxa"/>
            <w:gridSpan w:val="5"/>
            <w:shd w:val="clear" w:color="auto" w:fill="FFFFFF" w:themeFill="background1"/>
          </w:tcPr>
          <w:p w14:paraId="742CF73E" w14:textId="77777777" w:rsidR="00551A7A" w:rsidRPr="00FE7F5C" w:rsidRDefault="00551A7A" w:rsidP="00A62BF4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Época de Siembra </w:t>
            </w:r>
          </w:p>
        </w:tc>
      </w:tr>
      <w:tr w:rsidR="00551A7A" w:rsidRPr="00FE7F5C" w14:paraId="4F63BDD5" w14:textId="77777777" w:rsidTr="00773251">
        <w:trPr>
          <w:trHeight w:val="323"/>
        </w:trPr>
        <w:tc>
          <w:tcPr>
            <w:tcW w:w="10093" w:type="dxa"/>
            <w:gridSpan w:val="5"/>
            <w:shd w:val="clear" w:color="auto" w:fill="FFFFFF" w:themeFill="background1"/>
          </w:tcPr>
          <w:p w14:paraId="7522B417" w14:textId="77777777" w:rsidR="00551A7A" w:rsidRPr="00FE7F5C" w:rsidRDefault="00A62BF4" w:rsidP="00A62BF4">
            <w:pPr>
              <w:pStyle w:val="Textoindependiente"/>
              <w:tabs>
                <w:tab w:val="left" w:pos="1134"/>
              </w:tabs>
              <w:ind w:left="1026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Octubre, noviembre, diciembre</w:t>
            </w:r>
          </w:p>
        </w:tc>
      </w:tr>
      <w:tr w:rsidR="00093C7A" w:rsidRPr="00FE7F5C" w14:paraId="198EF61B" w14:textId="77777777" w:rsidTr="00773251">
        <w:trPr>
          <w:trHeight w:val="323"/>
        </w:trPr>
        <w:tc>
          <w:tcPr>
            <w:tcW w:w="10093" w:type="dxa"/>
            <w:gridSpan w:val="5"/>
            <w:shd w:val="clear" w:color="auto" w:fill="FFFFFF" w:themeFill="background1"/>
          </w:tcPr>
          <w:p w14:paraId="40766860" w14:textId="77777777" w:rsidR="00093C7A" w:rsidRPr="000F096D" w:rsidRDefault="00093C7A" w:rsidP="00093C7A">
            <w:pPr>
              <w:pStyle w:val="Prrafodelista"/>
              <w:numPr>
                <w:ilvl w:val="2"/>
                <w:numId w:val="7"/>
              </w:numPr>
              <w:tabs>
                <w:tab w:val="left" w:pos="885"/>
              </w:tabs>
              <w:spacing w:line="276" w:lineRule="auto"/>
              <w:ind w:hanging="621"/>
              <w:jc w:val="both"/>
              <w:rPr>
                <w:rFonts w:ascii="Arial" w:eastAsia="MS Gothic" w:hAnsi="Arial" w:cs="Arial"/>
                <w:b/>
                <w:sz w:val="22"/>
                <w:szCs w:val="22"/>
              </w:rPr>
            </w:pPr>
            <w:r w:rsidRPr="00093C7A">
              <w:rPr>
                <w:rFonts w:ascii="Arial" w:hAnsi="Arial" w:cs="Arial"/>
                <w:sz w:val="22"/>
                <w:szCs w:val="22"/>
                <w:lang w:val="es-MX"/>
              </w:rPr>
              <w:t>Época de cosecha</w:t>
            </w:r>
          </w:p>
        </w:tc>
      </w:tr>
      <w:tr w:rsidR="00093C7A" w:rsidRPr="00FE7F5C" w14:paraId="1580B2E2" w14:textId="77777777" w:rsidTr="00773251">
        <w:trPr>
          <w:trHeight w:val="323"/>
        </w:trPr>
        <w:tc>
          <w:tcPr>
            <w:tcW w:w="10093" w:type="dxa"/>
            <w:gridSpan w:val="5"/>
            <w:shd w:val="clear" w:color="auto" w:fill="FFFFFF" w:themeFill="background1"/>
          </w:tcPr>
          <w:p w14:paraId="1C842B60" w14:textId="77777777" w:rsidR="00093C7A" w:rsidRPr="000F096D" w:rsidRDefault="00A62BF4" w:rsidP="00811C5E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Desde enero hasta julio</w:t>
            </w:r>
          </w:p>
        </w:tc>
      </w:tr>
      <w:tr w:rsidR="00093C7A" w:rsidRPr="00FE7F5C" w14:paraId="16D8BC26" w14:textId="77777777" w:rsidTr="00773251">
        <w:trPr>
          <w:trHeight w:val="624"/>
        </w:trPr>
        <w:tc>
          <w:tcPr>
            <w:tcW w:w="10093" w:type="dxa"/>
            <w:gridSpan w:val="5"/>
            <w:shd w:val="clear" w:color="auto" w:fill="BFBFBF" w:themeFill="background1" w:themeFillShade="BF"/>
          </w:tcPr>
          <w:p w14:paraId="055B33A4" w14:textId="45E24981" w:rsidR="00093C7A" w:rsidRPr="000F096D" w:rsidRDefault="00093C7A" w:rsidP="007C22F3">
            <w:pPr>
              <w:pStyle w:val="Textoindependiente"/>
              <w:ind w:left="317"/>
              <w:jc w:val="both"/>
              <w:rPr>
                <w:rFonts w:ascii="Arial" w:eastAsia="MS Gothic" w:hAnsi="Arial" w:cs="Arial"/>
                <w:b w:val="0"/>
                <w:sz w:val="22"/>
                <w:szCs w:val="22"/>
              </w:rPr>
            </w:pPr>
            <w:r w:rsidRPr="000F096D">
              <w:rPr>
                <w:rFonts w:ascii="Arial" w:eastAsia="MS Gothic" w:hAnsi="Arial" w:cs="Arial"/>
                <w:b w:val="0"/>
                <w:sz w:val="22"/>
                <w:szCs w:val="22"/>
              </w:rPr>
              <w:t xml:space="preserve">Los datos que se consignan a continuación corresponden a la </w:t>
            </w:r>
            <w:r w:rsidR="00A62BF4" w:rsidRPr="00A62BF4">
              <w:rPr>
                <w:rFonts w:ascii="Arial" w:eastAsia="MS Gothic" w:hAnsi="Arial" w:cs="Arial"/>
                <w:b w:val="0"/>
                <w:sz w:val="22"/>
                <w:szCs w:val="22"/>
              </w:rPr>
              <w:t>emergencia</w:t>
            </w:r>
            <w:r w:rsidR="00570726">
              <w:rPr>
                <w:rFonts w:ascii="Arial" w:eastAsia="MS Gothic" w:hAnsi="Arial" w:cs="Arial"/>
                <w:b w:val="0"/>
                <w:sz w:val="22"/>
                <w:szCs w:val="22"/>
              </w:rPr>
              <w:t xml:space="preserve"> de hojas nuevas despué</w:t>
            </w:r>
            <w:r w:rsidR="00A62BF4" w:rsidRPr="00A62BF4">
              <w:rPr>
                <w:rFonts w:ascii="Arial" w:eastAsia="MS Gothic" w:hAnsi="Arial" w:cs="Arial"/>
                <w:b w:val="0"/>
                <w:sz w:val="22"/>
                <w:szCs w:val="22"/>
              </w:rPr>
              <w:t xml:space="preserve">s de la época de </w:t>
            </w:r>
            <w:r w:rsidR="003B03B1" w:rsidRPr="00A62BF4">
              <w:rPr>
                <w:rFonts w:ascii="Arial" w:eastAsia="MS Gothic" w:hAnsi="Arial" w:cs="Arial"/>
                <w:b w:val="0"/>
                <w:sz w:val="22"/>
                <w:szCs w:val="22"/>
              </w:rPr>
              <w:t>dormencia</w:t>
            </w:r>
            <w:r w:rsidR="00A62BF4" w:rsidRPr="00A62BF4">
              <w:rPr>
                <w:rFonts w:ascii="Arial" w:eastAsia="MS Gothic" w:hAnsi="Arial" w:cs="Arial"/>
                <w:b w:val="0"/>
                <w:sz w:val="22"/>
                <w:szCs w:val="22"/>
              </w:rPr>
              <w:t xml:space="preserve"> (julio)</w:t>
            </w:r>
            <w:r w:rsidR="004B6A0D">
              <w:rPr>
                <w:rFonts w:ascii="Arial" w:eastAsia="MS Gothic" w:hAnsi="Arial" w:cs="Arial"/>
                <w:b w:val="0"/>
                <w:sz w:val="22"/>
                <w:szCs w:val="22"/>
              </w:rPr>
              <w:t>.</w:t>
            </w:r>
          </w:p>
        </w:tc>
      </w:tr>
      <w:tr w:rsidR="00093C7A" w:rsidRPr="00FE7F5C" w14:paraId="64E3CFFF" w14:textId="77777777" w:rsidTr="00946E9E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13B6BFAB" w14:textId="77777777" w:rsidR="00093C7A" w:rsidRPr="00FE7F5C" w:rsidRDefault="00093C7A" w:rsidP="00093C7A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Días desde emergencia a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primera floración</w:t>
            </w: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  <w:tr w:rsidR="00B17980" w:rsidRPr="00FE7F5C" w14:paraId="5B5122C5" w14:textId="77777777" w:rsidTr="00946E9E">
        <w:trPr>
          <w:trHeight w:val="283"/>
        </w:trPr>
        <w:tc>
          <w:tcPr>
            <w:tcW w:w="1595" w:type="dxa"/>
            <w:gridSpan w:val="2"/>
            <w:shd w:val="clear" w:color="auto" w:fill="FFFFFF" w:themeFill="background1"/>
          </w:tcPr>
          <w:p w14:paraId="12AF516A" w14:textId="77777777" w:rsidR="00093C7A" w:rsidRPr="00FE7F5C" w:rsidRDefault="00093C7A" w:rsidP="00002976">
            <w:pPr>
              <w:pStyle w:val="Textoindependiente"/>
              <w:tabs>
                <w:tab w:val="left" w:pos="1134"/>
              </w:tabs>
              <w:ind w:left="1080"/>
              <w:jc w:val="left"/>
              <w:rPr>
                <w:rFonts w:ascii="Arial" w:eastAsia="MS Gothic" w:hAnsi="Arial" w:cs="Arial"/>
                <w:b w:val="0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6AD318EF" w14:textId="77777777" w:rsidR="00093C7A" w:rsidRPr="00FE7F5C" w:rsidRDefault="00093C7A" w:rsidP="001D31DB">
            <w:pPr>
              <w:pStyle w:val="Textoindependiente"/>
              <w:tabs>
                <w:tab w:val="left" w:pos="1134"/>
              </w:tabs>
              <w:rPr>
                <w:rFonts w:ascii="Arial" w:eastAsia="MS Gothic" w:hAnsi="Arial" w:cs="Arial"/>
                <w:b w:val="0"/>
                <w:sz w:val="22"/>
                <w:szCs w:val="22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F708954" w14:textId="77777777" w:rsidR="00093C7A" w:rsidRPr="00FE7F5C" w:rsidRDefault="00093C7A" w:rsidP="00093C7A">
            <w:pPr>
              <w:pStyle w:val="Textoindependiente"/>
              <w:tabs>
                <w:tab w:val="left" w:pos="1080"/>
              </w:tabs>
              <w:ind w:left="1080" w:hanging="1080"/>
              <w:jc w:val="left"/>
              <w:rPr>
                <w:rFonts w:ascii="Arial" w:eastAsia="MS Gothic" w:hAnsi="Arial" w:cs="Arial"/>
                <w:b w:val="0"/>
                <w:sz w:val="22"/>
                <w:szCs w:val="22"/>
              </w:rPr>
            </w:pPr>
            <w:r w:rsidRPr="00FE7F5C">
              <w:rPr>
                <w:rFonts w:ascii="Arial" w:eastAsia="MS Gothic" w:hAnsi="Arial" w:cs="Arial"/>
                <w:b w:val="0"/>
                <w:sz w:val="22"/>
                <w:szCs w:val="22"/>
              </w:rPr>
              <w:t xml:space="preserve">Días desde emergencia a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</w:rPr>
              <w:t>primera floración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093C7A" w:rsidRPr="00FE7F5C" w14:paraId="3EAA0B70" w14:textId="77777777" w:rsidTr="00946E9E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52AFD5CD" w14:textId="77777777" w:rsidR="00093C7A" w:rsidRPr="00FE7F5C" w:rsidRDefault="00093C7A" w:rsidP="00E113DC">
            <w:pPr>
              <w:pStyle w:val="Textoindependiente"/>
              <w:numPr>
                <w:ilvl w:val="3"/>
                <w:numId w:val="7"/>
              </w:numPr>
              <w:tabs>
                <w:tab w:val="left" w:pos="1339"/>
              </w:tabs>
              <w:ind w:left="1055" w:hanging="567"/>
              <w:jc w:val="left"/>
              <w:rPr>
                <w:rFonts w:ascii="Arial" w:eastAsia="MS Gothic" w:hAnsi="Arial" w:cs="Arial"/>
                <w:b w:val="0"/>
                <w:sz w:val="22"/>
                <w:szCs w:val="22"/>
              </w:rPr>
            </w:pPr>
            <w:r w:rsidRPr="00FE7F5C">
              <w:rPr>
                <w:rFonts w:ascii="Arial" w:eastAsia="MS Gothic" w:hAnsi="Arial" w:cs="Arial"/>
                <w:b w:val="0"/>
                <w:sz w:val="22"/>
                <w:szCs w:val="22"/>
              </w:rPr>
              <w:t xml:space="preserve"> Referencia</w:t>
            </w:r>
          </w:p>
        </w:tc>
      </w:tr>
      <w:tr w:rsidR="00773251" w:rsidRPr="00FE7F5C" w14:paraId="70611DF0" w14:textId="77777777" w:rsidTr="00946E9E">
        <w:trPr>
          <w:trHeight w:val="283"/>
        </w:trPr>
        <w:tc>
          <w:tcPr>
            <w:tcW w:w="1595" w:type="dxa"/>
            <w:gridSpan w:val="2"/>
            <w:shd w:val="clear" w:color="auto" w:fill="FFFFFF" w:themeFill="background1"/>
          </w:tcPr>
          <w:p w14:paraId="1C85AC18" w14:textId="77777777" w:rsidR="00093C7A" w:rsidRPr="00FE7F5C" w:rsidRDefault="00093C7A" w:rsidP="003760F6">
            <w:pPr>
              <w:pStyle w:val="Textoindependiente"/>
              <w:tabs>
                <w:tab w:val="left" w:pos="1134"/>
              </w:tabs>
              <w:ind w:left="900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1669" w:type="dxa"/>
            <w:shd w:val="clear" w:color="auto" w:fill="BFBFBF" w:themeFill="background1" w:themeFillShade="BF"/>
          </w:tcPr>
          <w:p w14:paraId="4F27D77B" w14:textId="0BEE3E07" w:rsidR="00093C7A" w:rsidRPr="00FE7F5C" w:rsidRDefault="00EC77E2" w:rsidP="003760F6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EA0C82">
              <w:rPr>
                <w:rFonts w:ascii="Arial" w:hAnsi="Arial" w:cs="Arial"/>
                <w:sz w:val="22"/>
                <w:szCs w:val="22"/>
                <w:lang w:val="es-PY"/>
              </w:rPr>
              <w:t>Días</w:t>
            </w:r>
          </w:p>
        </w:tc>
        <w:tc>
          <w:tcPr>
            <w:tcW w:w="2914" w:type="dxa"/>
            <w:shd w:val="clear" w:color="auto" w:fill="FFFFFF" w:themeFill="background1"/>
          </w:tcPr>
          <w:p w14:paraId="46825D74" w14:textId="77777777" w:rsidR="00093C7A" w:rsidRPr="00FE7F5C" w:rsidRDefault="00093C7A" w:rsidP="003760F6">
            <w:pPr>
              <w:pStyle w:val="Textoindependiente"/>
              <w:ind w:left="176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915" w:type="dxa"/>
            <w:shd w:val="clear" w:color="auto" w:fill="BFBFBF" w:themeFill="background1" w:themeFillShade="BF"/>
          </w:tcPr>
          <w:p w14:paraId="124807D4" w14:textId="77777777" w:rsidR="00093C7A" w:rsidRPr="00FE7F5C" w:rsidRDefault="00093C7A" w:rsidP="003760F6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EA0C82">
              <w:rPr>
                <w:rFonts w:ascii="Arial" w:hAnsi="Arial" w:cs="Arial"/>
                <w:sz w:val="22"/>
                <w:szCs w:val="22"/>
                <w:lang w:val="es-PY"/>
              </w:rPr>
              <w:t>Denominación</w:t>
            </w:r>
            <w:r w:rsidRPr="00FE7F5C">
              <w:rPr>
                <w:rFonts w:ascii="Arial" w:hAnsi="Arial" w:cs="Arial"/>
                <w:sz w:val="22"/>
                <w:szCs w:val="22"/>
                <w:lang w:val="es-PY"/>
              </w:rPr>
              <w:t xml:space="preserve"> del Cultivar</w:t>
            </w:r>
          </w:p>
        </w:tc>
      </w:tr>
      <w:tr w:rsidR="00773251" w:rsidRPr="00FE7F5C" w14:paraId="5BAF4AD4" w14:textId="77777777" w:rsidTr="00946E9E">
        <w:trPr>
          <w:trHeight w:val="283"/>
        </w:trPr>
        <w:tc>
          <w:tcPr>
            <w:tcW w:w="1595" w:type="dxa"/>
            <w:gridSpan w:val="2"/>
            <w:shd w:val="clear" w:color="auto" w:fill="FFFFFF" w:themeFill="background1"/>
          </w:tcPr>
          <w:p w14:paraId="58C67CCB" w14:textId="77777777" w:rsidR="00093C7A" w:rsidRPr="00FE7F5C" w:rsidRDefault="00093C7A" w:rsidP="003760F6">
            <w:pPr>
              <w:pStyle w:val="Textoindependiente"/>
              <w:tabs>
                <w:tab w:val="left" w:pos="1134"/>
              </w:tabs>
              <w:ind w:left="900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51AE5448" w14:textId="77777777" w:rsidR="00093C7A" w:rsidRPr="00FE7F5C" w:rsidRDefault="00093C7A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2914" w:type="dxa"/>
            <w:shd w:val="clear" w:color="auto" w:fill="FFFFFF" w:themeFill="background1"/>
          </w:tcPr>
          <w:p w14:paraId="27E43483" w14:textId="77777777" w:rsidR="00093C7A" w:rsidRPr="00FE7F5C" w:rsidRDefault="00093C7A" w:rsidP="003760F6">
            <w:pPr>
              <w:pStyle w:val="Textoindependiente"/>
              <w:ind w:left="34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E7F5C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Similar al cultivar </w:t>
            </w:r>
          </w:p>
        </w:tc>
        <w:tc>
          <w:tcPr>
            <w:tcW w:w="3915" w:type="dxa"/>
            <w:shd w:val="clear" w:color="auto" w:fill="FFFFFF" w:themeFill="background1"/>
          </w:tcPr>
          <w:p w14:paraId="78BF3DB5" w14:textId="77777777" w:rsidR="00093C7A" w:rsidRPr="00FE7F5C" w:rsidRDefault="00093C7A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</w:tr>
      <w:tr w:rsidR="00773251" w:rsidRPr="00FE7F5C" w14:paraId="3245C844" w14:textId="77777777" w:rsidTr="00946E9E">
        <w:trPr>
          <w:trHeight w:val="283"/>
        </w:trPr>
        <w:tc>
          <w:tcPr>
            <w:tcW w:w="1595" w:type="dxa"/>
            <w:gridSpan w:val="2"/>
            <w:shd w:val="clear" w:color="auto" w:fill="FFFFFF" w:themeFill="background1"/>
          </w:tcPr>
          <w:p w14:paraId="6ED68D71" w14:textId="77777777" w:rsidR="00093C7A" w:rsidRPr="00FE7F5C" w:rsidRDefault="00093C7A" w:rsidP="003760F6">
            <w:pPr>
              <w:pStyle w:val="Textoindependiente"/>
              <w:tabs>
                <w:tab w:val="left" w:pos="1134"/>
              </w:tabs>
              <w:ind w:left="900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37FD0D81" w14:textId="77777777" w:rsidR="00093C7A" w:rsidRPr="00FE7F5C" w:rsidRDefault="00093C7A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2914" w:type="dxa"/>
            <w:shd w:val="clear" w:color="auto" w:fill="FFFFFF" w:themeFill="background1"/>
          </w:tcPr>
          <w:p w14:paraId="01FBE59C" w14:textId="77777777" w:rsidR="00093C7A" w:rsidRPr="00FE7F5C" w:rsidRDefault="00093C7A" w:rsidP="003760F6">
            <w:pPr>
              <w:pStyle w:val="Textoindependiente"/>
              <w:ind w:left="34"/>
              <w:jc w:val="left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>Más corto que el cultivar</w:t>
            </w:r>
          </w:p>
        </w:tc>
        <w:tc>
          <w:tcPr>
            <w:tcW w:w="3915" w:type="dxa"/>
            <w:shd w:val="clear" w:color="auto" w:fill="FFFFFF" w:themeFill="background1"/>
          </w:tcPr>
          <w:p w14:paraId="37A439AF" w14:textId="77777777" w:rsidR="00093C7A" w:rsidRPr="00FE7F5C" w:rsidRDefault="00093C7A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</w:tr>
      <w:tr w:rsidR="00773251" w:rsidRPr="00FE7F5C" w14:paraId="2B46179C" w14:textId="77777777" w:rsidTr="00946E9E">
        <w:trPr>
          <w:trHeight w:val="283"/>
        </w:trPr>
        <w:tc>
          <w:tcPr>
            <w:tcW w:w="1595" w:type="dxa"/>
            <w:gridSpan w:val="2"/>
            <w:shd w:val="clear" w:color="auto" w:fill="FFFFFF" w:themeFill="background1"/>
          </w:tcPr>
          <w:p w14:paraId="3A20B371" w14:textId="77777777" w:rsidR="00093C7A" w:rsidRPr="00FE7F5C" w:rsidRDefault="00093C7A" w:rsidP="003760F6">
            <w:pPr>
              <w:pStyle w:val="Textoindependiente"/>
              <w:tabs>
                <w:tab w:val="left" w:pos="1134"/>
              </w:tabs>
              <w:ind w:left="900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1390CE9E" w14:textId="77777777" w:rsidR="00093C7A" w:rsidRPr="00FE7F5C" w:rsidRDefault="00093C7A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2914" w:type="dxa"/>
            <w:shd w:val="clear" w:color="auto" w:fill="FFFFFF" w:themeFill="background1"/>
          </w:tcPr>
          <w:p w14:paraId="355351B3" w14:textId="77777777" w:rsidR="00093C7A" w:rsidRPr="00FE7F5C" w:rsidRDefault="00093C7A" w:rsidP="003760F6">
            <w:pPr>
              <w:pStyle w:val="Textoindependiente"/>
              <w:ind w:left="34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E7F5C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Más largo que el cultivar </w:t>
            </w:r>
          </w:p>
        </w:tc>
        <w:tc>
          <w:tcPr>
            <w:tcW w:w="3915" w:type="dxa"/>
            <w:shd w:val="clear" w:color="auto" w:fill="FFFFFF" w:themeFill="background1"/>
          </w:tcPr>
          <w:p w14:paraId="587212BF" w14:textId="77777777" w:rsidR="00093C7A" w:rsidRPr="00FE7F5C" w:rsidRDefault="00093C7A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</w:tr>
      <w:tr w:rsidR="00093C7A" w:rsidRPr="00FE7F5C" w14:paraId="354569AD" w14:textId="77777777" w:rsidTr="00946E9E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3B047691" w14:textId="77777777" w:rsidR="00093C7A" w:rsidRPr="00FE7F5C" w:rsidRDefault="00093C7A" w:rsidP="004305F1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</w:rPr>
              <w:br w:type="page"/>
            </w: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Días desde emergencia a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primera</w:t>
            </w: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 cosecha</w:t>
            </w:r>
          </w:p>
        </w:tc>
      </w:tr>
      <w:tr w:rsidR="00B17980" w:rsidRPr="00FE7F5C" w14:paraId="7376A2EB" w14:textId="77777777" w:rsidTr="00946E9E">
        <w:trPr>
          <w:trHeight w:val="283"/>
        </w:trPr>
        <w:tc>
          <w:tcPr>
            <w:tcW w:w="1595" w:type="dxa"/>
            <w:gridSpan w:val="2"/>
            <w:shd w:val="clear" w:color="auto" w:fill="FFFFFF" w:themeFill="background1"/>
          </w:tcPr>
          <w:p w14:paraId="42F3D2E3" w14:textId="77777777" w:rsidR="00093C7A" w:rsidRPr="00FE7F5C" w:rsidRDefault="00093C7A" w:rsidP="003760F6">
            <w:pPr>
              <w:pStyle w:val="Textoindependiente"/>
              <w:rPr>
                <w:rFonts w:ascii="Arial" w:eastAsia="MS Gothic" w:hAnsi="Arial" w:cs="Arial"/>
                <w:b w:val="0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1EEE1B6B" w14:textId="77777777" w:rsidR="00093C7A" w:rsidRPr="00FE7F5C" w:rsidRDefault="00093C7A" w:rsidP="00136490">
            <w:pPr>
              <w:pStyle w:val="Textoindependiente"/>
              <w:rPr>
                <w:rFonts w:ascii="Arial" w:eastAsia="MS Gothic" w:hAnsi="Arial" w:cs="Arial"/>
                <w:b w:val="0"/>
                <w:sz w:val="22"/>
                <w:szCs w:val="22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F9EA041" w14:textId="77777777" w:rsidR="00093C7A" w:rsidRPr="00FE7F5C" w:rsidRDefault="00093C7A" w:rsidP="004305F1">
            <w:pPr>
              <w:pStyle w:val="Textoindependiente"/>
              <w:jc w:val="left"/>
              <w:rPr>
                <w:rFonts w:ascii="Arial" w:eastAsia="MS Gothic" w:hAnsi="Arial" w:cs="Arial"/>
                <w:b w:val="0"/>
                <w:sz w:val="22"/>
                <w:szCs w:val="22"/>
              </w:rPr>
            </w:pPr>
            <w:r w:rsidRPr="00FE7F5C">
              <w:rPr>
                <w:rFonts w:ascii="Arial" w:eastAsia="MS Gothic" w:hAnsi="Arial" w:cs="Arial"/>
                <w:b w:val="0"/>
                <w:sz w:val="22"/>
                <w:szCs w:val="22"/>
              </w:rPr>
              <w:t xml:space="preserve">Días desde emergencia a </w:t>
            </w:r>
            <w:r>
              <w:rPr>
                <w:rFonts w:ascii="Arial" w:eastAsia="MS Gothic" w:hAnsi="Arial" w:cs="Arial"/>
                <w:b w:val="0"/>
                <w:sz w:val="22"/>
                <w:szCs w:val="22"/>
              </w:rPr>
              <w:t>primera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</w:rPr>
              <w:t xml:space="preserve"> cosecha</w:t>
            </w:r>
          </w:p>
        </w:tc>
      </w:tr>
      <w:tr w:rsidR="00093C7A" w:rsidRPr="00FE7F5C" w14:paraId="3FA9E4E9" w14:textId="77777777" w:rsidTr="00946E9E">
        <w:trPr>
          <w:trHeight w:val="283"/>
        </w:trPr>
        <w:tc>
          <w:tcPr>
            <w:tcW w:w="10093" w:type="dxa"/>
            <w:gridSpan w:val="5"/>
            <w:shd w:val="clear" w:color="auto" w:fill="FFFFFF" w:themeFill="background1"/>
          </w:tcPr>
          <w:p w14:paraId="29551240" w14:textId="77777777" w:rsidR="00093C7A" w:rsidRPr="00FE7F5C" w:rsidRDefault="00093C7A" w:rsidP="00E113DC">
            <w:pPr>
              <w:pStyle w:val="Textoindependiente"/>
              <w:numPr>
                <w:ilvl w:val="3"/>
                <w:numId w:val="7"/>
              </w:numPr>
              <w:tabs>
                <w:tab w:val="left" w:pos="1339"/>
              </w:tabs>
              <w:ind w:left="1055" w:hanging="567"/>
              <w:jc w:val="left"/>
              <w:rPr>
                <w:rFonts w:ascii="Arial" w:eastAsia="MS Gothic" w:hAnsi="Arial" w:cs="Arial"/>
                <w:b w:val="0"/>
                <w:sz w:val="22"/>
                <w:szCs w:val="22"/>
              </w:rPr>
            </w:pPr>
            <w:r w:rsidRPr="00FE7F5C">
              <w:rPr>
                <w:rFonts w:ascii="Arial" w:eastAsia="MS Gothic" w:hAnsi="Arial" w:cs="Arial"/>
                <w:b w:val="0"/>
                <w:sz w:val="22"/>
                <w:szCs w:val="22"/>
              </w:rPr>
              <w:t xml:space="preserve"> Referencia</w:t>
            </w:r>
          </w:p>
        </w:tc>
      </w:tr>
      <w:tr w:rsidR="00773251" w:rsidRPr="00FE7F5C" w14:paraId="5AC95AE1" w14:textId="77777777" w:rsidTr="00946E9E">
        <w:trPr>
          <w:trHeight w:val="283"/>
        </w:trPr>
        <w:tc>
          <w:tcPr>
            <w:tcW w:w="1595" w:type="dxa"/>
            <w:gridSpan w:val="2"/>
            <w:shd w:val="clear" w:color="auto" w:fill="FFFFFF" w:themeFill="background1"/>
          </w:tcPr>
          <w:p w14:paraId="73BF994E" w14:textId="77777777" w:rsidR="00093C7A" w:rsidRPr="00FE7F5C" w:rsidRDefault="00093C7A" w:rsidP="003760F6">
            <w:pPr>
              <w:pStyle w:val="Textoindependiente"/>
              <w:tabs>
                <w:tab w:val="left" w:pos="1134"/>
              </w:tabs>
              <w:ind w:left="900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1669" w:type="dxa"/>
            <w:shd w:val="clear" w:color="auto" w:fill="BFBFBF" w:themeFill="background1" w:themeFillShade="BF"/>
          </w:tcPr>
          <w:p w14:paraId="18693D4D" w14:textId="7C83A971" w:rsidR="00093C7A" w:rsidRPr="00FE7F5C" w:rsidRDefault="00EC77E2" w:rsidP="003760F6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EA0C82">
              <w:rPr>
                <w:rFonts w:ascii="Arial" w:hAnsi="Arial" w:cs="Arial"/>
                <w:sz w:val="22"/>
                <w:szCs w:val="22"/>
                <w:lang w:val="es-PY"/>
              </w:rPr>
              <w:t>Días</w:t>
            </w:r>
          </w:p>
        </w:tc>
        <w:tc>
          <w:tcPr>
            <w:tcW w:w="2914" w:type="dxa"/>
            <w:shd w:val="clear" w:color="auto" w:fill="FFFFFF" w:themeFill="background1"/>
          </w:tcPr>
          <w:p w14:paraId="18615F1C" w14:textId="77777777" w:rsidR="00093C7A" w:rsidRPr="00FE7F5C" w:rsidRDefault="00093C7A" w:rsidP="003760F6">
            <w:pPr>
              <w:pStyle w:val="Textoindependiente"/>
              <w:ind w:left="176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915" w:type="dxa"/>
            <w:shd w:val="clear" w:color="auto" w:fill="BFBFBF" w:themeFill="background1" w:themeFillShade="BF"/>
          </w:tcPr>
          <w:p w14:paraId="6A8A681F" w14:textId="77777777" w:rsidR="00093C7A" w:rsidRPr="00FE7F5C" w:rsidRDefault="00093C7A" w:rsidP="003760F6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EA0C82">
              <w:rPr>
                <w:rFonts w:ascii="Arial" w:hAnsi="Arial" w:cs="Arial"/>
                <w:sz w:val="22"/>
                <w:szCs w:val="22"/>
                <w:lang w:val="es-PY"/>
              </w:rPr>
              <w:t>Denominación</w:t>
            </w:r>
            <w:r w:rsidRPr="00FE7F5C">
              <w:rPr>
                <w:rFonts w:ascii="Arial" w:hAnsi="Arial" w:cs="Arial"/>
                <w:sz w:val="22"/>
                <w:szCs w:val="22"/>
                <w:lang w:val="es-PY"/>
              </w:rPr>
              <w:t xml:space="preserve"> del Cultivar</w:t>
            </w:r>
          </w:p>
        </w:tc>
      </w:tr>
      <w:tr w:rsidR="00773251" w:rsidRPr="00FE7F5C" w14:paraId="3F542923" w14:textId="77777777" w:rsidTr="00946E9E">
        <w:trPr>
          <w:trHeight w:val="283"/>
        </w:trPr>
        <w:tc>
          <w:tcPr>
            <w:tcW w:w="1595" w:type="dxa"/>
            <w:gridSpan w:val="2"/>
            <w:shd w:val="clear" w:color="auto" w:fill="FFFFFF" w:themeFill="background1"/>
          </w:tcPr>
          <w:p w14:paraId="79B05FF9" w14:textId="77777777" w:rsidR="00093C7A" w:rsidRPr="00FE7F5C" w:rsidRDefault="00093C7A" w:rsidP="003760F6">
            <w:pPr>
              <w:pStyle w:val="Textoindependiente"/>
              <w:tabs>
                <w:tab w:val="left" w:pos="1134"/>
              </w:tabs>
              <w:ind w:left="900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7E5EC56B" w14:textId="77777777" w:rsidR="00093C7A" w:rsidRPr="00FE7F5C" w:rsidRDefault="00093C7A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2914" w:type="dxa"/>
            <w:shd w:val="clear" w:color="auto" w:fill="FFFFFF" w:themeFill="background1"/>
          </w:tcPr>
          <w:p w14:paraId="14C8A4B7" w14:textId="77777777" w:rsidR="00093C7A" w:rsidRPr="00FE7F5C" w:rsidRDefault="00093C7A" w:rsidP="003760F6">
            <w:pPr>
              <w:pStyle w:val="Textoindependiente"/>
              <w:ind w:left="34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E7F5C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Similar al cultivar </w:t>
            </w:r>
          </w:p>
        </w:tc>
        <w:tc>
          <w:tcPr>
            <w:tcW w:w="3915" w:type="dxa"/>
            <w:shd w:val="clear" w:color="auto" w:fill="FFFFFF" w:themeFill="background1"/>
          </w:tcPr>
          <w:p w14:paraId="7063CA48" w14:textId="77777777" w:rsidR="00093C7A" w:rsidRPr="00FE7F5C" w:rsidRDefault="00093C7A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</w:tr>
      <w:tr w:rsidR="00773251" w:rsidRPr="00FE7F5C" w14:paraId="28375934" w14:textId="77777777" w:rsidTr="00946E9E">
        <w:trPr>
          <w:trHeight w:val="283"/>
        </w:trPr>
        <w:tc>
          <w:tcPr>
            <w:tcW w:w="1595" w:type="dxa"/>
            <w:gridSpan w:val="2"/>
            <w:shd w:val="clear" w:color="auto" w:fill="FFFFFF" w:themeFill="background1"/>
          </w:tcPr>
          <w:p w14:paraId="1ABAFCA8" w14:textId="77777777" w:rsidR="00093C7A" w:rsidRPr="00FE7F5C" w:rsidRDefault="00093C7A" w:rsidP="003760F6">
            <w:pPr>
              <w:pStyle w:val="Textoindependiente"/>
              <w:tabs>
                <w:tab w:val="left" w:pos="1134"/>
              </w:tabs>
              <w:ind w:left="900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127B83D0" w14:textId="77777777" w:rsidR="00093C7A" w:rsidRPr="00FE7F5C" w:rsidRDefault="00093C7A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2914" w:type="dxa"/>
            <w:shd w:val="clear" w:color="auto" w:fill="FFFFFF" w:themeFill="background1"/>
          </w:tcPr>
          <w:p w14:paraId="277C80AE" w14:textId="77777777" w:rsidR="00093C7A" w:rsidRPr="00FE7F5C" w:rsidRDefault="00093C7A" w:rsidP="003760F6">
            <w:pPr>
              <w:pStyle w:val="Textoindependiente"/>
              <w:ind w:left="34"/>
              <w:jc w:val="left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>Más corto que el cultivar</w:t>
            </w:r>
          </w:p>
        </w:tc>
        <w:tc>
          <w:tcPr>
            <w:tcW w:w="3915" w:type="dxa"/>
            <w:shd w:val="clear" w:color="auto" w:fill="FFFFFF" w:themeFill="background1"/>
          </w:tcPr>
          <w:p w14:paraId="6E615CF0" w14:textId="77777777" w:rsidR="00093C7A" w:rsidRPr="00FE7F5C" w:rsidRDefault="00093C7A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</w:tr>
      <w:tr w:rsidR="00773251" w:rsidRPr="00FE7F5C" w14:paraId="24728876" w14:textId="77777777" w:rsidTr="00946E9E">
        <w:trPr>
          <w:trHeight w:val="283"/>
        </w:trPr>
        <w:tc>
          <w:tcPr>
            <w:tcW w:w="1595" w:type="dxa"/>
            <w:gridSpan w:val="2"/>
            <w:shd w:val="clear" w:color="auto" w:fill="FFFFFF" w:themeFill="background1"/>
          </w:tcPr>
          <w:p w14:paraId="6E65D6A9" w14:textId="77777777" w:rsidR="00093C7A" w:rsidRPr="00FE7F5C" w:rsidRDefault="00093C7A" w:rsidP="003760F6">
            <w:pPr>
              <w:pStyle w:val="Textoindependiente"/>
              <w:tabs>
                <w:tab w:val="left" w:pos="1134"/>
              </w:tabs>
              <w:ind w:left="900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53E90921" w14:textId="77777777" w:rsidR="00093C7A" w:rsidRPr="00FE7F5C" w:rsidRDefault="00093C7A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2914" w:type="dxa"/>
            <w:shd w:val="clear" w:color="auto" w:fill="FFFFFF" w:themeFill="background1"/>
          </w:tcPr>
          <w:p w14:paraId="2E101B05" w14:textId="77777777" w:rsidR="00093C7A" w:rsidRPr="00FE7F5C" w:rsidRDefault="00093C7A" w:rsidP="003760F6">
            <w:pPr>
              <w:pStyle w:val="Textoindependiente"/>
              <w:ind w:left="34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E7F5C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Más largo que el cultivar </w:t>
            </w:r>
          </w:p>
        </w:tc>
        <w:tc>
          <w:tcPr>
            <w:tcW w:w="3915" w:type="dxa"/>
            <w:shd w:val="clear" w:color="auto" w:fill="FFFFFF" w:themeFill="background1"/>
          </w:tcPr>
          <w:p w14:paraId="3AE9551A" w14:textId="77777777" w:rsidR="00093C7A" w:rsidRPr="00FE7F5C" w:rsidRDefault="00093C7A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</w:tr>
      <w:tr w:rsidR="00093C7A" w:rsidRPr="00FE7F5C" w14:paraId="1C29C1F6" w14:textId="77777777" w:rsidTr="00773251">
        <w:trPr>
          <w:trHeight w:val="323"/>
        </w:trPr>
        <w:tc>
          <w:tcPr>
            <w:tcW w:w="10093" w:type="dxa"/>
            <w:gridSpan w:val="5"/>
            <w:shd w:val="clear" w:color="auto" w:fill="BFBFBF" w:themeFill="background1" w:themeFillShade="BF"/>
          </w:tcPr>
          <w:p w14:paraId="58E9CB51" w14:textId="77777777" w:rsidR="00093C7A" w:rsidRPr="00FE7F5C" w:rsidRDefault="00093C7A" w:rsidP="00644D80">
            <w:pPr>
              <w:numPr>
                <w:ilvl w:val="0"/>
                <w:numId w:val="7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b/>
                <w:sz w:val="22"/>
                <w:szCs w:val="22"/>
                <w:lang w:val="es-MX"/>
              </w:rPr>
              <w:t>Comportamiento sanitario</w:t>
            </w:r>
          </w:p>
        </w:tc>
      </w:tr>
      <w:tr w:rsidR="00093C7A" w:rsidRPr="00FE7F5C" w14:paraId="4A3B01F4" w14:textId="77777777" w:rsidTr="00773251">
        <w:trPr>
          <w:trHeight w:val="323"/>
        </w:trPr>
        <w:tc>
          <w:tcPr>
            <w:tcW w:w="10093" w:type="dxa"/>
            <w:gridSpan w:val="5"/>
            <w:shd w:val="clear" w:color="auto" w:fill="FFFFFF" w:themeFill="background1"/>
          </w:tcPr>
          <w:p w14:paraId="0902C48D" w14:textId="77777777" w:rsidR="00093C7A" w:rsidRPr="00FE7F5C" w:rsidRDefault="00093C7A" w:rsidP="00644D80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Enfermedades </w:t>
            </w:r>
            <w:proofErr w:type="spellStart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Micóticas</w:t>
            </w:r>
            <w:proofErr w:type="spellEnd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 y </w:t>
            </w:r>
            <w:proofErr w:type="spellStart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Virósicas</w:t>
            </w:r>
            <w:proofErr w:type="spellEnd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:</w:t>
            </w:r>
          </w:p>
        </w:tc>
      </w:tr>
      <w:tr w:rsidR="00093C7A" w:rsidRPr="00FE7F5C" w14:paraId="6B664E41" w14:textId="77777777" w:rsidTr="00773251">
        <w:trPr>
          <w:trHeight w:val="323"/>
        </w:trPr>
        <w:tc>
          <w:tcPr>
            <w:tcW w:w="10093" w:type="dxa"/>
            <w:gridSpan w:val="5"/>
            <w:shd w:val="clear" w:color="auto" w:fill="FFFFFF" w:themeFill="background1"/>
          </w:tcPr>
          <w:p w14:paraId="54C6D856" w14:textId="77777777" w:rsidR="00093C7A" w:rsidRPr="00FE7F5C" w:rsidRDefault="00093C7A" w:rsidP="00ED6030">
            <w:pPr>
              <w:pStyle w:val="Textoindependiente"/>
              <w:numPr>
                <w:ilvl w:val="0"/>
                <w:numId w:val="8"/>
              </w:numPr>
              <w:tabs>
                <w:tab w:val="num" w:pos="720"/>
                <w:tab w:val="left" w:pos="1163"/>
              </w:tabs>
              <w:ind w:left="772" w:hanging="301"/>
              <w:jc w:val="both"/>
              <w:rPr>
                <w:rFonts w:ascii="Arial" w:hAnsi="Arial" w:cs="Arial"/>
                <w:b w:val="0"/>
                <w:spacing w:val="-2"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b w:val="0"/>
                <w:spacing w:val="-2"/>
                <w:sz w:val="22"/>
                <w:szCs w:val="22"/>
                <w:lang w:val="es-PY"/>
              </w:rPr>
              <w:t>Sin datos</w:t>
            </w:r>
            <w:r w:rsidRPr="00FE7F5C">
              <w:rPr>
                <w:rFonts w:ascii="Arial" w:hAnsi="Arial" w:cs="Arial"/>
                <w:b w:val="0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FE7F5C">
              <w:rPr>
                <w:rFonts w:ascii="Arial" w:hAnsi="Arial" w:cs="Arial"/>
                <w:b w:val="0"/>
                <w:spacing w:val="-2"/>
                <w:sz w:val="22"/>
                <w:szCs w:val="22"/>
                <w:lang w:val="es-PY"/>
              </w:rPr>
              <w:tab/>
              <w:t xml:space="preserve">     2. Medianamente resistente    3. Susceptible</w:t>
            </w:r>
          </w:p>
        </w:tc>
      </w:tr>
      <w:tr w:rsidR="00B17980" w:rsidRPr="00FE7F5C" w14:paraId="22E8979C" w14:textId="77777777" w:rsidTr="00946E9E">
        <w:trPr>
          <w:trHeight w:val="323"/>
        </w:trPr>
        <w:tc>
          <w:tcPr>
            <w:tcW w:w="1218" w:type="dxa"/>
            <w:shd w:val="clear" w:color="auto" w:fill="FFFFFF" w:themeFill="background1"/>
          </w:tcPr>
          <w:p w14:paraId="4ED50CD9" w14:textId="77777777" w:rsidR="00093C7A" w:rsidRPr="00FE7F5C" w:rsidRDefault="00093C7A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46" w:type="dxa"/>
            <w:gridSpan w:val="2"/>
            <w:shd w:val="clear" w:color="auto" w:fill="FFFFFF" w:themeFill="background1"/>
          </w:tcPr>
          <w:p w14:paraId="5E5AB6C6" w14:textId="77777777" w:rsidR="00093C7A" w:rsidRPr="001D31DB" w:rsidRDefault="00093C7A" w:rsidP="001D31DB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922B0E1" w14:textId="77777777" w:rsidR="00093C7A" w:rsidRPr="00FE7F5C" w:rsidRDefault="00093C7A" w:rsidP="004B6A0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106D9E">
              <w:rPr>
                <w:rFonts w:ascii="Arial" w:hAnsi="Arial" w:cs="Arial"/>
                <w:i/>
                <w:sz w:val="22"/>
                <w:szCs w:val="22"/>
                <w:lang w:val="es-PY"/>
              </w:rPr>
              <w:t>Alternaria</w:t>
            </w:r>
            <w:proofErr w:type="spellEnd"/>
            <w:r w:rsidRPr="00106D9E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="004B6A0D">
              <w:rPr>
                <w:rFonts w:ascii="Arial" w:hAnsi="Arial" w:cs="Arial"/>
                <w:i/>
                <w:sz w:val="22"/>
                <w:szCs w:val="22"/>
                <w:lang w:val="es-PY"/>
              </w:rPr>
              <w:t>alternata</w:t>
            </w:r>
            <w:proofErr w:type="spellEnd"/>
            <w:r w:rsidRPr="00702F66">
              <w:rPr>
                <w:rFonts w:ascii="Arial" w:hAnsi="Arial" w:cs="Arial"/>
                <w:sz w:val="22"/>
                <w:szCs w:val="22"/>
                <w:lang w:val="es-PY"/>
              </w:rPr>
              <w:t xml:space="preserve"> (Mancha </w:t>
            </w:r>
            <w:r w:rsidR="00B174F7">
              <w:rPr>
                <w:rFonts w:ascii="Arial" w:hAnsi="Arial" w:cs="Arial"/>
                <w:sz w:val="22"/>
                <w:szCs w:val="22"/>
                <w:lang w:val="es-PY"/>
              </w:rPr>
              <w:t>f</w:t>
            </w:r>
            <w:r w:rsidRPr="00702F66">
              <w:rPr>
                <w:rFonts w:ascii="Arial" w:hAnsi="Arial" w:cs="Arial"/>
                <w:sz w:val="22"/>
                <w:szCs w:val="22"/>
                <w:lang w:val="es-PY"/>
              </w:rPr>
              <w:t>oliar)</w:t>
            </w:r>
          </w:p>
        </w:tc>
      </w:tr>
      <w:tr w:rsidR="00B17980" w:rsidRPr="00FE7F5C" w14:paraId="257FFB03" w14:textId="77777777" w:rsidTr="00946E9E">
        <w:trPr>
          <w:trHeight w:val="323"/>
        </w:trPr>
        <w:tc>
          <w:tcPr>
            <w:tcW w:w="1218" w:type="dxa"/>
            <w:shd w:val="clear" w:color="auto" w:fill="FFFFFF" w:themeFill="background1"/>
          </w:tcPr>
          <w:p w14:paraId="500CF66A" w14:textId="77777777" w:rsidR="00093C7A" w:rsidRPr="00FE7F5C" w:rsidRDefault="00093C7A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46" w:type="dxa"/>
            <w:gridSpan w:val="2"/>
            <w:shd w:val="clear" w:color="auto" w:fill="FFFFFF" w:themeFill="background1"/>
          </w:tcPr>
          <w:p w14:paraId="1C5629EF" w14:textId="77777777" w:rsidR="00093C7A" w:rsidRPr="00106D9E" w:rsidRDefault="00093C7A" w:rsidP="001D31DB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0937F1B" w14:textId="77777777" w:rsidR="00093C7A" w:rsidRPr="00106D9E" w:rsidRDefault="00093C7A" w:rsidP="00B174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06D9E">
              <w:rPr>
                <w:rFonts w:ascii="Arial" w:hAnsi="Arial" w:cs="Arial"/>
                <w:i/>
                <w:sz w:val="22"/>
                <w:szCs w:val="22"/>
              </w:rPr>
              <w:t>Botrytis</w:t>
            </w:r>
            <w:proofErr w:type="spellEnd"/>
            <w:r w:rsidRPr="00106D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06D9E">
              <w:rPr>
                <w:rFonts w:ascii="Arial" w:hAnsi="Arial" w:cs="Arial"/>
                <w:i/>
                <w:sz w:val="22"/>
                <w:szCs w:val="22"/>
              </w:rPr>
              <w:t>ricini</w:t>
            </w:r>
            <w:proofErr w:type="spellEnd"/>
            <w:r w:rsidRPr="00106D9E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106D9E">
              <w:rPr>
                <w:rFonts w:ascii="Arial" w:hAnsi="Arial" w:cs="Arial"/>
                <w:sz w:val="22"/>
                <w:szCs w:val="22"/>
              </w:rPr>
              <w:t>Pudricion</w:t>
            </w:r>
            <w:proofErr w:type="spellEnd"/>
            <w:r w:rsidRPr="00106D9E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B174F7" w:rsidRPr="00106D9E">
              <w:rPr>
                <w:rFonts w:ascii="Arial" w:hAnsi="Arial" w:cs="Arial"/>
                <w:sz w:val="22"/>
                <w:szCs w:val="22"/>
              </w:rPr>
              <w:t>f</w:t>
            </w:r>
            <w:r w:rsidRPr="00106D9E">
              <w:rPr>
                <w:rFonts w:ascii="Arial" w:hAnsi="Arial" w:cs="Arial"/>
                <w:sz w:val="22"/>
                <w:szCs w:val="22"/>
              </w:rPr>
              <w:t>rutos)</w:t>
            </w:r>
          </w:p>
        </w:tc>
      </w:tr>
      <w:tr w:rsidR="00B17980" w:rsidRPr="00FE7F5C" w14:paraId="02BD0B11" w14:textId="77777777" w:rsidTr="00946E9E">
        <w:trPr>
          <w:trHeight w:val="323"/>
        </w:trPr>
        <w:tc>
          <w:tcPr>
            <w:tcW w:w="1218" w:type="dxa"/>
            <w:shd w:val="clear" w:color="auto" w:fill="FFFFFF" w:themeFill="background1"/>
          </w:tcPr>
          <w:p w14:paraId="39CD7184" w14:textId="77777777" w:rsidR="00093C7A" w:rsidRPr="00FE7F5C" w:rsidRDefault="00093C7A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46" w:type="dxa"/>
            <w:gridSpan w:val="2"/>
            <w:shd w:val="clear" w:color="auto" w:fill="FFFFFF" w:themeFill="background1"/>
          </w:tcPr>
          <w:p w14:paraId="19889D1D" w14:textId="77777777" w:rsidR="00093C7A" w:rsidRPr="001D31DB" w:rsidRDefault="00093C7A" w:rsidP="001D31DB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90011F1" w14:textId="77777777" w:rsidR="00093C7A" w:rsidRPr="00FE7F5C" w:rsidRDefault="00093C7A" w:rsidP="004B6A0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106D9E">
              <w:rPr>
                <w:rFonts w:ascii="Arial" w:hAnsi="Arial" w:cs="Arial"/>
                <w:i/>
                <w:sz w:val="22"/>
                <w:szCs w:val="22"/>
                <w:lang w:val="es-PY"/>
              </w:rPr>
              <w:t>Colletotrichum</w:t>
            </w:r>
            <w:proofErr w:type="spellEnd"/>
            <w:r w:rsidRPr="00106D9E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="004B6A0D">
              <w:rPr>
                <w:rFonts w:ascii="Arial" w:hAnsi="Arial" w:cs="Arial"/>
                <w:i/>
                <w:sz w:val="22"/>
                <w:szCs w:val="22"/>
                <w:lang w:val="es-PY"/>
              </w:rPr>
              <w:t>gloeosporioides</w:t>
            </w:r>
            <w:proofErr w:type="spellEnd"/>
            <w:r w:rsidR="004B6A0D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r w:rsidR="007E5934">
              <w:rPr>
                <w:rFonts w:ascii="Arial" w:hAnsi="Arial" w:cs="Arial"/>
                <w:i/>
                <w:sz w:val="22"/>
                <w:szCs w:val="22"/>
                <w:lang w:val="es-PY"/>
              </w:rPr>
              <w:t>(Antracnosis)</w:t>
            </w:r>
          </w:p>
        </w:tc>
      </w:tr>
      <w:tr w:rsidR="00B17980" w:rsidRPr="00D105CB" w14:paraId="57F95DEA" w14:textId="77777777" w:rsidTr="00946E9E">
        <w:trPr>
          <w:trHeight w:val="323"/>
        </w:trPr>
        <w:tc>
          <w:tcPr>
            <w:tcW w:w="1218" w:type="dxa"/>
            <w:shd w:val="clear" w:color="auto" w:fill="FFFFFF" w:themeFill="background1"/>
          </w:tcPr>
          <w:p w14:paraId="295E4DB7" w14:textId="77777777" w:rsidR="00093C7A" w:rsidRPr="00FE7F5C" w:rsidRDefault="00093C7A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46" w:type="dxa"/>
            <w:gridSpan w:val="2"/>
            <w:shd w:val="clear" w:color="auto" w:fill="FFFFFF" w:themeFill="background1"/>
          </w:tcPr>
          <w:p w14:paraId="21D8245A" w14:textId="77777777" w:rsidR="00093C7A" w:rsidRPr="001D31DB" w:rsidRDefault="00093C7A" w:rsidP="001D31DB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BF74405" w14:textId="0CA2A72C" w:rsidR="00093C7A" w:rsidRPr="00702F66" w:rsidRDefault="00093C7A" w:rsidP="00B174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proofErr w:type="spellStart"/>
            <w:r w:rsidRPr="00093C7A">
              <w:rPr>
                <w:rFonts w:ascii="Arial" w:hAnsi="Arial" w:cs="Arial"/>
                <w:i/>
                <w:sz w:val="22"/>
                <w:szCs w:val="22"/>
                <w:lang w:val="pt-BR"/>
              </w:rPr>
              <w:t>Oidium</w:t>
            </w:r>
            <w:proofErr w:type="spellEnd"/>
            <w:r w:rsidRPr="00093C7A">
              <w:rPr>
                <w:rFonts w:ascii="Arial" w:hAnsi="Arial" w:cs="Arial"/>
                <w:i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093C7A">
              <w:rPr>
                <w:rFonts w:ascii="Arial" w:hAnsi="Arial" w:cs="Arial"/>
                <w:i/>
                <w:sz w:val="22"/>
                <w:szCs w:val="22"/>
                <w:lang w:val="pt-BR"/>
              </w:rPr>
              <w:t>jatrophae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o </w:t>
            </w:r>
            <w:proofErr w:type="spellStart"/>
            <w:r w:rsidRPr="00093C7A">
              <w:rPr>
                <w:rFonts w:ascii="Arial" w:hAnsi="Arial" w:cs="Arial"/>
                <w:i/>
                <w:sz w:val="22"/>
                <w:szCs w:val="22"/>
                <w:lang w:val="pt-BR"/>
              </w:rPr>
              <w:t>Pseudoidium</w:t>
            </w:r>
            <w:proofErr w:type="spellEnd"/>
            <w:r w:rsidRPr="00093C7A">
              <w:rPr>
                <w:rFonts w:ascii="Arial" w:hAnsi="Arial" w:cs="Arial"/>
                <w:i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093C7A">
              <w:rPr>
                <w:rFonts w:ascii="Arial" w:hAnsi="Arial" w:cs="Arial"/>
                <w:i/>
                <w:sz w:val="22"/>
                <w:szCs w:val="22"/>
                <w:lang w:val="pt-BR"/>
              </w:rPr>
              <w:t>jatrophae</w:t>
            </w:r>
            <w:proofErr w:type="spellEnd"/>
            <w:r w:rsidR="00D105CB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B174F7">
              <w:rPr>
                <w:rFonts w:ascii="Arial" w:hAnsi="Arial" w:cs="Arial"/>
                <w:sz w:val="22"/>
                <w:szCs w:val="22"/>
                <w:lang w:val="pt-BR"/>
              </w:rPr>
              <w:t>(O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ídio 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pt-BR"/>
              </w:rPr>
              <w:t>mildiú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polvoroso</w:t>
            </w:r>
            <w:r w:rsidRPr="00702F66"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</w:p>
        </w:tc>
      </w:tr>
      <w:tr w:rsidR="00B17980" w:rsidRPr="00D105CB" w14:paraId="2871DBEE" w14:textId="77777777" w:rsidTr="00946E9E">
        <w:trPr>
          <w:trHeight w:val="323"/>
        </w:trPr>
        <w:tc>
          <w:tcPr>
            <w:tcW w:w="1218" w:type="dxa"/>
            <w:shd w:val="clear" w:color="auto" w:fill="FFFFFF" w:themeFill="background1"/>
          </w:tcPr>
          <w:p w14:paraId="1494BBA4" w14:textId="77777777" w:rsidR="00093C7A" w:rsidRPr="00702F66" w:rsidRDefault="00093C7A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2046" w:type="dxa"/>
            <w:gridSpan w:val="2"/>
            <w:shd w:val="clear" w:color="auto" w:fill="FFFFFF" w:themeFill="background1"/>
          </w:tcPr>
          <w:p w14:paraId="28EF500E" w14:textId="77777777" w:rsidR="00093C7A" w:rsidRPr="00EC77E2" w:rsidRDefault="00093C7A" w:rsidP="001D31DB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pt-BR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FDEFBE1" w14:textId="77777777" w:rsidR="00093C7A" w:rsidRPr="00702F66" w:rsidRDefault="00753B40" w:rsidP="00753B4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proofErr w:type="spellStart"/>
            <w:r w:rsidRPr="00093C7A">
              <w:rPr>
                <w:rFonts w:ascii="Arial" w:hAnsi="Arial" w:cs="Arial"/>
                <w:i/>
                <w:sz w:val="22"/>
                <w:szCs w:val="22"/>
                <w:lang w:val="pt-BR"/>
              </w:rPr>
              <w:t>Cercospora</w:t>
            </w:r>
            <w:proofErr w:type="spellEnd"/>
            <w:r w:rsidRPr="00093C7A">
              <w:rPr>
                <w:rFonts w:ascii="Arial" w:hAnsi="Arial" w:cs="Arial"/>
                <w:i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093C7A">
              <w:rPr>
                <w:rFonts w:ascii="Arial" w:hAnsi="Arial" w:cs="Arial"/>
                <w:i/>
                <w:sz w:val="22"/>
                <w:szCs w:val="22"/>
                <w:lang w:val="pt-BR"/>
              </w:rPr>
              <w:t>jatrophicola</w:t>
            </w:r>
            <w:proofErr w:type="spellEnd"/>
            <w:r w:rsidRPr="00702F6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o </w:t>
            </w:r>
            <w:proofErr w:type="spellStart"/>
            <w:r w:rsidR="00093C7A" w:rsidRPr="00093C7A">
              <w:rPr>
                <w:rFonts w:ascii="Arial" w:hAnsi="Arial" w:cs="Arial"/>
                <w:i/>
                <w:sz w:val="22"/>
                <w:szCs w:val="22"/>
                <w:lang w:val="pt-BR"/>
              </w:rPr>
              <w:t>Pseudocercospora</w:t>
            </w:r>
            <w:proofErr w:type="spellEnd"/>
            <w:r w:rsidR="00093C7A" w:rsidRPr="00093C7A">
              <w:rPr>
                <w:rFonts w:ascii="Arial" w:hAnsi="Arial" w:cs="Arial"/>
                <w:i/>
                <w:sz w:val="22"/>
                <w:szCs w:val="22"/>
                <w:lang w:val="pt-BR"/>
              </w:rPr>
              <w:t xml:space="preserve"> </w:t>
            </w:r>
            <w:proofErr w:type="spellStart"/>
            <w:r w:rsidR="00093C7A" w:rsidRPr="00093C7A">
              <w:rPr>
                <w:rFonts w:ascii="Arial" w:hAnsi="Arial" w:cs="Arial"/>
                <w:i/>
                <w:sz w:val="22"/>
                <w:szCs w:val="22"/>
                <w:lang w:val="pt-BR"/>
              </w:rPr>
              <w:t>jatrophae</w:t>
            </w:r>
            <w:proofErr w:type="spellEnd"/>
            <w:r w:rsidR="00093C7A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093C7A" w:rsidRPr="00702F66">
              <w:rPr>
                <w:rFonts w:ascii="Arial" w:hAnsi="Arial" w:cs="Arial"/>
                <w:sz w:val="22"/>
                <w:szCs w:val="22"/>
                <w:lang w:val="pt-BR"/>
              </w:rPr>
              <w:t xml:space="preserve">(Mancha </w:t>
            </w:r>
            <w:r w:rsidR="00B174F7">
              <w:rPr>
                <w:rFonts w:ascii="Arial" w:hAnsi="Arial" w:cs="Arial"/>
                <w:sz w:val="22"/>
                <w:szCs w:val="22"/>
                <w:lang w:val="pt-BR"/>
              </w:rPr>
              <w:t>f</w:t>
            </w:r>
            <w:r w:rsidR="00093C7A" w:rsidRPr="00702F66">
              <w:rPr>
                <w:rFonts w:ascii="Arial" w:hAnsi="Arial" w:cs="Arial"/>
                <w:sz w:val="22"/>
                <w:szCs w:val="22"/>
                <w:lang w:val="pt-BR"/>
              </w:rPr>
              <w:t>oliar)</w:t>
            </w:r>
          </w:p>
        </w:tc>
      </w:tr>
      <w:tr w:rsidR="00B17980" w:rsidRPr="00702F66" w14:paraId="19812536" w14:textId="77777777" w:rsidTr="00946E9E">
        <w:trPr>
          <w:trHeight w:val="323"/>
        </w:trPr>
        <w:tc>
          <w:tcPr>
            <w:tcW w:w="1218" w:type="dxa"/>
            <w:shd w:val="clear" w:color="auto" w:fill="FFFFFF" w:themeFill="background1"/>
          </w:tcPr>
          <w:p w14:paraId="330EF03C" w14:textId="77777777" w:rsidR="00093C7A" w:rsidRPr="00702F66" w:rsidRDefault="00093C7A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2046" w:type="dxa"/>
            <w:gridSpan w:val="2"/>
            <w:shd w:val="clear" w:color="auto" w:fill="FFFFFF" w:themeFill="background1"/>
          </w:tcPr>
          <w:p w14:paraId="5F22FF2B" w14:textId="77777777" w:rsidR="00093C7A" w:rsidRPr="00EC77E2" w:rsidRDefault="00093C7A" w:rsidP="001D31DB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pt-BR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CA3F880" w14:textId="77777777" w:rsidR="00093C7A" w:rsidRPr="00106D9E" w:rsidRDefault="00093C7A" w:rsidP="00ED603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proofErr w:type="spellStart"/>
            <w:r w:rsidRPr="00106D9E">
              <w:rPr>
                <w:rFonts w:ascii="Arial" w:hAnsi="Arial" w:cs="Arial"/>
                <w:i/>
                <w:sz w:val="22"/>
                <w:szCs w:val="22"/>
                <w:lang w:val="pt-BR"/>
              </w:rPr>
              <w:t>Elsinoe</w:t>
            </w:r>
            <w:proofErr w:type="spellEnd"/>
            <w:r w:rsidRPr="00106D9E">
              <w:rPr>
                <w:rFonts w:ascii="Arial" w:hAnsi="Arial" w:cs="Arial"/>
                <w:i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06D9E">
              <w:rPr>
                <w:rFonts w:ascii="Arial" w:hAnsi="Arial" w:cs="Arial"/>
                <w:i/>
                <w:sz w:val="22"/>
                <w:szCs w:val="22"/>
                <w:lang w:val="pt-BR"/>
              </w:rPr>
              <w:t>jatrophae</w:t>
            </w:r>
            <w:proofErr w:type="spellEnd"/>
            <w:r w:rsidRPr="00106D9E">
              <w:rPr>
                <w:rFonts w:ascii="Arial" w:hAnsi="Arial" w:cs="Arial"/>
                <w:sz w:val="22"/>
                <w:szCs w:val="22"/>
                <w:lang w:val="pt-BR"/>
              </w:rPr>
              <w:t xml:space="preserve"> (</w:t>
            </w:r>
            <w:proofErr w:type="spellStart"/>
            <w:r w:rsidRPr="00106D9E">
              <w:rPr>
                <w:rFonts w:ascii="Arial" w:hAnsi="Arial" w:cs="Arial"/>
                <w:sz w:val="22"/>
                <w:szCs w:val="22"/>
                <w:lang w:val="pt-BR"/>
              </w:rPr>
              <w:t>Roña</w:t>
            </w:r>
            <w:proofErr w:type="spellEnd"/>
            <w:r w:rsidRPr="00106D9E"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</w:p>
        </w:tc>
      </w:tr>
      <w:tr w:rsidR="00B17980" w:rsidRPr="00702F66" w14:paraId="73F965B5" w14:textId="77777777" w:rsidTr="00946E9E">
        <w:trPr>
          <w:trHeight w:val="323"/>
        </w:trPr>
        <w:tc>
          <w:tcPr>
            <w:tcW w:w="1218" w:type="dxa"/>
            <w:shd w:val="clear" w:color="auto" w:fill="FFFFFF" w:themeFill="background1"/>
          </w:tcPr>
          <w:p w14:paraId="0A7D52E0" w14:textId="77777777" w:rsidR="00093C7A" w:rsidRPr="00702F66" w:rsidRDefault="00093C7A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2046" w:type="dxa"/>
            <w:gridSpan w:val="2"/>
            <w:shd w:val="clear" w:color="auto" w:fill="FFFFFF" w:themeFill="background1"/>
          </w:tcPr>
          <w:p w14:paraId="04E10F14" w14:textId="77777777" w:rsidR="00093C7A" w:rsidRPr="00106D9E" w:rsidRDefault="00093C7A" w:rsidP="001D31DB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90C327B" w14:textId="77777777" w:rsidR="00093C7A" w:rsidRPr="00106D9E" w:rsidRDefault="00093C7A" w:rsidP="00A67E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6D9E">
              <w:rPr>
                <w:rFonts w:ascii="Arial" w:hAnsi="Arial" w:cs="Arial"/>
                <w:i/>
                <w:sz w:val="22"/>
                <w:szCs w:val="22"/>
              </w:rPr>
              <w:t xml:space="preserve">Fusarium </w:t>
            </w:r>
            <w:proofErr w:type="spellStart"/>
            <w:r w:rsidRPr="00106D9E">
              <w:rPr>
                <w:rFonts w:ascii="Arial" w:hAnsi="Arial" w:cs="Arial"/>
                <w:i/>
                <w:sz w:val="22"/>
                <w:szCs w:val="22"/>
              </w:rPr>
              <w:t>sp</w:t>
            </w:r>
            <w:proofErr w:type="spellEnd"/>
            <w:r w:rsidRPr="00106D9E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106D9E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106D9E">
              <w:rPr>
                <w:rFonts w:ascii="Arial" w:hAnsi="Arial" w:cs="Arial"/>
                <w:sz w:val="22"/>
                <w:szCs w:val="22"/>
              </w:rPr>
              <w:t>Pudricion</w:t>
            </w:r>
            <w:proofErr w:type="spellEnd"/>
            <w:r w:rsidRPr="00106D9E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106D9E">
              <w:rPr>
                <w:rFonts w:ascii="Arial" w:hAnsi="Arial" w:cs="Arial"/>
                <w:sz w:val="22"/>
                <w:szCs w:val="22"/>
              </w:rPr>
              <w:t>raices</w:t>
            </w:r>
            <w:proofErr w:type="spellEnd"/>
            <w:r w:rsidRPr="00106D9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17980" w:rsidRPr="00702F66" w14:paraId="50A5460A" w14:textId="77777777" w:rsidTr="00946E9E">
        <w:trPr>
          <w:trHeight w:val="323"/>
        </w:trPr>
        <w:tc>
          <w:tcPr>
            <w:tcW w:w="1218" w:type="dxa"/>
            <w:shd w:val="clear" w:color="auto" w:fill="FFFFFF" w:themeFill="background1"/>
          </w:tcPr>
          <w:p w14:paraId="41BFC677" w14:textId="77777777" w:rsidR="00093C7A" w:rsidRPr="00702F66" w:rsidRDefault="00093C7A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46" w:type="dxa"/>
            <w:gridSpan w:val="2"/>
            <w:shd w:val="clear" w:color="auto" w:fill="FFFFFF" w:themeFill="background1"/>
          </w:tcPr>
          <w:p w14:paraId="752DAADA" w14:textId="77777777" w:rsidR="00093C7A" w:rsidRPr="00106D9E" w:rsidRDefault="00093C7A" w:rsidP="001D31DB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4007569" w14:textId="77777777" w:rsidR="00093C7A" w:rsidRPr="00106D9E" w:rsidRDefault="00093C7A" w:rsidP="00B174F7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proofErr w:type="spellStart"/>
            <w:r w:rsidRPr="00106D9E">
              <w:rPr>
                <w:rFonts w:ascii="Arial" w:hAnsi="Arial" w:cs="Arial"/>
                <w:i/>
                <w:sz w:val="22"/>
                <w:szCs w:val="22"/>
                <w:lang w:val="es-PY"/>
              </w:rPr>
              <w:t>Phakopsora</w:t>
            </w:r>
            <w:proofErr w:type="spellEnd"/>
            <w:r w:rsidRPr="00106D9E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06D9E">
              <w:rPr>
                <w:rFonts w:ascii="Arial" w:hAnsi="Arial" w:cs="Arial"/>
                <w:i/>
                <w:sz w:val="22"/>
                <w:szCs w:val="22"/>
                <w:lang w:val="es-PY"/>
              </w:rPr>
              <w:t>jatrophicola</w:t>
            </w:r>
            <w:proofErr w:type="spellEnd"/>
            <w:r w:rsidRPr="00106D9E">
              <w:rPr>
                <w:rFonts w:ascii="Arial" w:hAnsi="Arial" w:cs="Arial"/>
                <w:sz w:val="22"/>
                <w:szCs w:val="22"/>
                <w:lang w:val="es-PY"/>
              </w:rPr>
              <w:t xml:space="preserve"> (</w:t>
            </w:r>
            <w:r w:rsidR="00B174F7" w:rsidRPr="00106D9E">
              <w:rPr>
                <w:rFonts w:ascii="Arial" w:hAnsi="Arial" w:cs="Arial"/>
                <w:sz w:val="22"/>
                <w:szCs w:val="22"/>
                <w:lang w:val="es-PY"/>
              </w:rPr>
              <w:t>R</w:t>
            </w:r>
            <w:r w:rsidRPr="00106D9E">
              <w:rPr>
                <w:rFonts w:ascii="Arial" w:hAnsi="Arial" w:cs="Arial"/>
                <w:sz w:val="22"/>
                <w:szCs w:val="22"/>
                <w:lang w:val="es-PY"/>
              </w:rPr>
              <w:t>oya)</w:t>
            </w:r>
          </w:p>
        </w:tc>
      </w:tr>
      <w:tr w:rsidR="00B17980" w:rsidRPr="00702F66" w14:paraId="26BDDA1C" w14:textId="77777777" w:rsidTr="00946E9E">
        <w:trPr>
          <w:trHeight w:val="323"/>
        </w:trPr>
        <w:tc>
          <w:tcPr>
            <w:tcW w:w="1218" w:type="dxa"/>
            <w:shd w:val="clear" w:color="auto" w:fill="FFFFFF" w:themeFill="background1"/>
          </w:tcPr>
          <w:p w14:paraId="6F7CC213" w14:textId="77777777" w:rsidR="000A5457" w:rsidRPr="00702F66" w:rsidRDefault="000A5457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46" w:type="dxa"/>
            <w:gridSpan w:val="2"/>
            <w:shd w:val="clear" w:color="auto" w:fill="FFFFFF" w:themeFill="background1"/>
          </w:tcPr>
          <w:p w14:paraId="202E47F1" w14:textId="77777777" w:rsidR="000A5457" w:rsidRPr="00106D9E" w:rsidRDefault="000A5457" w:rsidP="005B773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A8AB7E7" w14:textId="77777777" w:rsidR="000A5457" w:rsidRPr="00106D9E" w:rsidRDefault="000A5457" w:rsidP="005B7732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proofErr w:type="spellStart"/>
            <w:r w:rsidRPr="00106D9E">
              <w:rPr>
                <w:rFonts w:ascii="Arial" w:hAnsi="Arial" w:cs="Arial"/>
                <w:i/>
                <w:sz w:val="22"/>
                <w:szCs w:val="22"/>
                <w:lang w:val="es-PY"/>
              </w:rPr>
              <w:t>Meliola</w:t>
            </w:r>
            <w:proofErr w:type="spellEnd"/>
            <w:r w:rsidRPr="00106D9E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06D9E">
              <w:rPr>
                <w:rFonts w:ascii="Arial" w:hAnsi="Arial" w:cs="Arial"/>
                <w:i/>
                <w:sz w:val="22"/>
                <w:szCs w:val="22"/>
                <w:lang w:val="es-PY"/>
              </w:rPr>
              <w:t>jatrophae</w:t>
            </w:r>
            <w:proofErr w:type="spellEnd"/>
            <w:r w:rsidRPr="00106D9E">
              <w:rPr>
                <w:rFonts w:ascii="Arial" w:hAnsi="Arial" w:cs="Arial"/>
                <w:sz w:val="22"/>
                <w:szCs w:val="22"/>
                <w:lang w:val="es-PY"/>
              </w:rPr>
              <w:t xml:space="preserve"> (</w:t>
            </w:r>
            <w:proofErr w:type="spellStart"/>
            <w:r w:rsidRPr="00106D9E">
              <w:rPr>
                <w:rFonts w:ascii="Arial" w:hAnsi="Arial" w:cs="Arial"/>
                <w:sz w:val="22"/>
                <w:szCs w:val="22"/>
                <w:lang w:val="es-PY"/>
              </w:rPr>
              <w:t>Fumagina</w:t>
            </w:r>
            <w:proofErr w:type="spellEnd"/>
            <w:r w:rsidRPr="00106D9E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B17980" w:rsidRPr="00702F66" w14:paraId="129EC4AF" w14:textId="77777777" w:rsidTr="00946E9E">
        <w:trPr>
          <w:trHeight w:val="323"/>
        </w:trPr>
        <w:tc>
          <w:tcPr>
            <w:tcW w:w="1218" w:type="dxa"/>
            <w:shd w:val="clear" w:color="auto" w:fill="FFFFFF" w:themeFill="background1"/>
          </w:tcPr>
          <w:p w14:paraId="5C6518B2" w14:textId="77777777" w:rsidR="000A5457" w:rsidRPr="00702F66" w:rsidRDefault="000A5457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46" w:type="dxa"/>
            <w:gridSpan w:val="2"/>
            <w:shd w:val="clear" w:color="auto" w:fill="FFFFFF" w:themeFill="background1"/>
          </w:tcPr>
          <w:p w14:paraId="2D714B2B" w14:textId="77777777" w:rsidR="000A5457" w:rsidRPr="001D31DB" w:rsidRDefault="000A5457" w:rsidP="005B773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6E5D76AD" w14:textId="6FA62A47" w:rsidR="000A5457" w:rsidRPr="00702F66" w:rsidRDefault="000A5457" w:rsidP="005B773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93C7A">
              <w:rPr>
                <w:rFonts w:ascii="Arial" w:hAnsi="Arial" w:cs="Arial"/>
                <w:i/>
                <w:sz w:val="22"/>
                <w:szCs w:val="22"/>
              </w:rPr>
              <w:t>Xanthomonas</w:t>
            </w:r>
            <w:proofErr w:type="spellEnd"/>
            <w:r w:rsidRPr="000A545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A5457">
              <w:rPr>
                <w:rFonts w:ascii="Arial" w:hAnsi="Arial" w:cs="Arial"/>
                <w:i/>
                <w:sz w:val="22"/>
                <w:szCs w:val="22"/>
              </w:rPr>
              <w:t>sp</w:t>
            </w:r>
            <w:proofErr w:type="spellEnd"/>
            <w:r w:rsidRPr="000A5457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702F66">
              <w:rPr>
                <w:rFonts w:ascii="Arial" w:hAnsi="Arial" w:cs="Arial"/>
                <w:sz w:val="22"/>
                <w:szCs w:val="22"/>
              </w:rPr>
              <w:t xml:space="preserve"> (Mancha angular del </w:t>
            </w:r>
            <w:r w:rsidR="003B03B1" w:rsidRPr="00702F66">
              <w:rPr>
                <w:rFonts w:ascii="Arial" w:hAnsi="Arial" w:cs="Arial"/>
                <w:sz w:val="22"/>
                <w:szCs w:val="22"/>
              </w:rPr>
              <w:t>piñón</w:t>
            </w:r>
            <w:r w:rsidRPr="00702F6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17980" w:rsidRPr="00702F66" w14:paraId="2B012D18" w14:textId="77777777" w:rsidTr="00946E9E">
        <w:trPr>
          <w:trHeight w:val="323"/>
        </w:trPr>
        <w:tc>
          <w:tcPr>
            <w:tcW w:w="1218" w:type="dxa"/>
            <w:shd w:val="clear" w:color="auto" w:fill="FFFFFF" w:themeFill="background1"/>
          </w:tcPr>
          <w:p w14:paraId="6FEC2E89" w14:textId="77777777" w:rsidR="000A5457" w:rsidRPr="00702F66" w:rsidRDefault="000A5457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46" w:type="dxa"/>
            <w:gridSpan w:val="2"/>
            <w:shd w:val="clear" w:color="auto" w:fill="FFFFFF" w:themeFill="background1"/>
          </w:tcPr>
          <w:p w14:paraId="52C22A1D" w14:textId="77777777" w:rsidR="000A5457" w:rsidRPr="001D31DB" w:rsidRDefault="000A5457" w:rsidP="001D31DB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DD68D8C" w14:textId="22E94A4E" w:rsidR="000A5457" w:rsidRPr="00702F66" w:rsidRDefault="000A5457" w:rsidP="00E113DC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r w:rsidRPr="00702F66">
              <w:rPr>
                <w:rFonts w:ascii="Arial" w:hAnsi="Arial" w:cs="Arial"/>
                <w:i/>
                <w:sz w:val="22"/>
                <w:szCs w:val="22"/>
                <w:lang w:val="es-PY"/>
              </w:rPr>
              <w:t>Virus</w:t>
            </w:r>
            <w:r w:rsidRPr="00093C7A">
              <w:rPr>
                <w:rFonts w:ascii="Arial" w:hAnsi="Arial" w:cs="Arial"/>
                <w:sz w:val="22"/>
                <w:szCs w:val="22"/>
                <w:lang w:val="es-PY"/>
              </w:rPr>
              <w:t xml:space="preserve"> (Mosaico </w:t>
            </w:r>
            <w:r w:rsidR="003B03B1" w:rsidRPr="00093C7A">
              <w:rPr>
                <w:rFonts w:ascii="Arial" w:hAnsi="Arial" w:cs="Arial"/>
                <w:sz w:val="22"/>
                <w:szCs w:val="22"/>
                <w:lang w:val="es-PY"/>
              </w:rPr>
              <w:t>Común</w:t>
            </w:r>
            <w:r w:rsidRPr="00093C7A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0A5457" w:rsidRPr="00702F66" w14:paraId="15978559" w14:textId="77777777" w:rsidTr="00773251">
        <w:trPr>
          <w:trHeight w:val="323"/>
        </w:trPr>
        <w:tc>
          <w:tcPr>
            <w:tcW w:w="10093" w:type="dxa"/>
            <w:gridSpan w:val="5"/>
            <w:shd w:val="clear" w:color="auto" w:fill="FFFFFF" w:themeFill="background1"/>
          </w:tcPr>
          <w:p w14:paraId="672BC7A9" w14:textId="77777777" w:rsidR="000A5457" w:rsidRPr="00FB47C8" w:rsidRDefault="000A5457" w:rsidP="002B3013">
            <w:pPr>
              <w:pStyle w:val="Prrafodelista"/>
              <w:numPr>
                <w:ilvl w:val="1"/>
                <w:numId w:val="7"/>
              </w:num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r w:rsidRPr="00FB47C8">
              <w:rPr>
                <w:rFonts w:ascii="Arial" w:hAnsi="Arial" w:cs="Arial"/>
                <w:sz w:val="22"/>
                <w:szCs w:val="22"/>
                <w:lang w:val="es-MX"/>
              </w:rPr>
              <w:t>Plagas</w:t>
            </w:r>
          </w:p>
        </w:tc>
      </w:tr>
      <w:tr w:rsidR="000A5457" w:rsidRPr="00702F66" w14:paraId="606CA2D9" w14:textId="77777777" w:rsidTr="00773251">
        <w:trPr>
          <w:trHeight w:val="323"/>
        </w:trPr>
        <w:tc>
          <w:tcPr>
            <w:tcW w:w="10093" w:type="dxa"/>
            <w:gridSpan w:val="5"/>
            <w:shd w:val="clear" w:color="auto" w:fill="FFFFFF" w:themeFill="background1"/>
          </w:tcPr>
          <w:p w14:paraId="70E370D6" w14:textId="77777777" w:rsidR="000A5457" w:rsidRPr="00FB47C8" w:rsidRDefault="000A5457" w:rsidP="002B3013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r w:rsidRPr="00FB47C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FB47C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FB47C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  2. Medianamente resistente    3. Susceptible</w:t>
            </w:r>
          </w:p>
        </w:tc>
      </w:tr>
      <w:tr w:rsidR="00B17980" w:rsidRPr="00702F66" w14:paraId="43A9E136" w14:textId="77777777" w:rsidTr="00946E9E">
        <w:trPr>
          <w:trHeight w:val="323"/>
        </w:trPr>
        <w:tc>
          <w:tcPr>
            <w:tcW w:w="1218" w:type="dxa"/>
            <w:shd w:val="clear" w:color="auto" w:fill="FFFFFF" w:themeFill="background1"/>
          </w:tcPr>
          <w:p w14:paraId="42B04842" w14:textId="77777777" w:rsidR="000A5457" w:rsidRPr="00FB47C8" w:rsidRDefault="000A5457" w:rsidP="002B301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46" w:type="dxa"/>
            <w:gridSpan w:val="2"/>
            <w:shd w:val="clear" w:color="auto" w:fill="FFFFFF" w:themeFill="background1"/>
          </w:tcPr>
          <w:p w14:paraId="7FD0D541" w14:textId="77777777" w:rsidR="000A5457" w:rsidRPr="001D31DB" w:rsidRDefault="000A5457" w:rsidP="001D31DB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0992112F" w14:textId="77777777" w:rsidR="000A5457" w:rsidRPr="00FB47C8" w:rsidRDefault="000A5457" w:rsidP="00CC3FC1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proofErr w:type="spellStart"/>
            <w:r w:rsidRPr="00FB47C8">
              <w:rPr>
                <w:rFonts w:ascii="Arial" w:hAnsi="Arial" w:cs="Arial"/>
                <w:i/>
                <w:sz w:val="22"/>
                <w:szCs w:val="22"/>
                <w:lang w:val="es-MX" w:eastAsia="es-MX"/>
              </w:rPr>
              <w:t>Planococcus</w:t>
            </w:r>
            <w:proofErr w:type="spellEnd"/>
            <w:r w:rsidRPr="00FB47C8">
              <w:rPr>
                <w:rFonts w:ascii="Arial" w:hAnsi="Arial" w:cs="Arial"/>
                <w:i/>
                <w:sz w:val="22"/>
                <w:szCs w:val="22"/>
                <w:lang w:val="es-MX" w:eastAsia="es-MX"/>
              </w:rPr>
              <w:t xml:space="preserve"> </w:t>
            </w:r>
            <w:proofErr w:type="spellStart"/>
            <w:r w:rsidRPr="00FB47C8">
              <w:rPr>
                <w:rFonts w:ascii="Arial" w:hAnsi="Arial" w:cs="Arial"/>
                <w:i/>
                <w:sz w:val="22"/>
                <w:szCs w:val="22"/>
                <w:lang w:val="es-MX" w:eastAsia="es-MX"/>
              </w:rPr>
              <w:t>sp</w:t>
            </w:r>
            <w:proofErr w:type="spellEnd"/>
            <w:r w:rsidR="004B6A0D">
              <w:rPr>
                <w:rFonts w:ascii="Arial" w:hAnsi="Arial" w:cs="Arial"/>
                <w:i/>
                <w:sz w:val="22"/>
                <w:szCs w:val="22"/>
                <w:lang w:val="es-MX" w:eastAsia="es-MX"/>
              </w:rPr>
              <w:t>.</w:t>
            </w:r>
            <w:r w:rsidRPr="00FB47C8">
              <w:rPr>
                <w:rFonts w:ascii="Arial" w:hAnsi="Arial" w:cs="Arial"/>
                <w:sz w:val="22"/>
                <w:szCs w:val="22"/>
                <w:lang w:val="es-MX" w:eastAsia="es-MX"/>
              </w:rPr>
              <w:t xml:space="preserve"> (Cochinilla harinosa)</w:t>
            </w:r>
          </w:p>
        </w:tc>
      </w:tr>
      <w:tr w:rsidR="00B17980" w:rsidRPr="00702F66" w14:paraId="193F3F0B" w14:textId="77777777" w:rsidTr="00946E9E">
        <w:trPr>
          <w:trHeight w:val="323"/>
        </w:trPr>
        <w:tc>
          <w:tcPr>
            <w:tcW w:w="1218" w:type="dxa"/>
            <w:shd w:val="clear" w:color="auto" w:fill="FFFFFF" w:themeFill="background1"/>
          </w:tcPr>
          <w:p w14:paraId="6731A3BD" w14:textId="77777777" w:rsidR="000A5457" w:rsidRPr="00FB47C8" w:rsidRDefault="000A5457" w:rsidP="002B301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46" w:type="dxa"/>
            <w:gridSpan w:val="2"/>
            <w:shd w:val="clear" w:color="auto" w:fill="FFFFFF" w:themeFill="background1"/>
          </w:tcPr>
          <w:p w14:paraId="766382AB" w14:textId="77777777" w:rsidR="000A5457" w:rsidRPr="001D31DB" w:rsidRDefault="000A5457" w:rsidP="001D31DB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6298C15F" w14:textId="77777777" w:rsidR="000A5457" w:rsidRPr="00FB47C8" w:rsidRDefault="000A5457" w:rsidP="00CC3FC1">
            <w:pPr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proofErr w:type="spellStart"/>
            <w:r w:rsidRPr="00FB47C8">
              <w:rPr>
                <w:rFonts w:ascii="Arial" w:hAnsi="Arial" w:cs="Arial"/>
                <w:i/>
                <w:sz w:val="22"/>
                <w:szCs w:val="22"/>
                <w:lang w:val="es-MX" w:eastAsia="es-MX"/>
              </w:rPr>
              <w:t>Panonychus</w:t>
            </w:r>
            <w:proofErr w:type="spellEnd"/>
            <w:r w:rsidRPr="00FB47C8">
              <w:rPr>
                <w:rFonts w:ascii="Arial" w:hAnsi="Arial" w:cs="Arial"/>
                <w:i/>
                <w:sz w:val="22"/>
                <w:szCs w:val="22"/>
                <w:lang w:val="es-MX" w:eastAsia="es-MX"/>
              </w:rPr>
              <w:t xml:space="preserve"> </w:t>
            </w:r>
            <w:proofErr w:type="spellStart"/>
            <w:r w:rsidRPr="00FB47C8">
              <w:rPr>
                <w:rFonts w:ascii="Arial" w:hAnsi="Arial" w:cs="Arial"/>
                <w:i/>
                <w:sz w:val="22"/>
                <w:szCs w:val="22"/>
                <w:lang w:val="es-MX" w:eastAsia="es-MX"/>
              </w:rPr>
              <w:t>citri</w:t>
            </w:r>
            <w:proofErr w:type="spellEnd"/>
            <w:r w:rsidRPr="00FB47C8">
              <w:rPr>
                <w:rFonts w:ascii="Arial" w:hAnsi="Arial" w:cs="Arial"/>
                <w:sz w:val="22"/>
                <w:szCs w:val="22"/>
                <w:lang w:val="es-MX" w:eastAsia="es-MX"/>
              </w:rPr>
              <w:t xml:space="preserve"> (Ácaro rojo)</w:t>
            </w:r>
          </w:p>
        </w:tc>
      </w:tr>
      <w:tr w:rsidR="00B17980" w:rsidRPr="00702F66" w14:paraId="3CD9AEBD" w14:textId="77777777" w:rsidTr="00946E9E">
        <w:trPr>
          <w:trHeight w:val="323"/>
        </w:trPr>
        <w:tc>
          <w:tcPr>
            <w:tcW w:w="1218" w:type="dxa"/>
            <w:shd w:val="clear" w:color="auto" w:fill="FFFFFF" w:themeFill="background1"/>
          </w:tcPr>
          <w:p w14:paraId="2A624132" w14:textId="77777777" w:rsidR="000A5457" w:rsidRPr="00FB47C8" w:rsidRDefault="000A5457" w:rsidP="002B301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46" w:type="dxa"/>
            <w:gridSpan w:val="2"/>
            <w:shd w:val="clear" w:color="auto" w:fill="FFFFFF" w:themeFill="background1"/>
          </w:tcPr>
          <w:p w14:paraId="166BD77C" w14:textId="77777777" w:rsidR="000A5457" w:rsidRPr="001D31DB" w:rsidRDefault="000A5457" w:rsidP="001D31DB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2366BFD" w14:textId="77777777" w:rsidR="000A5457" w:rsidRPr="00FB47C8" w:rsidRDefault="000A5457" w:rsidP="002B3013">
            <w:pPr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proofErr w:type="spellStart"/>
            <w:r w:rsidRPr="00FB47C8">
              <w:rPr>
                <w:rFonts w:ascii="Arial" w:hAnsi="Arial" w:cs="Arial"/>
                <w:i/>
                <w:sz w:val="22"/>
                <w:szCs w:val="22"/>
                <w:lang w:val="es-MX" w:eastAsia="es-MX"/>
              </w:rPr>
              <w:t>Empoasca</w:t>
            </w:r>
            <w:proofErr w:type="spellEnd"/>
            <w:r w:rsidRPr="00FB47C8">
              <w:rPr>
                <w:rFonts w:ascii="Arial" w:hAnsi="Arial" w:cs="Arial"/>
                <w:i/>
                <w:sz w:val="22"/>
                <w:szCs w:val="22"/>
                <w:lang w:val="es-MX" w:eastAsia="es-MX"/>
              </w:rPr>
              <w:t xml:space="preserve"> </w:t>
            </w:r>
            <w:proofErr w:type="spellStart"/>
            <w:r w:rsidRPr="00FB47C8">
              <w:rPr>
                <w:rFonts w:ascii="Arial" w:hAnsi="Arial" w:cs="Arial"/>
                <w:i/>
                <w:sz w:val="22"/>
                <w:szCs w:val="22"/>
                <w:lang w:val="es-MX" w:eastAsia="es-MX"/>
              </w:rPr>
              <w:t>sp</w:t>
            </w:r>
            <w:proofErr w:type="spellEnd"/>
            <w:r w:rsidR="004B6A0D">
              <w:rPr>
                <w:rFonts w:ascii="Arial" w:hAnsi="Arial" w:cs="Arial"/>
                <w:i/>
                <w:sz w:val="22"/>
                <w:szCs w:val="22"/>
                <w:lang w:val="es-MX" w:eastAsia="es-MX"/>
              </w:rPr>
              <w:t>.</w:t>
            </w:r>
            <w:r w:rsidRPr="00FB47C8">
              <w:rPr>
                <w:rFonts w:ascii="Arial" w:hAnsi="Arial" w:cs="Arial"/>
                <w:sz w:val="22"/>
                <w:szCs w:val="22"/>
                <w:lang w:val="es-MX" w:eastAsia="es-MX"/>
              </w:rPr>
              <w:t xml:space="preserve"> (Chicharrita verde)</w:t>
            </w:r>
          </w:p>
        </w:tc>
      </w:tr>
      <w:tr w:rsidR="00B17980" w:rsidRPr="00702F66" w14:paraId="3B04087D" w14:textId="77777777" w:rsidTr="00946E9E">
        <w:trPr>
          <w:trHeight w:val="323"/>
        </w:trPr>
        <w:tc>
          <w:tcPr>
            <w:tcW w:w="1218" w:type="dxa"/>
            <w:shd w:val="clear" w:color="auto" w:fill="FFFFFF" w:themeFill="background1"/>
          </w:tcPr>
          <w:p w14:paraId="06115CBC" w14:textId="77777777" w:rsidR="000A5457" w:rsidRPr="00FB47C8" w:rsidRDefault="000A5457" w:rsidP="002B301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46" w:type="dxa"/>
            <w:gridSpan w:val="2"/>
            <w:shd w:val="clear" w:color="auto" w:fill="FFFFFF" w:themeFill="background1"/>
          </w:tcPr>
          <w:p w14:paraId="631F4421" w14:textId="77777777" w:rsidR="000A5457" w:rsidRPr="00106D9E" w:rsidRDefault="000A5457" w:rsidP="001D31DB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18589CB" w14:textId="77777777" w:rsidR="000A5457" w:rsidRPr="00106D9E" w:rsidRDefault="000A5457" w:rsidP="00CC3FC1">
            <w:pPr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proofErr w:type="spellStart"/>
            <w:r w:rsidRPr="00106D9E">
              <w:rPr>
                <w:rFonts w:ascii="Arial" w:hAnsi="Arial" w:cs="Arial"/>
                <w:i/>
                <w:sz w:val="22"/>
                <w:szCs w:val="22"/>
              </w:rPr>
              <w:t>Nezara</w:t>
            </w:r>
            <w:proofErr w:type="spellEnd"/>
            <w:r w:rsidRPr="00106D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06D9E">
              <w:rPr>
                <w:rFonts w:ascii="Arial" w:hAnsi="Arial" w:cs="Arial"/>
                <w:i/>
                <w:sz w:val="22"/>
                <w:szCs w:val="22"/>
              </w:rPr>
              <w:t>viridula</w:t>
            </w:r>
            <w:proofErr w:type="spellEnd"/>
            <w:r w:rsidRPr="00106D9E">
              <w:rPr>
                <w:rFonts w:ascii="Arial" w:hAnsi="Arial" w:cs="Arial"/>
                <w:sz w:val="22"/>
                <w:szCs w:val="22"/>
              </w:rPr>
              <w:t xml:space="preserve"> (Chinche)</w:t>
            </w:r>
          </w:p>
        </w:tc>
      </w:tr>
    </w:tbl>
    <w:p w14:paraId="36D76976" w14:textId="48A61947" w:rsidR="006B71ED" w:rsidRPr="006477D7" w:rsidRDefault="006B71ED" w:rsidP="00CE69AD">
      <w:pPr>
        <w:ind w:left="-426"/>
        <w:jc w:val="both"/>
        <w:rPr>
          <w:rFonts w:ascii="Times New Roman" w:hAnsi="Times New Roman"/>
          <w:sz w:val="18"/>
          <w:szCs w:val="24"/>
          <w:lang w:val="es-MX"/>
        </w:rPr>
      </w:pPr>
      <w:bookmarkStart w:id="1" w:name="_GoBack"/>
      <w:bookmarkEnd w:id="1"/>
      <w:r w:rsidRPr="006477D7">
        <w:rPr>
          <w:rFonts w:ascii="Times New Roman" w:hAnsi="Times New Roman"/>
          <w:sz w:val="18"/>
          <w:szCs w:val="24"/>
          <w:lang w:val="es-MX"/>
        </w:rPr>
        <w:t>(*) Información obligatoria.</w:t>
      </w:r>
      <w:r w:rsidR="00CE69AD">
        <w:rPr>
          <w:rFonts w:ascii="Times New Roman" w:hAnsi="Times New Roman"/>
          <w:sz w:val="18"/>
          <w:szCs w:val="24"/>
          <w:lang w:val="es-MX"/>
        </w:rPr>
        <w:t xml:space="preserve">     </w:t>
      </w:r>
      <w:r w:rsidR="00CE69AD" w:rsidRPr="006477D7">
        <w:rPr>
          <w:rFonts w:ascii="Times New Roman" w:hAnsi="Times New Roman"/>
          <w:sz w:val="18"/>
          <w:szCs w:val="24"/>
          <w:lang w:val="es-MX"/>
        </w:rPr>
        <w:t>(**) Informar si la variedad no estuviera protegida.</w:t>
      </w:r>
    </w:p>
    <w:p w14:paraId="6B09FAF0" w14:textId="77777777" w:rsidR="006477D7" w:rsidRPr="006477D7" w:rsidRDefault="006477D7" w:rsidP="006477D7">
      <w:pPr>
        <w:jc w:val="both"/>
        <w:rPr>
          <w:rFonts w:ascii="Times New Roman" w:hAnsi="Times New Roman"/>
          <w:sz w:val="18"/>
          <w:szCs w:val="24"/>
          <w:lang w:val="es-MX"/>
        </w:rPr>
      </w:pPr>
    </w:p>
    <w:p w14:paraId="56ACB351" w14:textId="77777777" w:rsidR="00644D80" w:rsidRPr="00FE7F5C" w:rsidRDefault="00644D80" w:rsidP="00644D80">
      <w:pPr>
        <w:pStyle w:val="Textoindependiente"/>
        <w:jc w:val="left"/>
        <w:rPr>
          <w:rFonts w:ascii="Arial" w:hAnsi="Arial" w:cs="Arial"/>
          <w:b w:val="0"/>
          <w:sz w:val="22"/>
          <w:szCs w:val="22"/>
        </w:rPr>
      </w:pPr>
      <w:r w:rsidRPr="00FE7F5C">
        <w:rPr>
          <w:rFonts w:ascii="Arial" w:hAnsi="Arial" w:cs="Arial"/>
          <w:sz w:val="22"/>
          <w:szCs w:val="22"/>
        </w:rPr>
        <w:t xml:space="preserve">     </w:t>
      </w:r>
      <w:r w:rsidRPr="00FE7F5C">
        <w:rPr>
          <w:rFonts w:ascii="Arial" w:hAnsi="Arial" w:cs="Arial"/>
          <w:b w:val="0"/>
          <w:sz w:val="22"/>
          <w:szCs w:val="22"/>
        </w:rPr>
        <w:t>………………………………………</w:t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  <w:t>………………………………………</w:t>
      </w:r>
    </w:p>
    <w:p w14:paraId="3A681161" w14:textId="77777777" w:rsidR="00644D80" w:rsidRDefault="00E113DC" w:rsidP="006D76E4">
      <w:pPr>
        <w:pStyle w:val="Textoindependiente"/>
        <w:tabs>
          <w:tab w:val="left" w:pos="6379"/>
        </w:tabs>
        <w:ind w:left="709" w:hanging="283"/>
        <w:jc w:val="left"/>
        <w:outlineLvl w:val="0"/>
        <w:rPr>
          <w:rFonts w:ascii="Arial" w:hAnsi="Arial" w:cs="Arial"/>
          <w:b w:val="0"/>
          <w:sz w:val="22"/>
          <w:szCs w:val="22"/>
        </w:rPr>
      </w:pPr>
      <w:r w:rsidRPr="00FE7F5C">
        <w:rPr>
          <w:rFonts w:ascii="Arial" w:hAnsi="Arial" w:cs="Arial"/>
          <w:b w:val="0"/>
          <w:sz w:val="22"/>
          <w:szCs w:val="22"/>
        </w:rPr>
        <w:tab/>
      </w:r>
      <w:r w:rsidR="00416330" w:rsidRPr="00FE7F5C">
        <w:rPr>
          <w:rFonts w:ascii="Arial" w:hAnsi="Arial" w:cs="Arial"/>
          <w:b w:val="0"/>
          <w:sz w:val="22"/>
          <w:szCs w:val="22"/>
        </w:rPr>
        <w:t>Firma del solicitante (RL)</w:t>
      </w:r>
      <w:r w:rsidR="00644D80" w:rsidRPr="00FE7F5C">
        <w:rPr>
          <w:rFonts w:ascii="Arial" w:hAnsi="Arial" w:cs="Arial"/>
          <w:b w:val="0"/>
          <w:sz w:val="22"/>
          <w:szCs w:val="22"/>
        </w:rPr>
        <w:t xml:space="preserve">                                      </w:t>
      </w:r>
      <w:r w:rsidRPr="00FE7F5C">
        <w:rPr>
          <w:rFonts w:ascii="Arial" w:hAnsi="Arial" w:cs="Arial"/>
          <w:b w:val="0"/>
          <w:sz w:val="22"/>
          <w:szCs w:val="22"/>
        </w:rPr>
        <w:t xml:space="preserve">     </w:t>
      </w:r>
      <w:r w:rsidR="00644D80" w:rsidRPr="00FE7F5C">
        <w:rPr>
          <w:rFonts w:ascii="Arial" w:hAnsi="Arial" w:cs="Arial"/>
          <w:b w:val="0"/>
          <w:sz w:val="22"/>
          <w:szCs w:val="22"/>
        </w:rPr>
        <w:t>Firma del Ingeniero Patrocinante</w:t>
      </w:r>
    </w:p>
    <w:p w14:paraId="456F7FBE" w14:textId="77777777" w:rsidR="00570726" w:rsidRPr="00FE7F5C" w:rsidRDefault="00570726" w:rsidP="006D76E4">
      <w:pPr>
        <w:pStyle w:val="Textoindependiente"/>
        <w:tabs>
          <w:tab w:val="left" w:pos="6379"/>
        </w:tabs>
        <w:ind w:left="709" w:hanging="283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14:paraId="61847D21" w14:textId="77777777" w:rsidR="00644D80" w:rsidRPr="00FE7F5C" w:rsidRDefault="00644D80" w:rsidP="00644D80">
      <w:pPr>
        <w:pStyle w:val="Textoindependiente"/>
        <w:ind w:left="284"/>
        <w:jc w:val="left"/>
        <w:rPr>
          <w:rFonts w:ascii="Arial" w:hAnsi="Arial" w:cs="Arial"/>
          <w:b w:val="0"/>
          <w:sz w:val="22"/>
          <w:szCs w:val="22"/>
        </w:rPr>
      </w:pPr>
      <w:r w:rsidRPr="00FE7F5C">
        <w:rPr>
          <w:rFonts w:ascii="Arial" w:hAnsi="Arial" w:cs="Arial"/>
          <w:b w:val="0"/>
          <w:sz w:val="22"/>
          <w:szCs w:val="22"/>
        </w:rPr>
        <w:t>………………………………………</w:t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  <w:t>………………………………………</w:t>
      </w:r>
    </w:p>
    <w:p w14:paraId="32C1446A" w14:textId="77777777" w:rsidR="009E141E" w:rsidRPr="00FE7F5C" w:rsidRDefault="00E113DC" w:rsidP="008831B3">
      <w:pPr>
        <w:pStyle w:val="Textoindependiente"/>
        <w:tabs>
          <w:tab w:val="left" w:pos="6379"/>
        </w:tabs>
        <w:ind w:left="709" w:hanging="283"/>
        <w:jc w:val="left"/>
        <w:outlineLvl w:val="0"/>
        <w:rPr>
          <w:rFonts w:ascii="Arial" w:hAnsi="Arial" w:cs="Arial"/>
          <w:b w:val="0"/>
          <w:sz w:val="22"/>
          <w:szCs w:val="22"/>
        </w:rPr>
      </w:pPr>
      <w:r w:rsidRPr="00FE7F5C">
        <w:rPr>
          <w:rFonts w:ascii="Arial" w:hAnsi="Arial" w:cs="Arial"/>
          <w:b w:val="0"/>
          <w:sz w:val="22"/>
          <w:szCs w:val="22"/>
        </w:rPr>
        <w:tab/>
      </w:r>
      <w:r w:rsidR="00644D80" w:rsidRPr="00FE7F5C">
        <w:rPr>
          <w:rFonts w:ascii="Arial" w:hAnsi="Arial" w:cs="Arial"/>
          <w:b w:val="0"/>
          <w:sz w:val="22"/>
          <w:szCs w:val="22"/>
        </w:rPr>
        <w:t xml:space="preserve">Aclaración de firma                                                         </w:t>
      </w:r>
      <w:r w:rsidRPr="00FE7F5C">
        <w:rPr>
          <w:rFonts w:ascii="Arial" w:hAnsi="Arial" w:cs="Arial"/>
          <w:b w:val="0"/>
          <w:sz w:val="22"/>
          <w:szCs w:val="22"/>
        </w:rPr>
        <w:tab/>
        <w:t xml:space="preserve">  </w:t>
      </w:r>
      <w:r w:rsidR="00644D80" w:rsidRPr="00FE7F5C">
        <w:rPr>
          <w:rFonts w:ascii="Arial" w:hAnsi="Arial" w:cs="Arial"/>
          <w:b w:val="0"/>
          <w:sz w:val="22"/>
          <w:szCs w:val="22"/>
        </w:rPr>
        <w:t>Aclaración de firma</w:t>
      </w:r>
    </w:p>
    <w:sectPr w:rsidR="009E141E" w:rsidRPr="00FE7F5C" w:rsidSect="00EC77E2">
      <w:headerReference w:type="default" r:id="rId8"/>
      <w:footerReference w:type="even" r:id="rId9"/>
      <w:headerReference w:type="first" r:id="rId10"/>
      <w:endnotePr>
        <w:numFmt w:val="decimal"/>
      </w:endnotePr>
      <w:pgSz w:w="12242" w:h="18722" w:code="14"/>
      <w:pgMar w:top="1418" w:right="902" w:bottom="1134" w:left="1701" w:header="709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1EE82" w14:textId="77777777" w:rsidR="006477D7" w:rsidRDefault="006477D7">
      <w:pPr>
        <w:spacing w:line="20" w:lineRule="exact"/>
      </w:pPr>
    </w:p>
  </w:endnote>
  <w:endnote w:type="continuationSeparator" w:id="0">
    <w:p w14:paraId="3FF5B106" w14:textId="77777777" w:rsidR="006477D7" w:rsidRDefault="006477D7">
      <w:r>
        <w:t xml:space="preserve"> </w:t>
      </w:r>
    </w:p>
  </w:endnote>
  <w:endnote w:type="continuationNotice" w:id="1">
    <w:p w14:paraId="22AB9B4D" w14:textId="77777777" w:rsidR="006477D7" w:rsidRDefault="006477D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DC88F" w14:textId="77777777" w:rsidR="006477D7" w:rsidRDefault="006477D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FA3FCE6" w14:textId="77777777" w:rsidR="006477D7" w:rsidRDefault="006477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7C5B8" w14:textId="77777777" w:rsidR="006477D7" w:rsidRDefault="006477D7">
      <w:r>
        <w:separator/>
      </w:r>
    </w:p>
  </w:footnote>
  <w:footnote w:type="continuationSeparator" w:id="0">
    <w:p w14:paraId="6794F01B" w14:textId="77777777" w:rsidR="006477D7" w:rsidRDefault="00647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471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589"/>
      <w:gridCol w:w="3092"/>
    </w:tblGrid>
    <w:tr w:rsidR="006477D7" w14:paraId="7ADC96D2" w14:textId="77777777" w:rsidTr="00EC77E2">
      <w:tc>
        <w:tcPr>
          <w:tcW w:w="1384" w:type="dxa"/>
        </w:tcPr>
        <w:p w14:paraId="4D5F85B0" w14:textId="77777777" w:rsidR="006477D7" w:rsidRDefault="006477D7" w:rsidP="00EC77E2">
          <w:pPr>
            <w:ind w:left="21" w:right="360" w:hanging="21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 w14:anchorId="4508CE6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3" type="#_x0000_t75" style="position:absolute;left:0;text-align:left;margin-left:5.2pt;margin-top:4.9pt;width:55.05pt;height:55.05pt;z-index:-251652608">
                <v:imagedata r:id="rId1" o:title=""/>
              </v:shape>
              <o:OLEObject Type="Embed" ProgID="PBrush" ShapeID="_x0000_s2063" DrawAspect="Content" ObjectID="_1610274792" r:id="rId2"/>
            </w:object>
          </w:r>
        </w:p>
      </w:tc>
      <w:tc>
        <w:tcPr>
          <w:tcW w:w="5589" w:type="dxa"/>
          <w:vAlign w:val="center"/>
        </w:tcPr>
        <w:p w14:paraId="64989317" w14:textId="77777777" w:rsidR="006477D7" w:rsidRPr="006C2521" w:rsidRDefault="006477D7" w:rsidP="00FC3E52">
          <w:pPr>
            <w:pStyle w:val="Textoindependiente"/>
            <w:outlineLvl w:val="0"/>
            <w:rPr>
              <w:rFonts w:ascii="Arial" w:hAnsi="Arial" w:cs="Arial"/>
              <w:b w:val="0"/>
            </w:rPr>
          </w:pPr>
          <w:r>
            <w:rPr>
              <w:rFonts w:ascii="Arial" w:hAnsi="Arial" w:cs="Arial"/>
              <w:lang w:val="es-PY"/>
            </w:rPr>
            <w:t>DESCRIPTOR</w:t>
          </w:r>
          <w:r w:rsidRPr="00995483">
            <w:rPr>
              <w:rFonts w:ascii="Arial" w:hAnsi="Arial" w:cs="Arial"/>
              <w:lang w:val="es-PY"/>
            </w:rPr>
            <w:t xml:space="preserve"> DE CULTIVARES DE </w:t>
          </w:r>
          <w:r>
            <w:rPr>
              <w:rFonts w:ascii="Arial" w:hAnsi="Arial" w:cs="Arial"/>
              <w:lang w:val="es-PY"/>
            </w:rPr>
            <w:t xml:space="preserve">JATROPHA EN EL </w:t>
          </w:r>
          <w:r w:rsidRPr="006C2521">
            <w:rPr>
              <w:rFonts w:ascii="Arial" w:hAnsi="Arial" w:cs="Arial"/>
              <w:lang w:val="es-PY"/>
            </w:rPr>
            <w:t xml:space="preserve">REGISTRO NACIONAL DE CULTIVARES </w:t>
          </w:r>
          <w:r>
            <w:rPr>
              <w:rFonts w:ascii="Arial" w:hAnsi="Arial" w:cs="Arial"/>
              <w:lang w:val="es-PY"/>
            </w:rPr>
            <w:t>COMERCIALES</w:t>
          </w:r>
          <w:r w:rsidRPr="006C2521">
            <w:rPr>
              <w:rFonts w:ascii="Arial" w:hAnsi="Arial" w:cs="Arial"/>
              <w:lang w:val="es-PY"/>
            </w:rPr>
            <w:t xml:space="preserve"> (RNC</w:t>
          </w:r>
          <w:r>
            <w:rPr>
              <w:rFonts w:ascii="Arial" w:hAnsi="Arial" w:cs="Arial"/>
              <w:lang w:val="es-PY"/>
            </w:rPr>
            <w:t>C</w:t>
          </w:r>
          <w:r w:rsidRPr="006C2521">
            <w:rPr>
              <w:rFonts w:ascii="Arial" w:hAnsi="Arial" w:cs="Arial"/>
              <w:lang w:val="es-PY"/>
            </w:rPr>
            <w:t>)</w:t>
          </w:r>
        </w:p>
      </w:tc>
      <w:tc>
        <w:tcPr>
          <w:tcW w:w="3092" w:type="dxa"/>
        </w:tcPr>
        <w:p w14:paraId="4B9FA548" w14:textId="77777777" w:rsidR="006477D7" w:rsidRDefault="006477D7" w:rsidP="00EC77E2">
          <w:pPr>
            <w:pStyle w:val="Ttulo8"/>
            <w:spacing w:before="0" w:after="0"/>
            <w:rPr>
              <w:rFonts w:ascii="Arial" w:hAnsi="Arial" w:cs="Arial"/>
              <w:i w:val="0"/>
              <w:lang w:val="pt-BR"/>
            </w:rPr>
          </w:pPr>
          <w:r w:rsidRPr="00416330">
            <w:rPr>
              <w:rFonts w:ascii="Arial" w:hAnsi="Arial" w:cs="Arial"/>
              <w:b/>
              <w:i w:val="0"/>
              <w:lang w:val="pt-BR"/>
            </w:rPr>
            <w:t>Código:</w:t>
          </w:r>
          <w:r>
            <w:rPr>
              <w:rFonts w:ascii="Arial" w:hAnsi="Arial" w:cs="Arial"/>
              <w:i w:val="0"/>
              <w:lang w:val="pt-BR"/>
            </w:rPr>
            <w:t xml:space="preserve"> FORM-DPUV121</w:t>
          </w:r>
        </w:p>
        <w:p w14:paraId="2E0F57FC" w14:textId="11D277B7" w:rsidR="006477D7" w:rsidRPr="00416330" w:rsidRDefault="006477D7" w:rsidP="00EC77E2">
          <w:pPr>
            <w:pStyle w:val="Ttulo8"/>
            <w:spacing w:before="0" w:after="0"/>
            <w:rPr>
              <w:rFonts w:ascii="Arial" w:hAnsi="Arial" w:cs="Arial"/>
              <w:lang w:val="pt-BR"/>
            </w:rPr>
          </w:pPr>
          <w:proofErr w:type="spellStart"/>
          <w:r w:rsidRPr="00EC77E2">
            <w:rPr>
              <w:rFonts w:ascii="Arial" w:hAnsi="Arial" w:cs="Arial"/>
              <w:b/>
              <w:i w:val="0"/>
              <w:lang w:val="pt-BR"/>
            </w:rPr>
            <w:t>Emisor</w:t>
          </w:r>
          <w:proofErr w:type="spellEnd"/>
          <w:r w:rsidRPr="00416330">
            <w:rPr>
              <w:rFonts w:ascii="Arial" w:hAnsi="Arial" w:cs="Arial"/>
              <w:b/>
              <w:lang w:val="pt-BR"/>
            </w:rPr>
            <w:t>:</w:t>
          </w:r>
          <w:r w:rsidRPr="00416330">
            <w:rPr>
              <w:rFonts w:ascii="Arial" w:hAnsi="Arial" w:cs="Arial"/>
              <w:lang w:val="pt-BR"/>
            </w:rPr>
            <w:t xml:space="preserve"> </w:t>
          </w:r>
          <w:r w:rsidRPr="00EC77E2">
            <w:rPr>
              <w:rFonts w:ascii="Arial" w:hAnsi="Arial" w:cs="Arial"/>
              <w:i w:val="0"/>
              <w:lang w:val="pt-BR"/>
            </w:rPr>
            <w:t>DPUV</w:t>
          </w:r>
          <w:r w:rsidRPr="00416330">
            <w:rPr>
              <w:rFonts w:ascii="Arial" w:hAnsi="Arial" w:cs="Arial"/>
              <w:lang w:val="pt-BR"/>
            </w:rPr>
            <w:t>-</w:t>
          </w:r>
          <w:r w:rsidRPr="00EC77E2">
            <w:rPr>
              <w:rFonts w:ascii="Arial" w:hAnsi="Arial" w:cs="Arial"/>
              <w:i w:val="0"/>
              <w:lang w:val="pt-BR"/>
            </w:rPr>
            <w:t>DISE</w:t>
          </w:r>
        </w:p>
        <w:p w14:paraId="1DAF2FFF" w14:textId="77777777" w:rsidR="006477D7" w:rsidRPr="00EA7168" w:rsidRDefault="006477D7" w:rsidP="0090211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>
            <w:rPr>
              <w:rFonts w:ascii="Arial" w:hAnsi="Arial" w:cs="Arial"/>
              <w:lang w:val="es-PY"/>
            </w:rPr>
            <w:t>: 00</w:t>
          </w:r>
        </w:p>
        <w:p w14:paraId="64D10E1F" w14:textId="2BA887C6" w:rsidR="006477D7" w:rsidRPr="00EA7168" w:rsidRDefault="006477D7" w:rsidP="0090211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>
            <w:rPr>
              <w:rFonts w:ascii="Arial" w:hAnsi="Arial" w:cs="Arial"/>
              <w:lang w:val="es-PY"/>
            </w:rPr>
            <w:t>17-01-2019</w:t>
          </w:r>
        </w:p>
        <w:p w14:paraId="431795DA" w14:textId="77777777" w:rsidR="006477D7" w:rsidRPr="00EA7168" w:rsidRDefault="006477D7" w:rsidP="00902117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CE69AD" w:rsidRPr="00CE69AD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>
            <w:rPr>
              <w:rFonts w:ascii="Arial" w:hAnsi="Arial" w:cs="Arial"/>
              <w:bCs/>
              <w:noProof/>
              <w:snapToGrid w:val="0"/>
              <w:lang w:val="es-ES"/>
            </w:rPr>
            <w:fldChar w:fldCharType="begin"/>
          </w:r>
          <w:r>
            <w:rPr>
              <w:rFonts w:ascii="Arial" w:hAnsi="Arial" w:cs="Arial"/>
              <w:bCs/>
              <w:noProof/>
              <w:snapToGrid w:val="0"/>
              <w:lang w:val="es-ES"/>
            </w:rPr>
            <w:instrText>NUMPAGES  \* Arabic  \* MERGEFORMAT</w:instrText>
          </w:r>
          <w:r>
            <w:rPr>
              <w:rFonts w:ascii="Arial" w:hAnsi="Arial" w:cs="Arial"/>
              <w:bCs/>
              <w:noProof/>
              <w:snapToGrid w:val="0"/>
              <w:lang w:val="es-ES"/>
            </w:rPr>
            <w:fldChar w:fldCharType="separate"/>
          </w:r>
          <w:r w:rsidR="00CE69AD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>
            <w:rPr>
              <w:rFonts w:ascii="Arial" w:hAnsi="Arial" w:cs="Arial"/>
              <w:bCs/>
              <w:noProof/>
              <w:snapToGrid w:val="0"/>
              <w:lang w:val="es-ES"/>
            </w:rPr>
            <w:fldChar w:fldCharType="end"/>
          </w:r>
        </w:p>
      </w:tc>
    </w:tr>
  </w:tbl>
  <w:p w14:paraId="7B92F331" w14:textId="46948E7A" w:rsidR="006477D7" w:rsidRPr="00FE7F5C" w:rsidRDefault="006477D7" w:rsidP="000A4069">
    <w:pPr>
      <w:pStyle w:val="Encabezad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C576A" w14:textId="77777777" w:rsidR="006477D7" w:rsidRPr="00902117" w:rsidRDefault="006477D7" w:rsidP="00EC4D29">
    <w:pPr>
      <w:pStyle w:val="Ttulo4"/>
      <w:jc w:val="center"/>
      <w:rPr>
        <w:rFonts w:ascii="Script MT Bold" w:hAnsi="Script MT Bold" w:cs="Arial"/>
        <w:b w:val="0"/>
        <w:iCs/>
        <w:szCs w:val="24"/>
        <w:lang w:val="es-ES"/>
      </w:rPr>
    </w:pPr>
    <w:r w:rsidRPr="00CD2F3B">
      <w:rPr>
        <w:noProof/>
        <w:szCs w:val="24"/>
        <w:lang w:val="es-PY" w:eastAsia="es-PY"/>
      </w:rPr>
      <w:drawing>
        <wp:anchor distT="0" distB="0" distL="114300" distR="114300" simplePos="0" relativeHeight="251661824" behindDoc="0" locked="0" layoutInCell="1" allowOverlap="1" wp14:anchorId="7DE420B5" wp14:editId="33C7BC49">
          <wp:simplePos x="0" y="0"/>
          <wp:positionH relativeFrom="column">
            <wp:posOffset>5830570</wp:posOffset>
          </wp:positionH>
          <wp:positionV relativeFrom="paragraph">
            <wp:posOffset>-226060</wp:posOffset>
          </wp:positionV>
          <wp:extent cx="845820" cy="837565"/>
          <wp:effectExtent l="0" t="0" r="0" b="635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Cs w:val="24"/>
      </w:rPr>
      <w:object w:dxaOrig="1440" w:dyaOrig="1440" w14:anchorId="108F12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left:0;text-align:left;margin-left:-35.9pt;margin-top:-17.8pt;width:63pt;height:63pt;z-index:251660800;mso-position-horizontal-relative:text;mso-position-vertical-relative:text">
          <v:imagedata r:id="rId2" o:title=""/>
        </v:shape>
        <o:OLEObject Type="Embed" ProgID="PBrush" ShapeID="_x0000_s2061" DrawAspect="Content" ObjectID="_1610274793" r:id="rId3"/>
      </w:object>
    </w:r>
    <w:r w:rsidRPr="00CD2F3B">
      <w:rPr>
        <w:noProof/>
        <w:szCs w:val="24"/>
        <w:lang w:val="es-PY" w:eastAsia="es-PY"/>
      </w:rPr>
      <w:drawing>
        <wp:anchor distT="0" distB="0" distL="114300" distR="114300" simplePos="0" relativeHeight="251659776" behindDoc="0" locked="0" layoutInCell="1" allowOverlap="1" wp14:anchorId="5BB8A056" wp14:editId="54EBDD3B">
          <wp:simplePos x="0" y="0"/>
          <wp:positionH relativeFrom="column">
            <wp:posOffset>7692390</wp:posOffset>
          </wp:positionH>
          <wp:positionV relativeFrom="paragraph">
            <wp:posOffset>2540</wp:posOffset>
          </wp:positionV>
          <wp:extent cx="845820" cy="837565"/>
          <wp:effectExtent l="0" t="0" r="0" b="635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02117">
      <w:rPr>
        <w:rFonts w:ascii="Monotype Corsiva" w:hAnsi="Monotype Corsiva" w:cs="Arial"/>
        <w:b w:val="0"/>
        <w:iCs/>
        <w:sz w:val="24"/>
        <w:szCs w:val="24"/>
        <w:lang w:val="es-ES"/>
      </w:rPr>
      <w:t xml:space="preserve">Servicio Nacional de Calidad y Sanidad Vegetal y de Semillas                 </w:t>
    </w:r>
    <w:r w:rsidRPr="00902117">
      <w:rPr>
        <w:rFonts w:ascii="Arial" w:hAnsi="Arial" w:cs="Arial"/>
        <w:i/>
        <w:iCs/>
        <w:sz w:val="24"/>
        <w:szCs w:val="24"/>
        <w:lang w:val="es-ES"/>
      </w:rPr>
      <w:t>(SENAVE)</w:t>
    </w:r>
  </w:p>
  <w:p w14:paraId="44626DE6" w14:textId="77777777" w:rsidR="006477D7" w:rsidRPr="00902117" w:rsidRDefault="006477D7" w:rsidP="00EC4D29">
    <w:pPr>
      <w:pStyle w:val="Ttulo8"/>
      <w:jc w:val="center"/>
      <w:rPr>
        <w:rFonts w:ascii="Arial" w:hAnsi="Arial" w:cs="Arial"/>
        <w:i w:val="0"/>
        <w:iCs w:val="0"/>
      </w:rPr>
    </w:pPr>
    <w:r w:rsidRPr="00902117">
      <w:rPr>
        <w:rFonts w:ascii="Monotype Corsiva" w:hAnsi="Monotype Corsiva" w:cs="Arial"/>
        <w:b/>
        <w:iCs w:val="0"/>
      </w:rPr>
      <w:t xml:space="preserve">Dirección de Semillas </w:t>
    </w:r>
    <w:r w:rsidRPr="00902117">
      <w:rPr>
        <w:rFonts w:ascii="Arial" w:hAnsi="Arial" w:cs="Arial"/>
        <w:i w:val="0"/>
        <w:iCs w:val="0"/>
      </w:rPr>
      <w:t>(DISE)</w:t>
    </w:r>
  </w:p>
  <w:p w14:paraId="0F1EFC15" w14:textId="77777777" w:rsidR="006477D7" w:rsidRPr="00EC4D29" w:rsidRDefault="006477D7" w:rsidP="00EC4D29">
    <w:pPr>
      <w:jc w:val="center"/>
      <w:rPr>
        <w:rFonts w:ascii="Arial" w:hAnsi="Arial" w:cs="Arial"/>
        <w:b/>
        <w:i/>
        <w:sz w:val="16"/>
        <w:szCs w:val="16"/>
        <w:lang w:val="es-ES"/>
      </w:rPr>
    </w:pPr>
  </w:p>
  <w:p w14:paraId="32B957D8" w14:textId="77777777" w:rsidR="006477D7" w:rsidRPr="00BB2097" w:rsidRDefault="006477D7" w:rsidP="00EC4D29">
    <w:pPr>
      <w:pStyle w:val="Encabezado"/>
      <w:jc w:val="center"/>
      <w:rPr>
        <w:rFonts w:ascii="Arial" w:hAnsi="Arial" w:cs="Arial"/>
        <w:b/>
        <w:i/>
        <w:sz w:val="22"/>
        <w:szCs w:val="22"/>
        <w:lang w:val="es-ES"/>
      </w:rPr>
    </w:pPr>
    <w:r w:rsidRPr="00BB2097">
      <w:rPr>
        <w:rFonts w:ascii="Arial" w:hAnsi="Arial" w:cs="Arial"/>
        <w:b/>
        <w:i/>
        <w:sz w:val="22"/>
        <w:szCs w:val="22"/>
      </w:rPr>
      <w:t>Departamento de Protección y Uso de Variedades (DPUV)</w:t>
    </w:r>
    <w:r w:rsidRPr="00BB2097">
      <w:rPr>
        <w:rFonts w:ascii="Arial" w:hAnsi="Arial" w:cs="Arial"/>
        <w:b/>
        <w:i/>
        <w:noProof/>
        <w:sz w:val="22"/>
        <w:szCs w:val="22"/>
        <w:lang w:val="es-PY" w:eastAsia="es-PY"/>
      </w:rPr>
      <w:drawing>
        <wp:anchor distT="0" distB="0" distL="114300" distR="114300" simplePos="0" relativeHeight="251658752" behindDoc="0" locked="0" layoutInCell="1" allowOverlap="1" wp14:anchorId="7793000A" wp14:editId="5D757724">
          <wp:simplePos x="0" y="0"/>
          <wp:positionH relativeFrom="column">
            <wp:posOffset>7692390</wp:posOffset>
          </wp:positionH>
          <wp:positionV relativeFrom="paragraph">
            <wp:posOffset>2540</wp:posOffset>
          </wp:positionV>
          <wp:extent cx="845820" cy="837565"/>
          <wp:effectExtent l="0" t="0" r="0" b="635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B2097">
      <w:rPr>
        <w:rFonts w:ascii="Arial" w:hAnsi="Arial" w:cs="Arial"/>
        <w:b/>
        <w:i/>
        <w:noProof/>
        <w:sz w:val="22"/>
        <w:szCs w:val="22"/>
        <w:lang w:val="es-PY" w:eastAsia="es-PY"/>
      </w:rPr>
      <w:drawing>
        <wp:anchor distT="0" distB="0" distL="114300" distR="114300" simplePos="0" relativeHeight="251657728" behindDoc="0" locked="0" layoutInCell="1" allowOverlap="1" wp14:anchorId="7E68957D" wp14:editId="0D3BCE74">
          <wp:simplePos x="0" y="0"/>
          <wp:positionH relativeFrom="column">
            <wp:posOffset>7692390</wp:posOffset>
          </wp:positionH>
          <wp:positionV relativeFrom="paragraph">
            <wp:posOffset>2540</wp:posOffset>
          </wp:positionV>
          <wp:extent cx="845820" cy="837565"/>
          <wp:effectExtent l="0" t="0" r="0" b="635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B6BC560" w14:textId="77777777" w:rsidR="006477D7" w:rsidRPr="00BB2097" w:rsidRDefault="006477D7" w:rsidP="00EC4D29">
    <w:pPr>
      <w:pStyle w:val="Encabezado"/>
      <w:jc w:val="center"/>
      <w:rPr>
        <w:rFonts w:ascii="Arial" w:hAnsi="Arial" w:cs="Arial"/>
        <w:b/>
        <w:i/>
        <w:sz w:val="22"/>
        <w:szCs w:val="22"/>
        <w:lang w:val="es-ES"/>
      </w:rPr>
    </w:pPr>
    <w:r w:rsidRPr="00BB2097">
      <w:rPr>
        <w:rFonts w:ascii="Arial" w:hAnsi="Arial" w:cs="Arial"/>
        <w:b/>
        <w:i/>
        <w:noProof/>
        <w:sz w:val="22"/>
        <w:szCs w:val="22"/>
        <w:lang w:val="es-PY" w:eastAsia="es-PY"/>
      </w:rPr>
      <w:drawing>
        <wp:anchor distT="0" distB="0" distL="114300" distR="114300" simplePos="0" relativeHeight="251656704" behindDoc="0" locked="0" layoutInCell="1" allowOverlap="1" wp14:anchorId="4A6BFD4D" wp14:editId="2BE13F8D">
          <wp:simplePos x="0" y="0"/>
          <wp:positionH relativeFrom="column">
            <wp:posOffset>7692390</wp:posOffset>
          </wp:positionH>
          <wp:positionV relativeFrom="paragraph">
            <wp:posOffset>2540</wp:posOffset>
          </wp:positionV>
          <wp:extent cx="845820" cy="837565"/>
          <wp:effectExtent l="0" t="0" r="0" b="635"/>
          <wp:wrapNone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C33F1"/>
    <w:multiLevelType w:val="multilevel"/>
    <w:tmpl w:val="A69E9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6B037A0"/>
    <w:multiLevelType w:val="multilevel"/>
    <w:tmpl w:val="D4EE3E4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12"/>
        </w:tabs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4"/>
        </w:tabs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76"/>
        </w:tabs>
        <w:ind w:left="8976" w:hanging="2160"/>
      </w:pPr>
      <w:rPr>
        <w:rFonts w:hint="default"/>
      </w:rPr>
    </w:lvl>
  </w:abstractNum>
  <w:abstractNum w:abstractNumId="2">
    <w:nsid w:val="0C1836E8"/>
    <w:multiLevelType w:val="singleLevel"/>
    <w:tmpl w:val="AD96CF20"/>
    <w:lvl w:ilvl="0">
      <w:start w:val="1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FF46161"/>
    <w:multiLevelType w:val="multilevel"/>
    <w:tmpl w:val="14E60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EE3D7B"/>
    <w:multiLevelType w:val="hybridMultilevel"/>
    <w:tmpl w:val="5A1663B4"/>
    <w:lvl w:ilvl="0" w:tplc="3C0A000F"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E16BA"/>
    <w:multiLevelType w:val="hybridMultilevel"/>
    <w:tmpl w:val="2946B4DC"/>
    <w:lvl w:ilvl="0" w:tplc="FD0428B2">
      <w:start w:val="1"/>
      <w:numFmt w:val="decimal"/>
      <w:lvlText w:val="%1."/>
      <w:lvlJc w:val="left"/>
      <w:pPr>
        <w:tabs>
          <w:tab w:val="num" w:pos="1251"/>
        </w:tabs>
        <w:ind w:left="1251" w:hanging="360"/>
      </w:pPr>
      <w:rPr>
        <w:rFonts w:hint="default"/>
      </w:rPr>
    </w:lvl>
    <w:lvl w:ilvl="1" w:tplc="B45A8B7A">
      <w:numFmt w:val="none"/>
      <w:lvlText w:val=""/>
      <w:lvlJc w:val="left"/>
      <w:pPr>
        <w:tabs>
          <w:tab w:val="num" w:pos="360"/>
        </w:tabs>
      </w:pPr>
    </w:lvl>
    <w:lvl w:ilvl="2" w:tplc="3DB8429A">
      <w:numFmt w:val="none"/>
      <w:lvlText w:val=""/>
      <w:lvlJc w:val="left"/>
      <w:pPr>
        <w:tabs>
          <w:tab w:val="num" w:pos="360"/>
        </w:tabs>
      </w:pPr>
    </w:lvl>
    <w:lvl w:ilvl="3" w:tplc="729C3B70">
      <w:numFmt w:val="none"/>
      <w:lvlText w:val=""/>
      <w:lvlJc w:val="left"/>
      <w:pPr>
        <w:tabs>
          <w:tab w:val="num" w:pos="360"/>
        </w:tabs>
      </w:pPr>
    </w:lvl>
    <w:lvl w:ilvl="4" w:tplc="AFD86156">
      <w:numFmt w:val="none"/>
      <w:lvlText w:val=""/>
      <w:lvlJc w:val="left"/>
      <w:pPr>
        <w:tabs>
          <w:tab w:val="num" w:pos="360"/>
        </w:tabs>
      </w:pPr>
    </w:lvl>
    <w:lvl w:ilvl="5" w:tplc="B7FE23B6">
      <w:numFmt w:val="none"/>
      <w:lvlText w:val=""/>
      <w:lvlJc w:val="left"/>
      <w:pPr>
        <w:tabs>
          <w:tab w:val="num" w:pos="360"/>
        </w:tabs>
      </w:pPr>
    </w:lvl>
    <w:lvl w:ilvl="6" w:tplc="416E8D96">
      <w:numFmt w:val="none"/>
      <w:lvlText w:val=""/>
      <w:lvlJc w:val="left"/>
      <w:pPr>
        <w:tabs>
          <w:tab w:val="num" w:pos="360"/>
        </w:tabs>
      </w:pPr>
    </w:lvl>
    <w:lvl w:ilvl="7" w:tplc="52C23786">
      <w:numFmt w:val="none"/>
      <w:lvlText w:val=""/>
      <w:lvlJc w:val="left"/>
      <w:pPr>
        <w:tabs>
          <w:tab w:val="num" w:pos="360"/>
        </w:tabs>
      </w:pPr>
    </w:lvl>
    <w:lvl w:ilvl="8" w:tplc="7850343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9F15A5"/>
    <w:multiLevelType w:val="hybridMultilevel"/>
    <w:tmpl w:val="051C5806"/>
    <w:lvl w:ilvl="0" w:tplc="08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6E0310D"/>
    <w:multiLevelType w:val="hybridMultilevel"/>
    <w:tmpl w:val="B89E2ADC"/>
    <w:lvl w:ilvl="0" w:tplc="27BEF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A4750BB"/>
    <w:multiLevelType w:val="hybridMultilevel"/>
    <w:tmpl w:val="B0D44614"/>
    <w:lvl w:ilvl="0" w:tplc="5838F62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C5BD7"/>
    <w:multiLevelType w:val="multilevel"/>
    <w:tmpl w:val="28C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PY" w:vendorID="64" w:dllVersion="4096" w:nlCheck="1" w:checkStyle="0"/>
  <w:activeWritingStyle w:appName="MSWord" w:lang="es-PY" w:vendorID="64" w:dllVersion="131078" w:nlCheck="1" w:checkStyle="1"/>
  <w:activeWritingStyle w:appName="MSWord" w:lang="es-MX" w:vendorID="64" w:dllVersion="131078" w:nlCheck="1" w:checkStyle="1"/>
  <w:activeWritingStyle w:appName="MSWord" w:lang="es-ES_tradnl" w:vendorID="64" w:dllVersion="131078" w:nlCheck="1" w:checkStyle="1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7F"/>
    <w:rsid w:val="00002976"/>
    <w:rsid w:val="0001205E"/>
    <w:rsid w:val="00015931"/>
    <w:rsid w:val="0002178C"/>
    <w:rsid w:val="00065E7F"/>
    <w:rsid w:val="000712E1"/>
    <w:rsid w:val="0007407D"/>
    <w:rsid w:val="00093C7A"/>
    <w:rsid w:val="000A4069"/>
    <w:rsid w:val="000A5457"/>
    <w:rsid w:val="000B1FBD"/>
    <w:rsid w:val="000B5207"/>
    <w:rsid w:val="000B5D24"/>
    <w:rsid w:val="000B6018"/>
    <w:rsid w:val="000B6243"/>
    <w:rsid w:val="000E3455"/>
    <w:rsid w:val="000F096D"/>
    <w:rsid w:val="00104250"/>
    <w:rsid w:val="00104DCA"/>
    <w:rsid w:val="0010537A"/>
    <w:rsid w:val="00106D9E"/>
    <w:rsid w:val="00116725"/>
    <w:rsid w:val="001214F1"/>
    <w:rsid w:val="00136490"/>
    <w:rsid w:val="00152ECD"/>
    <w:rsid w:val="0015734E"/>
    <w:rsid w:val="001704A8"/>
    <w:rsid w:val="001802F5"/>
    <w:rsid w:val="001851E7"/>
    <w:rsid w:val="00187F28"/>
    <w:rsid w:val="00195F0D"/>
    <w:rsid w:val="00197F0A"/>
    <w:rsid w:val="001A1715"/>
    <w:rsid w:val="001B5045"/>
    <w:rsid w:val="001D31DB"/>
    <w:rsid w:val="001D622B"/>
    <w:rsid w:val="001E129A"/>
    <w:rsid w:val="001E378C"/>
    <w:rsid w:val="001F1428"/>
    <w:rsid w:val="00210A7B"/>
    <w:rsid w:val="00232ED7"/>
    <w:rsid w:val="002347E6"/>
    <w:rsid w:val="00275227"/>
    <w:rsid w:val="002B2015"/>
    <w:rsid w:val="002B27D2"/>
    <w:rsid w:val="002B3013"/>
    <w:rsid w:val="002B3144"/>
    <w:rsid w:val="002C6A7A"/>
    <w:rsid w:val="002D5131"/>
    <w:rsid w:val="002E0E54"/>
    <w:rsid w:val="002E37B1"/>
    <w:rsid w:val="00315436"/>
    <w:rsid w:val="003169AF"/>
    <w:rsid w:val="003246CF"/>
    <w:rsid w:val="00346B1D"/>
    <w:rsid w:val="00366C41"/>
    <w:rsid w:val="00371493"/>
    <w:rsid w:val="003760F6"/>
    <w:rsid w:val="00381655"/>
    <w:rsid w:val="0039583E"/>
    <w:rsid w:val="003B03B1"/>
    <w:rsid w:val="003C1F90"/>
    <w:rsid w:val="003C5846"/>
    <w:rsid w:val="003F2206"/>
    <w:rsid w:val="003F5BEB"/>
    <w:rsid w:val="003F61BC"/>
    <w:rsid w:val="0040679B"/>
    <w:rsid w:val="00416330"/>
    <w:rsid w:val="004305F1"/>
    <w:rsid w:val="00435436"/>
    <w:rsid w:val="004356B9"/>
    <w:rsid w:val="00465638"/>
    <w:rsid w:val="0046567B"/>
    <w:rsid w:val="00466672"/>
    <w:rsid w:val="00466742"/>
    <w:rsid w:val="004823F6"/>
    <w:rsid w:val="0048283E"/>
    <w:rsid w:val="00486340"/>
    <w:rsid w:val="004920F5"/>
    <w:rsid w:val="004A26E3"/>
    <w:rsid w:val="004B00A2"/>
    <w:rsid w:val="004B3C5B"/>
    <w:rsid w:val="004B6A0D"/>
    <w:rsid w:val="004C61CA"/>
    <w:rsid w:val="004D4A70"/>
    <w:rsid w:val="004D73DA"/>
    <w:rsid w:val="004E455C"/>
    <w:rsid w:val="004F330B"/>
    <w:rsid w:val="004F7CF9"/>
    <w:rsid w:val="0050202F"/>
    <w:rsid w:val="00511AE5"/>
    <w:rsid w:val="00512F20"/>
    <w:rsid w:val="0052265D"/>
    <w:rsid w:val="00537596"/>
    <w:rsid w:val="005467BF"/>
    <w:rsid w:val="00546E18"/>
    <w:rsid w:val="00551A7A"/>
    <w:rsid w:val="00567A71"/>
    <w:rsid w:val="00567B6F"/>
    <w:rsid w:val="00570726"/>
    <w:rsid w:val="00573DA2"/>
    <w:rsid w:val="00585A98"/>
    <w:rsid w:val="00597412"/>
    <w:rsid w:val="005A2C78"/>
    <w:rsid w:val="005A70DE"/>
    <w:rsid w:val="005A7ED2"/>
    <w:rsid w:val="005B445E"/>
    <w:rsid w:val="005B7732"/>
    <w:rsid w:val="005D0B9C"/>
    <w:rsid w:val="005D3755"/>
    <w:rsid w:val="005E340A"/>
    <w:rsid w:val="00615672"/>
    <w:rsid w:val="00615B80"/>
    <w:rsid w:val="00621DAD"/>
    <w:rsid w:val="00636737"/>
    <w:rsid w:val="00642162"/>
    <w:rsid w:val="00644D80"/>
    <w:rsid w:val="006477D7"/>
    <w:rsid w:val="0066246E"/>
    <w:rsid w:val="00665623"/>
    <w:rsid w:val="006B71ED"/>
    <w:rsid w:val="006C35E5"/>
    <w:rsid w:val="006D2948"/>
    <w:rsid w:val="006D76E4"/>
    <w:rsid w:val="006D7838"/>
    <w:rsid w:val="006E1688"/>
    <w:rsid w:val="006E3861"/>
    <w:rsid w:val="006E53D4"/>
    <w:rsid w:val="006F03DF"/>
    <w:rsid w:val="006F099C"/>
    <w:rsid w:val="006F665E"/>
    <w:rsid w:val="00702F66"/>
    <w:rsid w:val="007067E1"/>
    <w:rsid w:val="0071285A"/>
    <w:rsid w:val="007145B7"/>
    <w:rsid w:val="007172A8"/>
    <w:rsid w:val="007178A7"/>
    <w:rsid w:val="007179CA"/>
    <w:rsid w:val="0072279E"/>
    <w:rsid w:val="007323B0"/>
    <w:rsid w:val="0073794A"/>
    <w:rsid w:val="00753B40"/>
    <w:rsid w:val="00765F05"/>
    <w:rsid w:val="00771544"/>
    <w:rsid w:val="00773251"/>
    <w:rsid w:val="00782A09"/>
    <w:rsid w:val="00785A8C"/>
    <w:rsid w:val="007874BC"/>
    <w:rsid w:val="00796787"/>
    <w:rsid w:val="007A22D4"/>
    <w:rsid w:val="007C22F3"/>
    <w:rsid w:val="007C54ED"/>
    <w:rsid w:val="007C634A"/>
    <w:rsid w:val="007C6587"/>
    <w:rsid w:val="007C71F4"/>
    <w:rsid w:val="007D0C45"/>
    <w:rsid w:val="007D2DE9"/>
    <w:rsid w:val="007D5938"/>
    <w:rsid w:val="007E3C96"/>
    <w:rsid w:val="007E5934"/>
    <w:rsid w:val="007F0283"/>
    <w:rsid w:val="007F30EF"/>
    <w:rsid w:val="008016D8"/>
    <w:rsid w:val="00811C5E"/>
    <w:rsid w:val="0082235D"/>
    <w:rsid w:val="0084710E"/>
    <w:rsid w:val="00856160"/>
    <w:rsid w:val="008708C5"/>
    <w:rsid w:val="00877E12"/>
    <w:rsid w:val="00880DB2"/>
    <w:rsid w:val="008831B3"/>
    <w:rsid w:val="00893E04"/>
    <w:rsid w:val="00894B07"/>
    <w:rsid w:val="008A53C2"/>
    <w:rsid w:val="008C42F4"/>
    <w:rsid w:val="008C7C5D"/>
    <w:rsid w:val="008D0FCF"/>
    <w:rsid w:val="008E0AE7"/>
    <w:rsid w:val="008F3089"/>
    <w:rsid w:val="00902117"/>
    <w:rsid w:val="00916757"/>
    <w:rsid w:val="009169B3"/>
    <w:rsid w:val="00916C8D"/>
    <w:rsid w:val="009423A0"/>
    <w:rsid w:val="00944BBC"/>
    <w:rsid w:val="00946E9E"/>
    <w:rsid w:val="00952081"/>
    <w:rsid w:val="00962EFB"/>
    <w:rsid w:val="00965334"/>
    <w:rsid w:val="00971865"/>
    <w:rsid w:val="00972750"/>
    <w:rsid w:val="00977FF7"/>
    <w:rsid w:val="009945B8"/>
    <w:rsid w:val="009A7B79"/>
    <w:rsid w:val="009B017B"/>
    <w:rsid w:val="009C1205"/>
    <w:rsid w:val="009E141E"/>
    <w:rsid w:val="009E4718"/>
    <w:rsid w:val="009F5CF5"/>
    <w:rsid w:val="00A05245"/>
    <w:rsid w:val="00A27693"/>
    <w:rsid w:val="00A27F89"/>
    <w:rsid w:val="00A27FD8"/>
    <w:rsid w:val="00A44128"/>
    <w:rsid w:val="00A45111"/>
    <w:rsid w:val="00A510C5"/>
    <w:rsid w:val="00A552B3"/>
    <w:rsid w:val="00A5635D"/>
    <w:rsid w:val="00A62BF4"/>
    <w:rsid w:val="00A67EB2"/>
    <w:rsid w:val="00A81E5A"/>
    <w:rsid w:val="00A8266E"/>
    <w:rsid w:val="00A86098"/>
    <w:rsid w:val="00A91549"/>
    <w:rsid w:val="00A931DB"/>
    <w:rsid w:val="00A9716F"/>
    <w:rsid w:val="00AA544B"/>
    <w:rsid w:val="00AB1834"/>
    <w:rsid w:val="00AF39C9"/>
    <w:rsid w:val="00AF5C7F"/>
    <w:rsid w:val="00B016EE"/>
    <w:rsid w:val="00B04091"/>
    <w:rsid w:val="00B147FF"/>
    <w:rsid w:val="00B174F7"/>
    <w:rsid w:val="00B17980"/>
    <w:rsid w:val="00B26D90"/>
    <w:rsid w:val="00B2737D"/>
    <w:rsid w:val="00B3617F"/>
    <w:rsid w:val="00B36674"/>
    <w:rsid w:val="00B3737D"/>
    <w:rsid w:val="00B54161"/>
    <w:rsid w:val="00B60A2D"/>
    <w:rsid w:val="00B61029"/>
    <w:rsid w:val="00B61B3F"/>
    <w:rsid w:val="00B813C7"/>
    <w:rsid w:val="00B96D98"/>
    <w:rsid w:val="00BA2EC8"/>
    <w:rsid w:val="00BA3ED6"/>
    <w:rsid w:val="00BB2097"/>
    <w:rsid w:val="00BC40B0"/>
    <w:rsid w:val="00BC63E4"/>
    <w:rsid w:val="00BE3A24"/>
    <w:rsid w:val="00BF46F8"/>
    <w:rsid w:val="00BF578D"/>
    <w:rsid w:val="00BF60A3"/>
    <w:rsid w:val="00C0118C"/>
    <w:rsid w:val="00C022A7"/>
    <w:rsid w:val="00C04B43"/>
    <w:rsid w:val="00C052F7"/>
    <w:rsid w:val="00C1435F"/>
    <w:rsid w:val="00C172D5"/>
    <w:rsid w:val="00C25431"/>
    <w:rsid w:val="00C47264"/>
    <w:rsid w:val="00C50A5C"/>
    <w:rsid w:val="00C908B5"/>
    <w:rsid w:val="00C931A2"/>
    <w:rsid w:val="00CA2950"/>
    <w:rsid w:val="00CA7721"/>
    <w:rsid w:val="00CB429B"/>
    <w:rsid w:val="00CC33F7"/>
    <w:rsid w:val="00CC3FC1"/>
    <w:rsid w:val="00CE69AD"/>
    <w:rsid w:val="00CE76E0"/>
    <w:rsid w:val="00CF117C"/>
    <w:rsid w:val="00CF4B81"/>
    <w:rsid w:val="00CF5706"/>
    <w:rsid w:val="00CF6598"/>
    <w:rsid w:val="00D003D8"/>
    <w:rsid w:val="00D006E9"/>
    <w:rsid w:val="00D030BF"/>
    <w:rsid w:val="00D04640"/>
    <w:rsid w:val="00D069FF"/>
    <w:rsid w:val="00D10375"/>
    <w:rsid w:val="00D105CB"/>
    <w:rsid w:val="00D10EEF"/>
    <w:rsid w:val="00D13CCB"/>
    <w:rsid w:val="00D26723"/>
    <w:rsid w:val="00D6535E"/>
    <w:rsid w:val="00D804CA"/>
    <w:rsid w:val="00D832A5"/>
    <w:rsid w:val="00D8637A"/>
    <w:rsid w:val="00D87081"/>
    <w:rsid w:val="00D87E21"/>
    <w:rsid w:val="00D90023"/>
    <w:rsid w:val="00DA58CB"/>
    <w:rsid w:val="00DE3DE1"/>
    <w:rsid w:val="00DE4556"/>
    <w:rsid w:val="00DF5784"/>
    <w:rsid w:val="00DF652C"/>
    <w:rsid w:val="00E113DC"/>
    <w:rsid w:val="00E200F6"/>
    <w:rsid w:val="00E3340D"/>
    <w:rsid w:val="00E675A8"/>
    <w:rsid w:val="00E70826"/>
    <w:rsid w:val="00E74FE1"/>
    <w:rsid w:val="00EA0A5C"/>
    <w:rsid w:val="00EA0C82"/>
    <w:rsid w:val="00EA16D6"/>
    <w:rsid w:val="00EB4A8F"/>
    <w:rsid w:val="00EC4D29"/>
    <w:rsid w:val="00EC77E2"/>
    <w:rsid w:val="00ED33DE"/>
    <w:rsid w:val="00ED6030"/>
    <w:rsid w:val="00EE58E0"/>
    <w:rsid w:val="00EF4300"/>
    <w:rsid w:val="00F140E3"/>
    <w:rsid w:val="00F3091D"/>
    <w:rsid w:val="00F42410"/>
    <w:rsid w:val="00F46208"/>
    <w:rsid w:val="00F67C3D"/>
    <w:rsid w:val="00F7433F"/>
    <w:rsid w:val="00F832C2"/>
    <w:rsid w:val="00F854E8"/>
    <w:rsid w:val="00F958AB"/>
    <w:rsid w:val="00FA4E82"/>
    <w:rsid w:val="00FA5898"/>
    <w:rsid w:val="00FB47C8"/>
    <w:rsid w:val="00FC3E52"/>
    <w:rsid w:val="00FD6295"/>
    <w:rsid w:val="00FD7C6B"/>
    <w:rsid w:val="00FE7F5C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,"/>
  <w14:docId w14:val="04896492"/>
  <w15:docId w15:val="{E884D3FC-CD30-43F6-9631-0C7E8967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79E"/>
    <w:rPr>
      <w:rFonts w:ascii="Courier New" w:hAnsi="Courier New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72279E"/>
    <w:pPr>
      <w:keepNext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pacing w:val="-2"/>
      <w:sz w:val="28"/>
    </w:rPr>
  </w:style>
  <w:style w:type="paragraph" w:styleId="Ttulo2">
    <w:name w:val="heading 2"/>
    <w:basedOn w:val="Normal"/>
    <w:next w:val="Normal"/>
    <w:qFormat/>
    <w:rsid w:val="0072279E"/>
    <w:pPr>
      <w:keepNext/>
      <w:tabs>
        <w:tab w:val="left" w:pos="-720"/>
      </w:tabs>
      <w:suppressAutoHyphens/>
      <w:jc w:val="center"/>
      <w:outlineLvl w:val="1"/>
    </w:pPr>
    <w:rPr>
      <w:rFonts w:ascii="Times New Roman" w:hAnsi="Times New Roman"/>
      <w:b/>
      <w:color w:val="0000FF"/>
      <w:spacing w:val="-2"/>
      <w:sz w:val="28"/>
    </w:rPr>
  </w:style>
  <w:style w:type="paragraph" w:styleId="Ttulo3">
    <w:name w:val="heading 3"/>
    <w:basedOn w:val="Normal"/>
    <w:next w:val="Normal"/>
    <w:qFormat/>
    <w:rsid w:val="0072279E"/>
    <w:pPr>
      <w:keepNext/>
      <w:tabs>
        <w:tab w:val="left" w:pos="-720"/>
      </w:tabs>
      <w:suppressAutoHyphens/>
      <w:jc w:val="both"/>
      <w:outlineLvl w:val="2"/>
    </w:pPr>
    <w:rPr>
      <w:rFonts w:ascii="Times New Roman" w:hAnsi="Times New Roman"/>
      <w:spacing w:val="-3"/>
      <w:sz w:val="28"/>
    </w:rPr>
  </w:style>
  <w:style w:type="paragraph" w:styleId="Ttulo4">
    <w:name w:val="heading 4"/>
    <w:basedOn w:val="Normal"/>
    <w:next w:val="Normal"/>
    <w:qFormat/>
    <w:rsid w:val="0072279E"/>
    <w:pPr>
      <w:keepNext/>
      <w:tabs>
        <w:tab w:val="left" w:pos="-720"/>
      </w:tabs>
      <w:suppressAutoHyphens/>
      <w:jc w:val="both"/>
      <w:outlineLvl w:val="3"/>
    </w:pPr>
    <w:rPr>
      <w:rFonts w:ascii="Times New Roman" w:hAnsi="Times New Roman"/>
      <w:b/>
      <w:spacing w:val="-3"/>
      <w:sz w:val="28"/>
    </w:rPr>
  </w:style>
  <w:style w:type="paragraph" w:styleId="Ttulo5">
    <w:name w:val="heading 5"/>
    <w:basedOn w:val="Normal"/>
    <w:next w:val="Normal"/>
    <w:qFormat/>
    <w:rsid w:val="0072279E"/>
    <w:pPr>
      <w:keepNext/>
      <w:numPr>
        <w:numId w:val="1"/>
      </w:numPr>
      <w:outlineLvl w:val="4"/>
    </w:pPr>
    <w:rPr>
      <w:rFonts w:ascii="Times New Roman" w:hAnsi="Times New Roman"/>
      <w:b/>
      <w:lang w:val="en-US"/>
    </w:rPr>
  </w:style>
  <w:style w:type="paragraph" w:styleId="Ttulo6">
    <w:name w:val="heading 6"/>
    <w:basedOn w:val="Normal"/>
    <w:next w:val="Normal"/>
    <w:qFormat/>
    <w:rsid w:val="0072279E"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</w:rPr>
  </w:style>
  <w:style w:type="paragraph" w:styleId="Ttulo8">
    <w:name w:val="heading 8"/>
    <w:basedOn w:val="Normal"/>
    <w:next w:val="Normal"/>
    <w:link w:val="Ttulo8Car"/>
    <w:qFormat/>
    <w:rsid w:val="003C5846"/>
    <w:pPr>
      <w:spacing w:before="240" w:after="60"/>
      <w:outlineLvl w:val="7"/>
    </w:pPr>
    <w:rPr>
      <w:rFonts w:ascii="Times New Roman" w:hAnsi="Times New Roman"/>
      <w:i/>
      <w:iCs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  <w:rsid w:val="0072279E"/>
  </w:style>
  <w:style w:type="paragraph" w:styleId="TDC1">
    <w:name w:val="toc 1"/>
    <w:basedOn w:val="Normal"/>
    <w:next w:val="Normal"/>
    <w:semiHidden/>
    <w:rsid w:val="0072279E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rsid w:val="0072279E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rsid w:val="0072279E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rsid w:val="0072279E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rsid w:val="0072279E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rsid w:val="0072279E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rsid w:val="0072279E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rsid w:val="0072279E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rsid w:val="0072279E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72279E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72279E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72279E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72279E"/>
  </w:style>
  <w:style w:type="character" w:customStyle="1" w:styleId="EquationCaption">
    <w:name w:val="_Equation Caption"/>
    <w:rsid w:val="0072279E"/>
  </w:style>
  <w:style w:type="paragraph" w:styleId="Piedepgina">
    <w:name w:val="footer"/>
    <w:basedOn w:val="Normal"/>
    <w:rsid w:val="0072279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2279E"/>
  </w:style>
  <w:style w:type="paragraph" w:styleId="Sangradetextonormal">
    <w:name w:val="Body Text Indent"/>
    <w:basedOn w:val="Normal"/>
    <w:rsid w:val="0072279E"/>
    <w:pPr>
      <w:tabs>
        <w:tab w:val="left" w:pos="-720"/>
      </w:tabs>
      <w:suppressAutoHyphens/>
      <w:ind w:left="1418" w:hanging="1418"/>
      <w:jc w:val="both"/>
    </w:pPr>
    <w:rPr>
      <w:rFonts w:ascii="Times New Roman" w:hAnsi="Times New Roman"/>
      <w:spacing w:val="-2"/>
      <w:sz w:val="28"/>
    </w:rPr>
  </w:style>
  <w:style w:type="paragraph" w:styleId="Sangra2detindependiente">
    <w:name w:val="Body Text Indent 2"/>
    <w:basedOn w:val="Normal"/>
    <w:rsid w:val="0072279E"/>
    <w:pPr>
      <w:tabs>
        <w:tab w:val="left" w:pos="-720"/>
      </w:tabs>
      <w:suppressAutoHyphens/>
      <w:ind w:left="1418" w:hanging="1418"/>
      <w:jc w:val="both"/>
    </w:pPr>
    <w:rPr>
      <w:rFonts w:ascii="Times New Roman" w:hAnsi="Times New Roman"/>
      <w:b/>
      <w:spacing w:val="-3"/>
      <w:sz w:val="28"/>
    </w:rPr>
  </w:style>
  <w:style w:type="paragraph" w:styleId="Encabezado">
    <w:name w:val="header"/>
    <w:basedOn w:val="Normal"/>
    <w:link w:val="EncabezadoCar"/>
    <w:rsid w:val="0072279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72279E"/>
    <w:pPr>
      <w:spacing w:line="360" w:lineRule="auto"/>
      <w:ind w:left="357"/>
    </w:pPr>
    <w:rPr>
      <w:rFonts w:ascii="Times New Roman" w:hAnsi="Times New Roman"/>
      <w:lang w:val="es-MX"/>
    </w:rPr>
  </w:style>
  <w:style w:type="paragraph" w:styleId="Textoindependiente">
    <w:name w:val="Body Text"/>
    <w:basedOn w:val="Normal"/>
    <w:link w:val="TextoindependienteCar"/>
    <w:rsid w:val="0072279E"/>
    <w:pPr>
      <w:jc w:val="center"/>
    </w:pPr>
    <w:rPr>
      <w:rFonts w:ascii="Times New Roman" w:hAnsi="Times New Roman"/>
      <w:b/>
      <w:bCs/>
    </w:rPr>
  </w:style>
  <w:style w:type="table" w:styleId="Tablaconcuadrcula">
    <w:name w:val="Table Grid"/>
    <w:basedOn w:val="Tablanormal"/>
    <w:rsid w:val="009021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02117"/>
    <w:pPr>
      <w:ind w:left="720"/>
      <w:contextualSpacing/>
    </w:pPr>
    <w:rPr>
      <w:rFonts w:ascii="Times New Roman" w:hAnsi="Times New Roman"/>
      <w:szCs w:val="24"/>
      <w:lang w:val="en-US"/>
    </w:rPr>
  </w:style>
  <w:style w:type="character" w:customStyle="1" w:styleId="Ttulo8Car">
    <w:name w:val="Título 8 Car"/>
    <w:link w:val="Ttulo8"/>
    <w:rsid w:val="00902117"/>
    <w:rPr>
      <w:i/>
      <w:iCs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902117"/>
    <w:rPr>
      <w:rFonts w:ascii="Courier New" w:hAnsi="Courier New"/>
      <w:sz w:val="24"/>
      <w:lang w:val="es-ES_tradnl" w:eastAsia="es-ES"/>
    </w:rPr>
  </w:style>
  <w:style w:type="character" w:customStyle="1" w:styleId="TextoindependienteCar">
    <w:name w:val="Texto independiente Car"/>
    <w:link w:val="Textoindependiente"/>
    <w:rsid w:val="003F61BC"/>
    <w:rPr>
      <w:b/>
      <w:bCs/>
      <w:sz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2E0E54"/>
    <w:rPr>
      <w:color w:val="808080"/>
    </w:rPr>
  </w:style>
  <w:style w:type="paragraph" w:styleId="Textodeglobo">
    <w:name w:val="Balloon Text"/>
    <w:basedOn w:val="Normal"/>
    <w:link w:val="TextodegloboCar"/>
    <w:rsid w:val="00546E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6E18"/>
    <w:rPr>
      <w:rFonts w:ascii="Tahoma" w:hAnsi="Tahoma" w:cs="Tahoma"/>
      <w:sz w:val="16"/>
      <w:szCs w:val="16"/>
      <w:lang w:val="es-ES_tradnl" w:eastAsia="es-ES"/>
    </w:rPr>
  </w:style>
  <w:style w:type="character" w:styleId="Refdecomentario">
    <w:name w:val="annotation reference"/>
    <w:basedOn w:val="Fuentedeprrafopredeter"/>
    <w:rsid w:val="00546E1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46E1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546E18"/>
    <w:rPr>
      <w:rFonts w:ascii="Courier New" w:hAnsi="Courier New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46E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46E18"/>
    <w:rPr>
      <w:rFonts w:ascii="Courier New" w:hAnsi="Courier New"/>
      <w:b/>
      <w:bCs/>
      <w:lang w:val="es-ES_tradnl" w:eastAsia="es-ES"/>
    </w:rPr>
  </w:style>
  <w:style w:type="paragraph" w:styleId="Mapadeldocumento">
    <w:name w:val="Document Map"/>
    <w:basedOn w:val="Normal"/>
    <w:link w:val="MapadeldocumentoCar"/>
    <w:rsid w:val="00F958AB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F958AB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33DD6-A66C-4826-8936-26EFA9F3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859</Words>
  <Characters>6590</Characters>
  <Application>Microsoft Office Word</Application>
  <DocSecurity>0</DocSecurity>
  <Lines>54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Ministerio de Economía</vt:lpstr>
      <vt:lpstr>Ministerio de Economía</vt:lpstr>
      <vt:lpstr>Ministerio de Economía</vt:lpstr>
    </vt:vector>
  </TitlesOfParts>
  <Company>MAG</Company>
  <LinksUpToDate>false</LinksUpToDate>
  <CharactersWithSpaces>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Economía</dc:title>
  <dc:creator>Gerson</dc:creator>
  <cp:lastModifiedBy>Ing. Delia León</cp:lastModifiedBy>
  <cp:revision>8</cp:revision>
  <cp:lastPrinted>2019-01-18T12:14:00Z</cp:lastPrinted>
  <dcterms:created xsi:type="dcterms:W3CDTF">2019-01-21T16:49:00Z</dcterms:created>
  <dcterms:modified xsi:type="dcterms:W3CDTF">2019-01-29T16:47:00Z</dcterms:modified>
</cp:coreProperties>
</file>