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22E" w:rsidRDefault="006B422E" w:rsidP="00C76AB6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color w:val="FF0000"/>
          <w:sz w:val="40"/>
          <w:szCs w:val="40"/>
          <w:lang w:eastAsia="es-PY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37C94"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LABORATORIO DE RESIDUOS DE PLAGUICIDAS y MIC</w:t>
      </w:r>
      <w:r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Pr="00F37C94"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TOXINAS</w:t>
      </w:r>
      <w:r>
        <w:rPr>
          <w:rFonts w:ascii="Arial" w:eastAsia="Times New Roman" w:hAnsi="Arial" w:cs="Arial"/>
          <w:b/>
          <w:color w:val="FF0000"/>
          <w:sz w:val="40"/>
          <w:szCs w:val="40"/>
          <w:lang w:eastAsia="es-PY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D67AB0" w:rsidRPr="006B422E" w:rsidRDefault="006B422E" w:rsidP="00C76AB6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422E"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Área </w:t>
      </w:r>
      <w:r w:rsidR="00A468DB" w:rsidRPr="006B422E"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Residuos</w:t>
      </w:r>
      <w:r w:rsidRPr="006B422E"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Plaguicidas </w:t>
      </w:r>
    </w:p>
    <w:p w:rsidR="00D67AB0" w:rsidRPr="00D67AB0" w:rsidRDefault="00D67AB0" w:rsidP="00D67AB0">
      <w:pPr>
        <w:shd w:val="clear" w:color="auto" w:fill="FFFFFF"/>
        <w:spacing w:after="360" w:line="240" w:lineRule="auto"/>
        <w:rPr>
          <w:rFonts w:ascii="Arial" w:eastAsia="Times New Roman" w:hAnsi="Arial" w:cs="Arial"/>
          <w:strike/>
          <w:color w:val="333333"/>
          <w:sz w:val="24"/>
          <w:szCs w:val="24"/>
          <w:lang w:eastAsia="es-PY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Realiza 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ensayos de identificación y cuantificación de principios activos, </w:t>
      </w:r>
      <w:r w:rsidR="00A468DB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d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e</w:t>
      </w:r>
      <w:r w:rsidR="00A468DB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productos y sub productos de origen vegetal,</w:t>
      </w:r>
      <w:r w:rsidR="00541AE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A468DB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granos y cereales </w:t>
      </w:r>
      <w:r w:rsidR="006B422E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así</w:t>
      </w:r>
      <w:r w:rsidR="00A468DB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proofErr w:type="gramStart"/>
      <w:r w:rsidR="00A468DB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co</w:t>
      </w:r>
      <w:r w:rsidR="00541AE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m</w:t>
      </w:r>
      <w:r w:rsidR="00A468DB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o  muestras</w:t>
      </w:r>
      <w:proofErr w:type="gramEnd"/>
      <w:r w:rsidR="00A468DB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de agua y suelo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. </w:t>
      </w:r>
    </w:p>
    <w:p w:rsidR="006B422E" w:rsidRDefault="006B422E" w:rsidP="006B422E">
      <w:pPr>
        <w:shd w:val="clear" w:color="auto" w:fill="FFFFFF"/>
        <w:spacing w:after="360" w:line="240" w:lineRule="auto"/>
        <w:jc w:val="center"/>
        <w:textAlignment w:val="top"/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6C1E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¿A quién está dirigido?</w:t>
      </w:r>
    </w:p>
    <w:p w:rsidR="006B422E" w:rsidRDefault="006B422E" w:rsidP="006B422E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Personas físicas o jurídicas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>, usuarios externos e internos.</w:t>
      </w:r>
    </w:p>
    <w:p w:rsidR="006B422E" w:rsidRDefault="006B422E" w:rsidP="006B422E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</w:p>
    <w:p w:rsidR="006B422E" w:rsidRPr="00816C1E" w:rsidRDefault="006B422E" w:rsidP="006B422E">
      <w:pPr>
        <w:shd w:val="clear" w:color="auto" w:fill="FFFFFF"/>
        <w:spacing w:after="360" w:line="240" w:lineRule="auto"/>
        <w:jc w:val="center"/>
        <w:textAlignment w:val="top"/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6C1E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¿Qué necesito?</w:t>
      </w:r>
    </w:p>
    <w:p w:rsidR="006B422E" w:rsidRPr="00586B63" w:rsidRDefault="006B422E" w:rsidP="006B422E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bookmarkStart w:id="0" w:name="_Hlk134555401"/>
      <w:r w:rsidRPr="00586B63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PY"/>
        </w:rPr>
        <w:t>Paso 1.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bookmarkEnd w:id="0"/>
      <w:r w:rsidRPr="00586B63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Formulario de </w:t>
      </w:r>
      <w:bookmarkStart w:id="1" w:name="_Hlk133947021"/>
      <w:r w:rsidRPr="00C963CD">
        <w:rPr>
          <w:rFonts w:ascii="Arial" w:eastAsia="Times New Roman" w:hAnsi="Arial" w:cs="Arial"/>
          <w:color w:val="333333"/>
          <w:sz w:val="24"/>
          <w:szCs w:val="24"/>
          <w:highlight w:val="yellow"/>
          <w:lang w:eastAsia="es-PY"/>
        </w:rPr>
        <w:t>ENLACE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Pr="00586B63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 xml:space="preserve">“Solicitud de ensayos </w:t>
      </w:r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>LRPM</w:t>
      </w:r>
      <w:r w:rsidRPr="00586B63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>”</w:t>
      </w:r>
      <w:r w:rsidRPr="00586B63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bookmarkEnd w:id="1"/>
      <w:r w:rsidRPr="00586B63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debidamente completado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(Usuarios Externos). La misma es autorizada una vez enviada por correo electrónico: </w:t>
      </w:r>
      <w:hyperlink r:id="rId7" w:history="1">
        <w:r w:rsidRPr="00C36531">
          <w:rPr>
            <w:rStyle w:val="Hipervnculo"/>
            <w:rFonts w:ascii="Arial" w:eastAsia="Times New Roman" w:hAnsi="Arial" w:cs="Arial"/>
            <w:sz w:val="24"/>
            <w:szCs w:val="24"/>
            <w:lang w:eastAsia="es-PY"/>
          </w:rPr>
          <w:t>dlq.senave@gmail.com</w:t>
        </w:r>
      </w:hyperlink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o </w:t>
      </w:r>
      <w:hyperlink r:id="rId8" w:history="1">
        <w:r w:rsidRPr="00C36531">
          <w:rPr>
            <w:rStyle w:val="Hipervnculo"/>
            <w:rFonts w:ascii="Arial" w:eastAsia="Times New Roman" w:hAnsi="Arial" w:cs="Arial"/>
            <w:sz w:val="24"/>
            <w:szCs w:val="24"/>
            <w:lang w:eastAsia="es-PY"/>
          </w:rPr>
          <w:t>alba.dominguez@senave.gov.py</w:t>
        </w:r>
      </w:hyperlink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Pr="00586B63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. Los usuarios internos completan el SILAB (Sistema Informático de Laboratorios). </w:t>
      </w:r>
    </w:p>
    <w:p w:rsidR="006B422E" w:rsidRDefault="006B422E" w:rsidP="006B422E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</w:pPr>
      <w:r w:rsidRPr="00586B63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es-PY"/>
        </w:rPr>
        <w:t>Paso 2.</w:t>
      </w: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 </w:t>
      </w:r>
      <w:bookmarkStart w:id="2" w:name="_Hlk133947173"/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>Pago de servicios solo para usuarios externos</w:t>
      </w: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 (</w:t>
      </w: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>actividades no misionales</w:t>
      </w: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>)</w:t>
      </w: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>. Podrán realizarlo vía Transferencia SIPAP, abonando el monto</w:t>
      </w: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br/>
        <w:t>exacto, a su vez deberán comunicar la transferencia indicando RUC o Visto Bueno.</w:t>
      </w:r>
      <w:r w:rsidRPr="00586B63">
        <w:rPr>
          <w:noProof/>
        </w:rPr>
        <w:t xml:space="preserve"> </w:t>
      </w: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br/>
        <w:t xml:space="preserve">En caso en que el pago se realice en caja, podrán abonar la tasa correspondiente con la presentación del correo en toda oficina del SENAVE que cuente con </w:t>
      </w:r>
      <w:proofErr w:type="spellStart"/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>Preceptoría</w:t>
      </w:r>
      <w:proofErr w:type="spellEnd"/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>.</w:t>
      </w:r>
    </w:p>
    <w:p w:rsidR="006B422E" w:rsidRDefault="006B422E" w:rsidP="006B422E">
      <w:pPr>
        <w:pStyle w:val="Prrafodelista"/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</w:pPr>
      <w:r w:rsidRPr="00586B63">
        <w:rPr>
          <w:noProof/>
          <w:lang w:eastAsia="es-PY"/>
        </w:rPr>
        <w:drawing>
          <wp:inline distT="0" distB="0" distL="0" distR="0" wp14:anchorId="3C2B2BCF" wp14:editId="5F3C89F3">
            <wp:extent cx="2343477" cy="1162212"/>
            <wp:effectExtent l="0" t="0" r="0" b="0"/>
            <wp:docPr id="8660035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00357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3477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 </w:t>
      </w:r>
    </w:p>
    <w:p w:rsidR="006B422E" w:rsidRDefault="006B422E" w:rsidP="006B422E">
      <w:pPr>
        <w:pStyle w:val="Prrafodelista"/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</w:pPr>
    </w:p>
    <w:p w:rsidR="006B422E" w:rsidRDefault="006B422E" w:rsidP="006B422E">
      <w:pPr>
        <w:pStyle w:val="Prrafodelista"/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</w:pP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Contactos: </w:t>
      </w:r>
    </w:p>
    <w:p w:rsidR="006B422E" w:rsidRPr="00586B63" w:rsidRDefault="006B422E" w:rsidP="006B422E">
      <w:pPr>
        <w:pStyle w:val="Prrafodelista"/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</w:pP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0985 849 826; Lic. José </w:t>
      </w:r>
      <w:proofErr w:type="spellStart"/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>Forneron</w:t>
      </w:r>
      <w:proofErr w:type="spellEnd"/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br/>
        <w:t>0982 571 405; Lic. José Álvarez</w:t>
      </w:r>
    </w:p>
    <w:p w:rsidR="006B422E" w:rsidRPr="00586B63" w:rsidRDefault="006B422E" w:rsidP="006B422E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586B63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PY"/>
        </w:rPr>
        <w:lastRenderedPageBreak/>
        <w:t>Paso 3.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Pr="00586B63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La muestra deberá cumplir estrictamente con estos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proofErr w:type="gramStart"/>
      <w:r w:rsidRPr="00C963CD">
        <w:rPr>
          <w:rFonts w:ascii="Arial" w:eastAsia="Times New Roman" w:hAnsi="Arial" w:cs="Arial"/>
          <w:color w:val="333333"/>
          <w:sz w:val="24"/>
          <w:szCs w:val="24"/>
          <w:highlight w:val="yellow"/>
          <w:lang w:eastAsia="es-PY"/>
        </w:rPr>
        <w:t>ENLACE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Pr="00586B63"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FC2F3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PY"/>
        </w:rPr>
        <w:t>“</w:t>
      </w:r>
      <w:proofErr w:type="gramEnd"/>
      <w:r w:rsidRPr="00FC2F3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PY"/>
        </w:rPr>
        <w:t>Requisitos de recepción de muestras de LRPM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s-PY"/>
        </w:rPr>
        <w:t xml:space="preserve">-Área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s-PY"/>
        </w:rPr>
        <w:t xml:space="preserve">Residuos de plaguicidas </w:t>
      </w:r>
      <w:r w:rsidRPr="00FC2F3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PY"/>
        </w:rPr>
        <w:t>”</w:t>
      </w:r>
      <w:r w:rsidRPr="00FC2F3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PY"/>
        </w:rPr>
        <w:t xml:space="preserve">, </w:t>
      </w:r>
      <w:r w:rsidRPr="00586B63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de lo contrario será rechazada.</w:t>
      </w:r>
    </w:p>
    <w:p w:rsidR="006B422E" w:rsidRPr="00D67AB0" w:rsidRDefault="006B422E" w:rsidP="006B422E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FC2F31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Importante: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P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br/>
      </w:r>
      <w:bookmarkStart w:id="3" w:name="_Hlk134555459"/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• Las muestras que tengan pendiente el pago o la entrega de alguna documentación se almacenarán en la Mesa de Entradas por un período de </w:t>
      </w:r>
      <w:r w:rsidRPr="00FC2F3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>15 días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hábiles. Finalizado este plazo, serán descar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>tadas.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br/>
        <w:t>• Sólo se dará inicio/curso del ensayo a quienes hayan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cumplido con la  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documentación 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>requerida,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y que la muestra cumpl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a 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con los requisitos establecidos. Además, debe estar abonado 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el pago de servicios correspondiente (Para usuarios externos, según Resolución N° 881/2019 </w:t>
      </w:r>
      <w:r w:rsidRPr="00C963CD">
        <w:rPr>
          <w:rFonts w:ascii="Arial" w:eastAsia="Times New Roman" w:hAnsi="Arial" w:cs="Arial"/>
          <w:color w:val="333333"/>
          <w:sz w:val="24"/>
          <w:szCs w:val="24"/>
          <w:highlight w:val="yellow"/>
          <w:lang w:eastAsia="es-PY"/>
        </w:rPr>
        <w:t>ENLACE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). 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br/>
        <w:t xml:space="preserve">• Documentación que se otorga: </w:t>
      </w:r>
      <w:r w:rsidRPr="00242D7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>Informes de Resultados de ensayos.</w:t>
      </w:r>
    </w:p>
    <w:bookmarkEnd w:id="2"/>
    <w:bookmarkEnd w:id="3"/>
    <w:p w:rsidR="006B422E" w:rsidRPr="00FC2F31" w:rsidRDefault="006B422E" w:rsidP="006B422E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outlineLvl w:val="3"/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2F31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¿Cómo hago?</w:t>
      </w:r>
    </w:p>
    <w:p w:rsidR="00D67AB0" w:rsidRPr="00D67AB0" w:rsidRDefault="00D67AB0" w:rsidP="00D67AB0">
      <w:pPr>
        <w:shd w:val="clear" w:color="auto" w:fill="0072BB"/>
        <w:spacing w:after="0" w:line="480" w:lineRule="atLeast"/>
        <w:jc w:val="center"/>
        <w:textAlignment w:val="top"/>
        <w:rPr>
          <w:rFonts w:ascii="Arial" w:eastAsia="Times New Roman" w:hAnsi="Arial" w:cs="Arial"/>
          <w:color w:val="FFFFFF"/>
          <w:sz w:val="24"/>
          <w:szCs w:val="24"/>
          <w:lang w:eastAsia="es-PY"/>
        </w:rPr>
      </w:pPr>
      <w:r w:rsidRPr="00D67AB0">
        <w:rPr>
          <w:rFonts w:ascii="Arial" w:eastAsia="Times New Roman" w:hAnsi="Arial" w:cs="Arial"/>
          <w:color w:val="FFFFFF"/>
          <w:sz w:val="24"/>
          <w:szCs w:val="24"/>
          <w:lang w:eastAsia="es-PY"/>
        </w:rPr>
        <w:t>1</w:t>
      </w:r>
    </w:p>
    <w:p w:rsidR="006B422E" w:rsidRPr="00D67AB0" w:rsidRDefault="006B422E" w:rsidP="006B422E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Consulta el </w:t>
      </w:r>
      <w:r w:rsidRPr="007604F2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Detalle de los ensayos disponibles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para 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Residuos de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Plaguicidas 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–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Pr="008977F5">
        <w:rPr>
          <w:rFonts w:ascii="Arial" w:eastAsia="Times New Roman" w:hAnsi="Arial" w:cs="Arial"/>
          <w:color w:val="333333"/>
          <w:sz w:val="24"/>
          <w:szCs w:val="24"/>
          <w:highlight w:val="yellow"/>
          <w:lang w:eastAsia="es-PY"/>
        </w:rPr>
        <w:t>ENLACE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Pr="00FC2F3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PY"/>
        </w:rPr>
        <w:t>“Requisitos de recepción de muestras de LRPM”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</w:p>
    <w:p w:rsidR="00D67AB0" w:rsidRPr="00D67AB0" w:rsidRDefault="00D67AB0" w:rsidP="00D67AB0">
      <w:pPr>
        <w:shd w:val="clear" w:color="auto" w:fill="0072BB"/>
        <w:spacing w:after="0" w:line="480" w:lineRule="atLeast"/>
        <w:jc w:val="center"/>
        <w:textAlignment w:val="top"/>
        <w:rPr>
          <w:rFonts w:ascii="Arial" w:eastAsia="Times New Roman" w:hAnsi="Arial" w:cs="Arial"/>
          <w:color w:val="FFFFFF"/>
          <w:sz w:val="24"/>
          <w:szCs w:val="24"/>
          <w:lang w:eastAsia="es-PY"/>
        </w:rPr>
      </w:pPr>
      <w:r w:rsidRPr="00D67AB0">
        <w:rPr>
          <w:rFonts w:ascii="Arial" w:eastAsia="Times New Roman" w:hAnsi="Arial" w:cs="Arial"/>
          <w:color w:val="FFFFFF"/>
          <w:sz w:val="24"/>
          <w:szCs w:val="24"/>
          <w:lang w:eastAsia="es-PY"/>
        </w:rPr>
        <w:t>2</w:t>
      </w:r>
    </w:p>
    <w:p w:rsidR="00D67AB0" w:rsidRPr="00D67AB0" w:rsidRDefault="00583D25" w:rsidP="00D67AB0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La Solicitud de ensayo se completa en el siguiente </w:t>
      </w:r>
      <w:r w:rsidR="006B422E" w:rsidRPr="00583D25">
        <w:rPr>
          <w:rFonts w:ascii="Arial" w:eastAsia="Times New Roman" w:hAnsi="Arial" w:cs="Arial"/>
          <w:color w:val="333333"/>
          <w:sz w:val="24"/>
          <w:szCs w:val="24"/>
          <w:highlight w:val="yellow"/>
          <w:lang w:eastAsia="es-PY"/>
        </w:rPr>
        <w:t>ENLACE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</w:p>
    <w:p w:rsidR="00D67AB0" w:rsidRPr="00D67AB0" w:rsidRDefault="00D67AB0" w:rsidP="00D67AB0">
      <w:pPr>
        <w:shd w:val="clear" w:color="auto" w:fill="0072BB"/>
        <w:spacing w:after="0" w:line="480" w:lineRule="atLeast"/>
        <w:jc w:val="center"/>
        <w:textAlignment w:val="top"/>
        <w:rPr>
          <w:rFonts w:ascii="Arial" w:eastAsia="Times New Roman" w:hAnsi="Arial" w:cs="Arial"/>
          <w:color w:val="FFFFFF"/>
          <w:sz w:val="24"/>
          <w:szCs w:val="24"/>
          <w:lang w:eastAsia="es-PY"/>
        </w:rPr>
      </w:pPr>
      <w:r w:rsidRPr="00D67AB0">
        <w:rPr>
          <w:rFonts w:ascii="Arial" w:eastAsia="Times New Roman" w:hAnsi="Arial" w:cs="Arial"/>
          <w:color w:val="FFFFFF"/>
          <w:sz w:val="24"/>
          <w:szCs w:val="24"/>
          <w:lang w:eastAsia="es-PY"/>
        </w:rPr>
        <w:t>3</w:t>
      </w:r>
    </w:p>
    <w:p w:rsidR="006B422E" w:rsidRDefault="006B422E" w:rsidP="006B422E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La muestra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debe ser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entrega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>da por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el interesado personalmente o a través de u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n tercero en la Mesa de Entrada del Laboratorio de Residuos de Plaguicidas y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>Micotoxinas</w:t>
      </w:r>
      <w:proofErr w:type="spellEnd"/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.</w:t>
      </w:r>
      <w:r w:rsidRPr="005C003A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</w:p>
    <w:p w:rsidR="00D67AB0" w:rsidRPr="00D67AB0" w:rsidRDefault="00D67AB0" w:rsidP="00D67AB0">
      <w:pPr>
        <w:shd w:val="clear" w:color="auto" w:fill="0072BB"/>
        <w:spacing w:after="0" w:line="480" w:lineRule="atLeast"/>
        <w:jc w:val="center"/>
        <w:textAlignment w:val="top"/>
        <w:rPr>
          <w:rFonts w:ascii="Arial" w:eastAsia="Times New Roman" w:hAnsi="Arial" w:cs="Arial"/>
          <w:color w:val="FFFFFF"/>
          <w:sz w:val="24"/>
          <w:szCs w:val="24"/>
          <w:lang w:eastAsia="es-PY"/>
        </w:rPr>
      </w:pPr>
      <w:r w:rsidRPr="00D67AB0">
        <w:rPr>
          <w:rFonts w:ascii="Arial" w:eastAsia="Times New Roman" w:hAnsi="Arial" w:cs="Arial"/>
          <w:color w:val="FFFFFF"/>
          <w:sz w:val="24"/>
          <w:szCs w:val="24"/>
          <w:lang w:eastAsia="es-PY"/>
        </w:rPr>
        <w:t>4</w:t>
      </w:r>
    </w:p>
    <w:p w:rsidR="00D67AB0" w:rsidRPr="006B422E" w:rsidRDefault="006B422E" w:rsidP="00D67AB0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</w:pP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>Pago de servicios solo para usuarios externos</w:t>
      </w: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. </w:t>
      </w: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Podrán realizarlo vía Transferencia SIPAP, </w:t>
      </w: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abonando el monto </w:t>
      </w: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>exacto, a su vez deberán comunicar la transferencia indicando RUC o Visto Bueno.</w:t>
      </w:r>
      <w:r w:rsidRPr="00586B63">
        <w:rPr>
          <w:noProof/>
        </w:rPr>
        <w:t xml:space="preserve"> </w:t>
      </w: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br/>
        <w:t xml:space="preserve">En caso en que el pago se realice en caja, podrán abonar la tasa correspondiente con la presentación </w:t>
      </w: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de la   </w:t>
      </w:r>
      <w:r w:rsidRPr="00F57D7E">
        <w:rPr>
          <w:rFonts w:ascii="Arial" w:eastAsia="Times New Roman" w:hAnsi="Arial" w:cs="Arial"/>
          <w:color w:val="404040" w:themeColor="text1" w:themeTint="BF"/>
          <w:sz w:val="24"/>
          <w:szCs w:val="24"/>
          <w:highlight w:val="yellow"/>
          <w:lang w:eastAsia="es-PY"/>
        </w:rPr>
        <w:t>ENLACE</w:t>
      </w: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 “</w:t>
      </w:r>
      <w:r w:rsidRPr="00586B63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 xml:space="preserve">Solicitud de ensayos </w:t>
      </w:r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>LRPM</w:t>
      </w: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>”</w:t>
      </w:r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 xml:space="preserve"> en toda oficina del SENAVE que cuente con </w:t>
      </w:r>
      <w:proofErr w:type="spellStart"/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>Preceptoría</w:t>
      </w:r>
      <w:proofErr w:type="spellEnd"/>
      <w:r w:rsidRPr="00586B63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s-PY"/>
        </w:rPr>
        <w:t>.</w:t>
      </w:r>
    </w:p>
    <w:p w:rsidR="00D67AB0" w:rsidRPr="00D67AB0" w:rsidRDefault="00D67AB0" w:rsidP="00D67AB0">
      <w:pPr>
        <w:shd w:val="clear" w:color="auto" w:fill="0072BB"/>
        <w:spacing w:after="0" w:line="480" w:lineRule="atLeast"/>
        <w:jc w:val="center"/>
        <w:textAlignment w:val="top"/>
        <w:rPr>
          <w:rFonts w:ascii="Arial" w:eastAsia="Times New Roman" w:hAnsi="Arial" w:cs="Arial"/>
          <w:color w:val="FFFFFF"/>
          <w:sz w:val="24"/>
          <w:szCs w:val="24"/>
          <w:lang w:eastAsia="es-PY"/>
        </w:rPr>
      </w:pPr>
      <w:r w:rsidRPr="00D67AB0">
        <w:rPr>
          <w:rFonts w:ascii="Arial" w:eastAsia="Times New Roman" w:hAnsi="Arial" w:cs="Arial"/>
          <w:color w:val="FFFFFF"/>
          <w:sz w:val="24"/>
          <w:szCs w:val="24"/>
          <w:lang w:eastAsia="es-PY"/>
        </w:rPr>
        <w:t>5</w:t>
      </w:r>
    </w:p>
    <w:p w:rsidR="006B422E" w:rsidRPr="00D67AB0" w:rsidRDefault="006B422E" w:rsidP="006B422E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El </w:t>
      </w:r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>Inf</w:t>
      </w:r>
      <w:r w:rsidRPr="00F37C9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PY"/>
        </w:rPr>
        <w:t>orme de Resultados de ensayo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se retira en la Me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sa de Entrada del Laboratorio de Residuos de Plaguicidas y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>Micotoxinas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Pr="00D67AB0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o se recibe 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mediante el correo de contacto establecido por el USUARIO EXTERNO o INTERNO que solicita el ensayo o a través del SILAB si el usuario es interno. </w:t>
      </w:r>
    </w:p>
    <w:p w:rsidR="006B422E" w:rsidRDefault="006B422E" w:rsidP="006B422E">
      <w:pPr>
        <w:shd w:val="clear" w:color="auto" w:fill="FFFAF3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F37C9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PY"/>
        </w:rPr>
        <w:lastRenderedPageBreak/>
        <w:t>Dirección de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es-PY"/>
        </w:rPr>
        <w:t xml:space="preserve"> </w:t>
      </w:r>
      <w:r w:rsidRPr="00F37C9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PY"/>
        </w:rPr>
        <w:t>Laboratorios</w:t>
      </w:r>
      <w:r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Pr="00F37C9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PY"/>
        </w:rPr>
        <w:t>del SENAVE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</w:p>
    <w:p w:rsidR="006B422E" w:rsidRPr="00F57D7E" w:rsidRDefault="006B422E" w:rsidP="006B422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Dirección: </w:t>
      </w:r>
      <w:r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Arsenales casi Angola Barrio Capellanía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. San Lorenzo-Paraguay </w:t>
      </w:r>
      <w:r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br/>
        <w:t xml:space="preserve">Teléfonos: (+595) 527-120 </w:t>
      </w:r>
      <w:r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br/>
        <w:t xml:space="preserve">Para consultas técnicas dirigirse a: </w:t>
      </w:r>
      <w:r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br/>
        <w:t>Correo electrónico: </w:t>
      </w:r>
      <w:hyperlink r:id="rId10" w:history="1">
        <w:r w:rsidRPr="00C36531">
          <w:rPr>
            <w:rStyle w:val="Hipervnculo"/>
            <w:rFonts w:ascii="Arial" w:eastAsia="Times New Roman" w:hAnsi="Arial" w:cs="Arial"/>
            <w:sz w:val="24"/>
            <w:szCs w:val="24"/>
            <w:lang w:eastAsia="es-PY"/>
          </w:rPr>
          <w:t>dlq.senave@gmail.com</w:t>
        </w:r>
      </w:hyperlink>
    </w:p>
    <w:p w:rsidR="006B422E" w:rsidRPr="00F37C94" w:rsidRDefault="006B422E" w:rsidP="006B422E">
      <w:pPr>
        <w:shd w:val="clear" w:color="auto" w:fill="FFFAF3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Horario de atención: 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>L</w:t>
      </w:r>
      <w:r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unes a viernes de 07:00 a 15:00 </w:t>
      </w:r>
      <w:proofErr w:type="spellStart"/>
      <w:r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hs</w:t>
      </w:r>
      <w:proofErr w:type="spellEnd"/>
      <w:r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.</w:t>
      </w:r>
      <w:r w:rsidRPr="00F37C94">
        <w:rPr>
          <w:rFonts w:ascii="Arial" w:eastAsia="Times New Roman" w:hAnsi="Arial" w:cs="Arial"/>
          <w:color w:val="333333"/>
          <w:sz w:val="24"/>
          <w:szCs w:val="24"/>
          <w:lang w:eastAsia="es-PY"/>
        </w:rPr>
        <w:br/>
      </w:r>
    </w:p>
    <w:p w:rsidR="00D67AB0" w:rsidRPr="00D67AB0" w:rsidRDefault="00D67AB0" w:rsidP="00D67AB0">
      <w:pPr>
        <w:shd w:val="clear" w:color="auto" w:fill="FFFAF3"/>
        <w:spacing w:after="0" w:line="240" w:lineRule="auto"/>
        <w:textAlignment w:val="top"/>
        <w:rPr>
          <w:rFonts w:ascii="Arial" w:eastAsia="Times New Roman" w:hAnsi="Arial" w:cs="Arial"/>
          <w:color w:val="FF0000"/>
          <w:sz w:val="24"/>
          <w:szCs w:val="24"/>
          <w:lang w:eastAsia="es-PY"/>
        </w:rPr>
      </w:pPr>
      <w:r w:rsidRPr="00D67AB0">
        <w:rPr>
          <w:rFonts w:ascii="Arial" w:eastAsia="Times New Roman" w:hAnsi="Arial" w:cs="Arial"/>
          <w:color w:val="FF0000"/>
          <w:sz w:val="24"/>
          <w:szCs w:val="24"/>
          <w:lang w:eastAsia="es-PY"/>
        </w:rPr>
        <w:br/>
      </w:r>
    </w:p>
    <w:p w:rsidR="006B422E" w:rsidRPr="00F37C94" w:rsidRDefault="006B422E" w:rsidP="006B422E">
      <w:p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7C94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Normativas: </w:t>
      </w:r>
    </w:p>
    <w:p w:rsidR="006B422E" w:rsidRDefault="006B422E" w:rsidP="00B82AEC">
      <w:p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val="en-US" w:eastAsia="es-PY"/>
        </w:rPr>
      </w:pPr>
      <w:r>
        <w:rPr>
          <w:rFonts w:ascii="Arial" w:eastAsia="Times New Roman" w:hAnsi="Arial" w:cs="Arial"/>
          <w:sz w:val="24"/>
          <w:szCs w:val="24"/>
          <w:lang w:val="en-US" w:eastAsia="es-PY"/>
        </w:rPr>
        <w:t>1-</w:t>
      </w:r>
      <w:r w:rsidR="00583D25" w:rsidRPr="007675E4">
        <w:rPr>
          <w:rFonts w:ascii="Arial" w:eastAsia="Times New Roman" w:hAnsi="Arial" w:cs="Arial"/>
          <w:sz w:val="24"/>
          <w:szCs w:val="24"/>
          <w:lang w:val="en-US" w:eastAsia="es-PY"/>
        </w:rPr>
        <w:t>Resol. N° 881/2019</w:t>
      </w:r>
    </w:p>
    <w:p w:rsidR="00B82AEC" w:rsidRPr="00B82AEC" w:rsidRDefault="006B422E" w:rsidP="00B82AEC">
      <w:p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val="en-US" w:eastAsia="es-PY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en-US" w:eastAsia="es-PY"/>
        </w:rPr>
        <w:t xml:space="preserve">2- </w:t>
      </w:r>
      <w:r w:rsidR="00583D25" w:rsidRPr="00B82AEC">
        <w:rPr>
          <w:rFonts w:ascii="Arial" w:eastAsia="Times New Roman" w:hAnsi="Arial" w:cs="Arial"/>
          <w:color w:val="333333"/>
          <w:sz w:val="24"/>
          <w:szCs w:val="24"/>
          <w:lang w:val="en-US" w:eastAsia="es-PY"/>
        </w:rPr>
        <w:t xml:space="preserve">AOAC 2007.01 </w:t>
      </w:r>
      <w:r w:rsidR="00583D25" w:rsidRPr="00B82AEC">
        <w:rPr>
          <w:lang w:val="en-US"/>
        </w:rPr>
        <w:t xml:space="preserve">AOAC </w:t>
      </w:r>
      <w:r w:rsidR="00583D25" w:rsidRPr="00B82AEC">
        <w:rPr>
          <w:rFonts w:ascii="Arial" w:eastAsia="Times New Roman" w:hAnsi="Arial" w:cs="Arial"/>
          <w:color w:val="333333"/>
          <w:sz w:val="24"/>
          <w:szCs w:val="24"/>
          <w:lang w:val="en-US" w:eastAsia="es-PY"/>
        </w:rPr>
        <w:t>Official Method 2007.01 Pesticide Residues in Foods by Acetonitrile Extraction and Partitioning with Magnesium Sulfate</w:t>
      </w:r>
    </w:p>
    <w:p w:rsidR="00B82AEC" w:rsidRPr="00B82AEC" w:rsidRDefault="006B422E" w:rsidP="00B82AEC">
      <w:p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val="en-US" w:eastAsia="es-PY"/>
        </w:rPr>
      </w:pPr>
      <w:r>
        <w:rPr>
          <w:rFonts w:ascii="Arial" w:hAnsi="Arial" w:cs="Arial"/>
          <w:lang w:val="en-US"/>
        </w:rPr>
        <w:t xml:space="preserve">3- </w:t>
      </w:r>
      <w:r w:rsidR="00583D25" w:rsidRPr="00B82AEC">
        <w:rPr>
          <w:rFonts w:ascii="Arial" w:hAnsi="Arial" w:cs="Arial"/>
          <w:lang w:val="en-US"/>
        </w:rPr>
        <w:t xml:space="preserve">Analytical Methods for Residual Compositional Substances of Agricultural Chemicals, Feed Additives, and Veterinary Drugs in Food/ </w:t>
      </w:r>
      <w:proofErr w:type="spellStart"/>
      <w:proofErr w:type="gramStart"/>
      <w:r w:rsidR="00583D25" w:rsidRPr="00B82AEC">
        <w:rPr>
          <w:rFonts w:ascii="Arial" w:hAnsi="Arial" w:cs="Arial"/>
          <w:lang w:val="en-US"/>
        </w:rPr>
        <w:t>Multiresidue</w:t>
      </w:r>
      <w:proofErr w:type="spellEnd"/>
      <w:r w:rsidR="00583D25" w:rsidRPr="00B82AEC">
        <w:rPr>
          <w:rFonts w:ascii="Arial" w:hAnsi="Arial" w:cs="Arial"/>
          <w:lang w:val="en-US"/>
        </w:rPr>
        <w:t xml:space="preserve">  Method</w:t>
      </w:r>
      <w:proofErr w:type="gramEnd"/>
      <w:r w:rsidR="00583D25" w:rsidRPr="00B82AEC">
        <w:rPr>
          <w:rFonts w:ascii="Arial" w:hAnsi="Arial" w:cs="Arial"/>
          <w:lang w:val="en-US"/>
        </w:rPr>
        <w:t xml:space="preserve"> for Agricultural Chemicals by GC/MS (Agricultural Products). </w:t>
      </w:r>
      <w:proofErr w:type="spellStart"/>
      <w:r w:rsidR="00583D25" w:rsidRPr="00B82AEC">
        <w:rPr>
          <w:rFonts w:ascii="Arial" w:hAnsi="Arial" w:cs="Arial"/>
          <w:lang w:val="en-US"/>
        </w:rPr>
        <w:t>Fillion</w:t>
      </w:r>
      <w:proofErr w:type="spellEnd"/>
      <w:r w:rsidR="00583D25" w:rsidRPr="00B82AEC">
        <w:rPr>
          <w:rFonts w:ascii="Arial" w:hAnsi="Arial" w:cs="Arial"/>
          <w:lang w:val="en-US"/>
        </w:rPr>
        <w:t xml:space="preserve">, J.et al, J AOAC </w:t>
      </w:r>
      <w:proofErr w:type="spellStart"/>
      <w:r w:rsidR="00583D25" w:rsidRPr="00B82AEC">
        <w:rPr>
          <w:rFonts w:ascii="Arial" w:hAnsi="Arial" w:cs="Arial"/>
          <w:lang w:val="en-US"/>
        </w:rPr>
        <w:t>Int</w:t>
      </w:r>
      <w:proofErr w:type="spellEnd"/>
      <w:r w:rsidR="00583D25" w:rsidRPr="00B82AEC">
        <w:rPr>
          <w:rFonts w:ascii="Arial" w:hAnsi="Arial" w:cs="Arial"/>
          <w:lang w:val="en-US"/>
        </w:rPr>
        <w:t xml:space="preserve">, 2000, 83, 698-713 8(2000) YCP/EX/023(4)  </w:t>
      </w:r>
    </w:p>
    <w:p w:rsidR="00B82AEC" w:rsidRDefault="006B422E" w:rsidP="00B82AEC">
      <w:pPr>
        <w:shd w:val="clear" w:color="auto" w:fill="FFFAF3"/>
        <w:spacing w:before="75" w:line="240" w:lineRule="auto"/>
        <w:textAlignment w:val="top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4- </w:t>
      </w:r>
      <w:r w:rsidR="00583D25" w:rsidRPr="00B82AEC">
        <w:rPr>
          <w:rFonts w:ascii="Arial" w:hAnsi="Arial" w:cs="Arial"/>
          <w:lang w:val="en-US"/>
        </w:rPr>
        <w:t>EN15662 / Quechers Methodology</w:t>
      </w:r>
    </w:p>
    <w:p w:rsidR="00B82AEC" w:rsidRPr="00B82AEC" w:rsidRDefault="006B422E" w:rsidP="00B82AEC">
      <w:pPr>
        <w:shd w:val="clear" w:color="auto" w:fill="FFFAF3"/>
        <w:spacing w:before="75" w:line="240" w:lineRule="auto"/>
        <w:textAlignment w:val="top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5- </w:t>
      </w:r>
      <w:r w:rsidR="00B82AEC" w:rsidRPr="00B82AEC">
        <w:rPr>
          <w:rFonts w:ascii="Arial" w:hAnsi="Arial" w:cs="Arial"/>
          <w:lang w:val="en-US"/>
        </w:rPr>
        <w:t xml:space="preserve">Quick Polar Pesticides </w:t>
      </w:r>
      <w:proofErr w:type="gramStart"/>
      <w:r w:rsidR="00B82AEC" w:rsidRPr="00B82AEC">
        <w:rPr>
          <w:rFonts w:ascii="Arial" w:hAnsi="Arial" w:cs="Arial"/>
          <w:lang w:val="en-US"/>
        </w:rPr>
        <w:t>Method</w:t>
      </w:r>
      <w:r w:rsidR="00B82AEC">
        <w:rPr>
          <w:rFonts w:ascii="Arial" w:hAnsi="Arial" w:cs="Arial"/>
          <w:lang w:val="en-US"/>
        </w:rPr>
        <w:t xml:space="preserve"> :</w:t>
      </w:r>
      <w:proofErr w:type="gramEnd"/>
      <w:r w:rsidR="00B82AEC">
        <w:rPr>
          <w:rFonts w:ascii="Arial" w:hAnsi="Arial" w:cs="Arial"/>
          <w:lang w:val="en-US"/>
        </w:rPr>
        <w:t xml:space="preserve"> </w:t>
      </w:r>
      <w:proofErr w:type="spellStart"/>
      <w:r w:rsidR="00B82AEC" w:rsidRPr="00B82AEC">
        <w:rPr>
          <w:rFonts w:ascii="Arial" w:hAnsi="Arial" w:cs="Arial"/>
          <w:lang w:val="en-US"/>
        </w:rPr>
        <w:t>QuPPe</w:t>
      </w:r>
      <w:proofErr w:type="spellEnd"/>
      <w:r w:rsidR="00B82AEC" w:rsidRPr="00B82AEC">
        <w:rPr>
          <w:rFonts w:ascii="Arial" w:hAnsi="Arial" w:cs="Arial"/>
          <w:lang w:val="en-US"/>
        </w:rPr>
        <w:t xml:space="preserve"> allows the analysis of a number of highly polar pesticides non amenable to common </w:t>
      </w:r>
      <w:proofErr w:type="spellStart"/>
      <w:r w:rsidR="00B82AEC" w:rsidRPr="00B82AEC">
        <w:rPr>
          <w:rFonts w:ascii="Arial" w:hAnsi="Arial" w:cs="Arial"/>
          <w:lang w:val="en-US"/>
        </w:rPr>
        <w:t>multiresidue</w:t>
      </w:r>
      <w:proofErr w:type="spellEnd"/>
      <w:r w:rsidR="00B82AEC" w:rsidRPr="00B82AEC">
        <w:rPr>
          <w:rFonts w:ascii="Arial" w:hAnsi="Arial" w:cs="Arial"/>
          <w:lang w:val="en-US"/>
        </w:rPr>
        <w:t xml:space="preserve"> methods (e.g. </w:t>
      </w:r>
      <w:proofErr w:type="spellStart"/>
      <w:r w:rsidR="00B82AEC" w:rsidRPr="00B82AEC">
        <w:rPr>
          <w:rFonts w:ascii="Arial" w:hAnsi="Arial" w:cs="Arial"/>
          <w:lang w:val="en-US"/>
        </w:rPr>
        <w:t>QuEChERS</w:t>
      </w:r>
      <w:proofErr w:type="spellEnd"/>
      <w:r w:rsidR="00B82AEC" w:rsidRPr="00B82AEC">
        <w:rPr>
          <w:rFonts w:ascii="Arial" w:hAnsi="Arial" w:cs="Arial"/>
          <w:lang w:val="en-US"/>
        </w:rPr>
        <w:t>).</w:t>
      </w:r>
    </w:p>
    <w:p w:rsidR="00B82AEC" w:rsidRPr="00B82AEC" w:rsidRDefault="00B82AEC" w:rsidP="00B82AEC">
      <w:p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val="en-US" w:eastAsia="es-PY"/>
        </w:rPr>
      </w:pPr>
    </w:p>
    <w:p w:rsidR="006B422E" w:rsidRPr="006B422E" w:rsidRDefault="006B422E" w:rsidP="006B422E">
      <w:p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b/>
          <w:bCs/>
          <w:color w:val="FF0000"/>
          <w:sz w:val="24"/>
          <w:szCs w:val="24"/>
          <w:lang w:eastAsia="es-PY"/>
        </w:rPr>
      </w:pPr>
      <w:r w:rsidRPr="006B422E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Metodología</w:t>
      </w:r>
      <w:r w:rsidRPr="006B422E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PY"/>
        </w:rPr>
        <w:t xml:space="preserve"> </w:t>
      </w:r>
    </w:p>
    <w:p w:rsidR="00B82AEC" w:rsidRPr="00B82AEC" w:rsidRDefault="00B82AEC" w:rsidP="006B422E">
      <w:pPr>
        <w:pStyle w:val="Prrafodelista"/>
        <w:numPr>
          <w:ilvl w:val="0"/>
          <w:numId w:val="3"/>
        </w:num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B82AEC">
        <w:rPr>
          <w:rFonts w:ascii="Arial" w:hAnsi="Arial" w:cs="Arial"/>
        </w:rPr>
        <w:t xml:space="preserve"> </w:t>
      </w:r>
      <w:r w:rsidRPr="00B82AEC">
        <w:rPr>
          <w:rFonts w:ascii="Arial" w:eastAsia="Times New Roman" w:hAnsi="Arial" w:cs="Arial"/>
          <w:color w:val="000000"/>
          <w:lang w:eastAsia="es-PY"/>
        </w:rPr>
        <w:t>Determinación de residuos de plaguicidas en vegetales por Quechers y LC-MS/MS</w:t>
      </w:r>
      <w:r w:rsidR="006B422E" w:rsidRPr="006B422E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6B422E" w:rsidRP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Cód.: </w:t>
      </w:r>
      <w:r w:rsidR="006B422E" w:rsidRPr="00B82AEC">
        <w:rPr>
          <w:rFonts w:ascii="Arial" w:eastAsia="Times New Roman" w:hAnsi="Arial" w:cs="Arial"/>
          <w:color w:val="000000"/>
          <w:lang w:eastAsia="es-PY"/>
        </w:rPr>
        <w:t>PRO-LRPM-103</w:t>
      </w:r>
    </w:p>
    <w:p w:rsidR="00B82AEC" w:rsidRDefault="006B422E" w:rsidP="006B422E">
      <w:pPr>
        <w:pStyle w:val="Prrafodelista"/>
        <w:numPr>
          <w:ilvl w:val="0"/>
          <w:numId w:val="3"/>
        </w:num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Determinación de </w:t>
      </w:r>
      <w:proofErr w:type="spellStart"/>
      <w:r w:rsidR="00B82AEC"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Haloxyfop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total </w:t>
      </w:r>
      <w:r w:rsidR="00B82AEC"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en</w:t>
      </w:r>
      <w:proofErr w:type="gramEnd"/>
      <w:r w:rsidR="00B82AEC"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semillas </w:t>
      </w:r>
      <w:proofErr w:type="spellStart"/>
      <w:r w:rsidR="00B82AEC"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oleginosas</w:t>
      </w:r>
      <w:proofErr w:type="spellEnd"/>
      <w:r w:rsidR="00B82AEC"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por LC MS-MS</w:t>
      </w:r>
      <w:r w:rsidRPr="006B422E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P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Cód.: </w:t>
      </w:r>
      <w:r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PRO-LRPM-128</w:t>
      </w:r>
    </w:p>
    <w:p w:rsidR="00B82AEC" w:rsidRDefault="00B82AEC" w:rsidP="006B422E">
      <w:pPr>
        <w:pStyle w:val="Prrafodelista"/>
        <w:numPr>
          <w:ilvl w:val="0"/>
          <w:numId w:val="3"/>
        </w:num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Determinación de </w:t>
      </w:r>
      <w:r w:rsidR="007675E4"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Multiresiduos</w:t>
      </w:r>
      <w:r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en hojas comestibles y no comestibles por Quechers y LC-MS/MS</w:t>
      </w:r>
      <w:r w:rsidR="006B422E" w:rsidRPr="006B422E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6B422E" w:rsidRP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Cód.: </w:t>
      </w:r>
      <w:r w:rsidR="006B422E"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PRO-LRPM-129</w:t>
      </w:r>
    </w:p>
    <w:p w:rsidR="00B82AEC" w:rsidRDefault="00B82AEC" w:rsidP="006B422E">
      <w:pPr>
        <w:pStyle w:val="Prrafodelista"/>
        <w:numPr>
          <w:ilvl w:val="0"/>
          <w:numId w:val="3"/>
        </w:num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Determinación de residuos de plaguicidas en semillas oleaginosas por Quechers y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GCMSMS </w:t>
      </w:r>
      <w:r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SHIMADZU</w:t>
      </w:r>
      <w:r w:rsidR="006B422E" w:rsidRPr="006B422E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6B422E" w:rsidRP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Cód.: </w:t>
      </w:r>
      <w:r w:rsidR="006B422E"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PRO-LRPM-133</w:t>
      </w:r>
    </w:p>
    <w:p w:rsidR="00B82AEC" w:rsidRDefault="00B82AEC" w:rsidP="00B82AEC">
      <w:pPr>
        <w:pStyle w:val="Prrafodelista"/>
        <w:numPr>
          <w:ilvl w:val="0"/>
          <w:numId w:val="3"/>
        </w:num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Determinación de </w:t>
      </w:r>
      <w:r w:rsidR="007675E4"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Multiresiduos</w:t>
      </w:r>
      <w:r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en semillas oleaginosas por GCMSMS - Método Japonés</w:t>
      </w:r>
      <w:r w:rsidR="006B422E" w:rsidRPr="006B422E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6B422E" w:rsidRP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Cód.: </w:t>
      </w:r>
      <w:r w:rsidR="006B422E"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PRO-LRPM-134</w:t>
      </w:r>
      <w:r w:rsidR="006B422E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6B422E"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</w:p>
    <w:p w:rsidR="00B82AEC" w:rsidRDefault="00B82AEC" w:rsidP="006B422E">
      <w:pPr>
        <w:pStyle w:val="Prrafodelista"/>
        <w:numPr>
          <w:ilvl w:val="0"/>
          <w:numId w:val="3"/>
        </w:num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Determinación de </w:t>
      </w:r>
      <w:r w:rsidR="007675E4"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Multiresiduos</w:t>
      </w:r>
      <w:r w:rsidR="006B422E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en Semillas oleaginosas</w:t>
      </w:r>
      <w:r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por LC MS-MS</w:t>
      </w:r>
      <w:r w:rsidR="006B422E" w:rsidRPr="006B422E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6B422E" w:rsidRP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Cód.: </w:t>
      </w:r>
      <w:r w:rsidR="006B422E"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PRO-LRPM-135</w:t>
      </w:r>
    </w:p>
    <w:p w:rsidR="00B82AEC" w:rsidRDefault="00B82AEC" w:rsidP="006B422E">
      <w:pPr>
        <w:pStyle w:val="Prrafodelista"/>
        <w:numPr>
          <w:ilvl w:val="0"/>
          <w:numId w:val="3"/>
        </w:num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Determinación de 2,4D en hojas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7675E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comestibles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y no comestibles </w:t>
      </w:r>
      <w:r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 por LC MS-MS Método </w:t>
      </w:r>
      <w:proofErr w:type="spellStart"/>
      <w:r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QuPPe</w:t>
      </w:r>
      <w:proofErr w:type="spellEnd"/>
      <w:r w:rsidR="006B422E" w:rsidRPr="006B422E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6B422E" w:rsidRP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Cód.: </w:t>
      </w:r>
      <w:r w:rsidR="006B422E"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PRO-LRPM-136</w:t>
      </w:r>
    </w:p>
    <w:p w:rsidR="00B82AEC" w:rsidRDefault="00B82AEC" w:rsidP="006B422E">
      <w:pPr>
        <w:pStyle w:val="Prrafodelista"/>
        <w:numPr>
          <w:ilvl w:val="0"/>
          <w:numId w:val="3"/>
        </w:num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Determinación de </w:t>
      </w:r>
      <w:r w:rsidR="007675E4"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Multiresiduos</w:t>
      </w:r>
      <w:r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en agua por LC-MS/MS</w:t>
      </w:r>
      <w:r w:rsidR="006B422E" w:rsidRPr="006B422E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6B422E" w:rsidRP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Cód.: </w:t>
      </w:r>
      <w:r w:rsidR="006B422E"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PRO-LRPM-139</w:t>
      </w:r>
    </w:p>
    <w:p w:rsidR="00B82AEC" w:rsidRDefault="00B82AEC" w:rsidP="00B82AEC">
      <w:pPr>
        <w:pStyle w:val="Prrafodelista"/>
        <w:numPr>
          <w:ilvl w:val="0"/>
          <w:numId w:val="3"/>
        </w:num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Determinación de residuos de plaguicidas en Banana   por Quechers y GCMSMS SHIMADZU</w:t>
      </w:r>
      <w:r w:rsidR="006B422E" w:rsidRPr="006B422E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6B422E" w:rsidRP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Cód.: </w:t>
      </w:r>
      <w:r w:rsidR="006B422E"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PRO-LRPM-140</w:t>
      </w:r>
      <w:r w:rsidR="006B422E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 </w:t>
      </w:r>
    </w:p>
    <w:p w:rsidR="00B82AEC" w:rsidRDefault="00B82AEC" w:rsidP="006B422E">
      <w:pPr>
        <w:pStyle w:val="Prrafodelista"/>
        <w:numPr>
          <w:ilvl w:val="0"/>
          <w:numId w:val="3"/>
        </w:num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Determinación de residuos de Plaguicidas en suelo por Quechers y LC MS-</w:t>
      </w:r>
      <w:proofErr w:type="gramStart"/>
      <w:r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MS  </w:t>
      </w:r>
      <w:r w:rsidR="006B422E" w:rsidRP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Cód.</w:t>
      </w:r>
      <w:proofErr w:type="gramEnd"/>
      <w:r w:rsidR="006B422E" w:rsidRP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: </w:t>
      </w:r>
      <w:r w:rsidR="006B422E"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PRO-LRPM-141</w:t>
      </w:r>
    </w:p>
    <w:p w:rsidR="00B82AEC" w:rsidRDefault="00B82AEC" w:rsidP="00B82AEC">
      <w:pPr>
        <w:pStyle w:val="Prrafodelista"/>
        <w:numPr>
          <w:ilvl w:val="0"/>
          <w:numId w:val="3"/>
        </w:num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Determinación de </w:t>
      </w:r>
      <w:r w:rsidR="007675E4"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Multiresiduos</w:t>
      </w:r>
      <w:r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en semillas oleaginosas por Quechers y LC MS-MS</w:t>
      </w:r>
      <w:r w:rsidR="006B422E" w:rsidRPr="006B422E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="006B422E" w:rsidRPr="008977F5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Cód.: </w:t>
      </w:r>
      <w:r w:rsidR="006B422E" w:rsidRPr="00B82AE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PRO-LRPM-142</w:t>
      </w:r>
      <w:r w:rsidR="006B422E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 </w:t>
      </w:r>
    </w:p>
    <w:p w:rsidR="006B422E" w:rsidRPr="0075687C" w:rsidRDefault="006B422E" w:rsidP="006B422E">
      <w:pPr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75687C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¿Cuánto tiempo lleva hacer el ensayo?</w:t>
      </w:r>
    </w:p>
    <w:p w:rsidR="006B422E" w:rsidRPr="0075687C" w:rsidRDefault="006B422E" w:rsidP="006B422E">
      <w:pPr>
        <w:shd w:val="clear" w:color="auto" w:fill="FFFAF3"/>
        <w:spacing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75687C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Los tiempos estimativos de entrega de los resultados y pueden variar en función del volumen de trabajo al momento del ingreso de la muestra y de los resultados parciales, ya que puede ser necesario repetir algunos ensayos.</w:t>
      </w:r>
    </w:p>
    <w:p w:rsidR="006B422E" w:rsidRPr="0075687C" w:rsidRDefault="006B422E" w:rsidP="006B422E">
      <w:pPr>
        <w:shd w:val="clear" w:color="auto" w:fill="FFFFFF"/>
        <w:spacing w:before="100" w:beforeAutospacing="1" w:after="100" w:afterAutospacing="1" w:line="240" w:lineRule="auto"/>
        <w:textAlignment w:val="top"/>
        <w:outlineLvl w:val="3"/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87C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¿Cuál es el costo del trámite?</w:t>
      </w:r>
    </w:p>
    <w:p w:rsidR="006B422E" w:rsidRDefault="006B422E" w:rsidP="006B422E">
      <w:pPr>
        <w:shd w:val="clear" w:color="auto" w:fill="FFFAF3"/>
        <w:spacing w:before="75" w:line="240" w:lineRule="auto"/>
        <w:textAlignment w:val="top"/>
        <w:rPr>
          <w:rFonts w:ascii="Arial" w:eastAsia="Times New Roman" w:hAnsi="Arial" w:cs="Arial"/>
          <w:color w:val="444444"/>
          <w:sz w:val="24"/>
          <w:szCs w:val="24"/>
          <w:lang w:eastAsia="es-PY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es-PY"/>
        </w:rPr>
        <w:t>Resolución N° 881/2019-</w:t>
      </w:r>
      <w:r w:rsidRPr="00044DF6">
        <w:rPr>
          <w:rFonts w:ascii="Arial" w:eastAsia="Times New Roman" w:hAnsi="Arial" w:cs="Arial"/>
          <w:color w:val="444444"/>
          <w:sz w:val="24"/>
          <w:szCs w:val="24"/>
          <w:highlight w:val="yellow"/>
          <w:lang w:eastAsia="es-PY"/>
        </w:rPr>
        <w:t>ENLACE</w:t>
      </w:r>
      <w:r>
        <w:rPr>
          <w:rFonts w:ascii="Arial" w:eastAsia="Times New Roman" w:hAnsi="Arial" w:cs="Arial"/>
          <w:color w:val="444444"/>
          <w:sz w:val="24"/>
          <w:szCs w:val="24"/>
          <w:lang w:eastAsia="es-PY"/>
        </w:rPr>
        <w:t xml:space="preserve"> </w:t>
      </w:r>
    </w:p>
    <w:p w:rsidR="006B422E" w:rsidRPr="006B422E" w:rsidRDefault="006B422E" w:rsidP="006B422E">
      <w:pPr>
        <w:shd w:val="clear" w:color="auto" w:fill="FFFAF3"/>
        <w:spacing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6B422E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Ver Ítem 352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>:</w:t>
      </w:r>
      <w:r w:rsidRPr="006B422E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r w:rsidRPr="006B422E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Determinación de Residuos de Plaguicidas – Método Multiresiduos, en vegetales y otros</w:t>
      </w:r>
    </w:p>
    <w:p w:rsidR="006B422E" w:rsidRPr="006B422E" w:rsidRDefault="006B422E" w:rsidP="006B422E">
      <w:pPr>
        <w:shd w:val="clear" w:color="auto" w:fill="FFFAF3"/>
        <w:spacing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Ver Ítem 353: </w:t>
      </w:r>
      <w:r w:rsidRPr="006B422E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Determinación de Residuos de plaguicidas en granos - Método Japonés Multiresiduos en granos</w:t>
      </w:r>
    </w:p>
    <w:p w:rsidR="006B422E" w:rsidRPr="006B422E" w:rsidRDefault="006B422E" w:rsidP="006B422E">
      <w:pPr>
        <w:shd w:val="clear" w:color="auto" w:fill="FFFAF3"/>
        <w:spacing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6B422E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Ver Ítem 354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>:</w:t>
      </w:r>
      <w:r w:rsidRPr="006B422E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Determinación de Residuos de plaguicidas en granos - Método Quechers Multiresiduos en granos</w:t>
      </w:r>
    </w:p>
    <w:p w:rsidR="006B422E" w:rsidRPr="006B422E" w:rsidRDefault="006B422E" w:rsidP="006B422E">
      <w:pPr>
        <w:shd w:val="clear" w:color="auto" w:fill="FFFAF3"/>
        <w:spacing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6B422E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Ver Ítem 358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>:</w:t>
      </w:r>
      <w:r w:rsidRPr="006B422E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Determinación de Residuos de Plaguicidas - Método Multiresiduos, en suelos</w:t>
      </w:r>
    </w:p>
    <w:p w:rsidR="006B422E" w:rsidRPr="006B422E" w:rsidRDefault="006B422E" w:rsidP="006B422E">
      <w:pPr>
        <w:shd w:val="clear" w:color="auto" w:fill="FFFAF3"/>
        <w:spacing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 w:rsidRPr="006B422E">
        <w:rPr>
          <w:rFonts w:ascii="Arial" w:eastAsia="Times New Roman" w:hAnsi="Arial" w:cs="Arial"/>
          <w:color w:val="333333"/>
          <w:sz w:val="24"/>
          <w:szCs w:val="24"/>
          <w:lang w:eastAsia="es-PY"/>
        </w:rPr>
        <w:t>Ver Ítem 359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>:</w:t>
      </w:r>
      <w:r w:rsidRPr="006B422E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Determinación de Residuos de Plaguicidas - Método Multiresiduos, en agua</w:t>
      </w:r>
    </w:p>
    <w:p w:rsidR="006B422E" w:rsidRPr="00E507E4" w:rsidRDefault="006B422E" w:rsidP="006B422E">
      <w:pPr>
        <w:shd w:val="clear" w:color="auto" w:fill="FFFFFF"/>
        <w:spacing w:before="100" w:beforeAutospacing="1" w:after="100" w:afterAutospacing="1" w:line="240" w:lineRule="auto"/>
        <w:textAlignment w:val="top"/>
        <w:outlineLvl w:val="3"/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507E4">
        <w:rPr>
          <w:rFonts w:ascii="Arial" w:eastAsia="Times New Roman" w:hAnsi="Arial" w:cs="Arial"/>
          <w:color w:val="FF0000"/>
          <w:sz w:val="40"/>
          <w:szCs w:val="40"/>
          <w:lang w:eastAsia="es-P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Información complementaria</w:t>
      </w:r>
    </w:p>
    <w:p w:rsidR="006B422E" w:rsidRDefault="006B422E" w:rsidP="006B422E">
      <w:pPr>
        <w:shd w:val="clear" w:color="auto" w:fill="FFFFFF"/>
        <w:spacing w:after="36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PY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>Podes ayudarnos a mejorar  completando esta breve encuesta: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br/>
      </w:r>
      <w:r w:rsidRPr="00E507E4">
        <w:rPr>
          <w:rFonts w:ascii="Arial" w:eastAsia="Times New Roman" w:hAnsi="Arial" w:cs="Arial"/>
          <w:sz w:val="24"/>
          <w:szCs w:val="24"/>
          <w:highlight w:val="yellow"/>
          <w:lang w:eastAsia="es-PY"/>
        </w:rPr>
        <w:t>ENLACE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FOR-DSGC-020 </w:t>
      </w:r>
      <w:r w:rsidRPr="00E507E4">
        <w:rPr>
          <w:rFonts w:ascii="Arial" w:eastAsia="Times New Roman" w:hAnsi="Arial" w:cs="Arial"/>
          <w:sz w:val="24"/>
          <w:szCs w:val="24"/>
          <w:lang w:eastAsia="es-PY"/>
        </w:rPr>
        <w:t>Encuesta de Satisfacción del</w:t>
      </w:r>
      <w:r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usuario y enviarla al correo electrónico:</w:t>
      </w:r>
      <w:r w:rsidRPr="00E507E4">
        <w:rPr>
          <w:rFonts w:ascii="Arial" w:eastAsia="Times New Roman" w:hAnsi="Arial" w:cs="Arial"/>
          <w:color w:val="333333"/>
          <w:sz w:val="24"/>
          <w:szCs w:val="24"/>
          <w:lang w:eastAsia="es-PY"/>
        </w:rPr>
        <w:t xml:space="preserve"> </w:t>
      </w:r>
      <w:hyperlink r:id="rId11" w:history="1">
        <w:r w:rsidRPr="00C36531">
          <w:rPr>
            <w:rStyle w:val="Hipervnculo"/>
            <w:rFonts w:ascii="Arial" w:eastAsia="Times New Roman" w:hAnsi="Arial" w:cs="Arial"/>
            <w:sz w:val="24"/>
            <w:szCs w:val="24"/>
            <w:lang w:eastAsia="es-PY"/>
          </w:rPr>
          <w:t>dlq.senave@gmail.com</w:t>
        </w:r>
      </w:hyperlink>
    </w:p>
    <w:p w:rsidR="006B5C64" w:rsidRPr="006B5C64" w:rsidRDefault="006B5C64" w:rsidP="006B422E">
      <w:pPr>
        <w:shd w:val="clear" w:color="auto" w:fill="FFFFFF"/>
        <w:spacing w:before="100" w:beforeAutospacing="1" w:after="100" w:afterAutospacing="1" w:line="240" w:lineRule="auto"/>
        <w:textAlignment w:val="top"/>
        <w:outlineLvl w:val="3"/>
        <w:rPr>
          <w:color w:val="FF0000"/>
        </w:rPr>
      </w:pPr>
    </w:p>
    <w:sectPr w:rsidR="006B5C64" w:rsidRPr="006B5C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664" w:rsidRDefault="006A7664" w:rsidP="006B422E">
      <w:pPr>
        <w:spacing w:after="0" w:line="240" w:lineRule="auto"/>
      </w:pPr>
      <w:r>
        <w:separator/>
      </w:r>
    </w:p>
  </w:endnote>
  <w:endnote w:type="continuationSeparator" w:id="0">
    <w:p w:rsidR="006A7664" w:rsidRDefault="006A7664" w:rsidP="006B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22E" w:rsidRDefault="006B42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22E" w:rsidRDefault="006B422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22E" w:rsidRDefault="006B42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664" w:rsidRDefault="006A7664" w:rsidP="006B422E">
      <w:pPr>
        <w:spacing w:after="0" w:line="240" w:lineRule="auto"/>
      </w:pPr>
      <w:r>
        <w:separator/>
      </w:r>
    </w:p>
  </w:footnote>
  <w:footnote w:type="continuationSeparator" w:id="0">
    <w:p w:rsidR="006A7664" w:rsidRDefault="006A7664" w:rsidP="006B4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22E" w:rsidRDefault="006B42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22E" w:rsidRDefault="006B422E">
    <w:pPr>
      <w:pStyle w:val="Encabezado"/>
    </w:pPr>
    <w:r>
      <w:rPr>
        <w:noProof/>
        <w:lang w:eastAsia="es-PY"/>
      </w:rPr>
      <w:drawing>
        <wp:inline distT="0" distB="0" distL="0" distR="0" wp14:anchorId="054F2E87" wp14:editId="49B8966F">
          <wp:extent cx="5400040" cy="447541"/>
          <wp:effectExtent l="0" t="0" r="0" b="0"/>
          <wp:docPr id="7" name="WordPictureWatermark1297940564" descr="Fondos_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WordPictureWatermark1297940564" descr="Fondos_-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854" r="7838" b="92152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7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4" w:name="_GoBack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22E" w:rsidRDefault="006B42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75683"/>
    <w:multiLevelType w:val="hybridMultilevel"/>
    <w:tmpl w:val="B7F482A8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26C59"/>
    <w:multiLevelType w:val="hybridMultilevel"/>
    <w:tmpl w:val="5BAEC05A"/>
    <w:lvl w:ilvl="0" w:tplc="14D219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C1CC3"/>
    <w:multiLevelType w:val="multilevel"/>
    <w:tmpl w:val="5838EF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B0"/>
    <w:rsid w:val="0026371B"/>
    <w:rsid w:val="004F6517"/>
    <w:rsid w:val="00541AE4"/>
    <w:rsid w:val="00583D25"/>
    <w:rsid w:val="005C003A"/>
    <w:rsid w:val="006A7664"/>
    <w:rsid w:val="006B422E"/>
    <w:rsid w:val="006B5C64"/>
    <w:rsid w:val="00756E5D"/>
    <w:rsid w:val="007604F2"/>
    <w:rsid w:val="007675E4"/>
    <w:rsid w:val="009867CB"/>
    <w:rsid w:val="00A468DB"/>
    <w:rsid w:val="00AC157A"/>
    <w:rsid w:val="00B82AEC"/>
    <w:rsid w:val="00C76AB6"/>
    <w:rsid w:val="00CE1378"/>
    <w:rsid w:val="00D67AB0"/>
    <w:rsid w:val="00E30745"/>
    <w:rsid w:val="00EB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24D3"/>
  <w15:chartTrackingRefBased/>
  <w15:docId w15:val="{9EDEBCDE-DAB0-42FA-9B63-B804F5A9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82A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7AB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6371B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604F2"/>
    <w:rPr>
      <w:color w:val="954F72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B82AEC"/>
    <w:rPr>
      <w:rFonts w:ascii="Times New Roman" w:eastAsia="Times New Roman" w:hAnsi="Times New Roman" w:cs="Times New Roman"/>
      <w:b/>
      <w:bCs/>
      <w:sz w:val="27"/>
      <w:szCs w:val="27"/>
      <w:lang w:eastAsia="es-PY"/>
    </w:rPr>
  </w:style>
  <w:style w:type="character" w:styleId="Textoennegrita">
    <w:name w:val="Strong"/>
    <w:basedOn w:val="Fuentedeprrafopredeter"/>
    <w:uiPriority w:val="22"/>
    <w:qFormat/>
    <w:rsid w:val="00B82A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82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paragraph" w:styleId="Encabezado">
    <w:name w:val="header"/>
    <w:basedOn w:val="Normal"/>
    <w:link w:val="EncabezadoCar"/>
    <w:uiPriority w:val="99"/>
    <w:unhideWhenUsed/>
    <w:rsid w:val="006B42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422E"/>
  </w:style>
  <w:style w:type="paragraph" w:styleId="Piedepgina">
    <w:name w:val="footer"/>
    <w:basedOn w:val="Normal"/>
    <w:link w:val="PiedepginaCar"/>
    <w:uiPriority w:val="99"/>
    <w:unhideWhenUsed/>
    <w:rsid w:val="006B42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7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01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5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84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47164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0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31877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93478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2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9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3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22987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52063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3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708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8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23593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99408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66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73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39751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421358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26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483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24416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1601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81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959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6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20328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61867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0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75847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71619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11" w:color="F9A822"/>
                        <w:left w:val="single" w:sz="12" w:space="11" w:color="F9A822"/>
                        <w:bottom w:val="single" w:sz="12" w:space="11" w:color="F9A822"/>
                        <w:right w:val="single" w:sz="12" w:space="11" w:color="F9A822"/>
                      </w:divBdr>
                    </w:div>
                  </w:divsChild>
                </w:div>
              </w:divsChild>
            </w:div>
          </w:divsChild>
        </w:div>
        <w:div w:id="954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23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0442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12" w:space="11" w:color="F9A822"/>
                                    <w:left w:val="single" w:sz="12" w:space="11" w:color="F9A822"/>
                                    <w:bottom w:val="single" w:sz="12" w:space="11" w:color="F9A822"/>
                                    <w:right w:val="single" w:sz="12" w:space="11" w:color="F9A82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3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8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0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443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12" w:space="11" w:color="F9A822"/>
                                    <w:left w:val="single" w:sz="12" w:space="11" w:color="F9A822"/>
                                    <w:bottom w:val="single" w:sz="12" w:space="11" w:color="F9A822"/>
                                    <w:right w:val="single" w:sz="12" w:space="11" w:color="F9A82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2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9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0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a.dominguez@senave.gov.py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lq.senave@gmail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lq.senave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dlq.senave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Residuos03</cp:lastModifiedBy>
  <cp:revision>2</cp:revision>
  <dcterms:created xsi:type="dcterms:W3CDTF">2023-05-23T16:07:00Z</dcterms:created>
  <dcterms:modified xsi:type="dcterms:W3CDTF">2023-05-23T16:07:00Z</dcterms:modified>
</cp:coreProperties>
</file>