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77"/>
        <w:gridCol w:w="5491"/>
      </w:tblGrid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9E486D" w:rsidRPr="006F70AA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6F70AA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Nombre del Laboratorio: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N° de Estudio: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Año: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Fabricante: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B809FC">
              <w:rPr>
                <w:rFonts w:ascii="Times New Roman" w:hAnsi="Times New Roman"/>
                <w:sz w:val="20"/>
                <w:szCs w:val="20"/>
              </w:rPr>
              <w:t>Sponsor:</w:t>
            </w:r>
            <w:bookmarkEnd w:id="0"/>
          </w:p>
        </w:tc>
      </w:tr>
      <w:tr w:rsidR="009E486D" w:rsidRPr="004F4B57" w:rsidTr="009E486D">
        <w:tc>
          <w:tcPr>
            <w:tcW w:w="10768" w:type="dxa"/>
            <w:gridSpan w:val="2"/>
            <w:shd w:val="clear" w:color="auto" w:fill="BFBFBF" w:themeFill="background1" w:themeFillShade="BF"/>
          </w:tcPr>
          <w:p w:rsidR="009E486D" w:rsidRPr="004F4B57" w:rsidRDefault="009E486D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E11749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 Aspecto: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1.1.1. Estado físico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1.1.2. Color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1.1.3. 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1.2. Punto de Fusión (para sólidos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líquidos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1.4. Densidad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1.5. Presión de vapor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1.6. Volatilidad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1.7. Espectro de absorción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1.8. Solubilidad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orgánicos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1.10. Coeficiente de partición en n-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octanol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/agua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lastRenderedPageBreak/>
              <w:t>1.11. Estabilidad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líquidos inflamables o combustibles)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1.13. Tensión superficial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Propiedades oxidantes (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corrosividad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Reactividad con el material de envases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1.17. pH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Constante de disociación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>
              <w:rPr>
                <w:rFonts w:ascii="Times New Roman" w:hAnsi="Times New Roman"/>
                <w:b/>
                <w:iCs/>
                <w:lang w:val="es-PY"/>
              </w:rPr>
              <w:t>2. MÉTODOS ANALÍTICOS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-cuantitativa de la sustancia activa química pura, de las impurezas relevantes y de aquellas impurezas mayores a 0,1% y, cuando corresponda, para la determinación de isómeros y estabilizantes.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>3. TOXICOLOGÍA EN MAMÍFEROS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 Toxicidad Aguda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3.1.1. Oral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3.1.2. Dérmica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3.1.3. Inhalatoria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3.1.4. Irritación cutánea y ocular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-----------------------------------------               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>------------------------------------------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Firma y Aclaración del                                                        Firma y Aclaración del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Asesor Técnico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default" r:id="rId9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17" w:rsidRDefault="002D2117" w:rsidP="00CF2CE6">
      <w:r>
        <w:separator/>
      </w:r>
    </w:p>
  </w:endnote>
  <w:endnote w:type="continuationSeparator" w:id="0">
    <w:p w:rsidR="002D2117" w:rsidRDefault="002D2117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17" w:rsidRDefault="002D2117" w:rsidP="00CF2CE6">
      <w:r>
        <w:separator/>
      </w:r>
    </w:p>
  </w:footnote>
  <w:footnote w:type="continuationSeparator" w:id="0">
    <w:p w:rsidR="002D2117" w:rsidRDefault="002D2117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251"/>
      <w:gridCol w:w="3456"/>
    </w:tblGrid>
    <w:tr w:rsidR="00355CC1" w:rsidTr="006F325F">
      <w:trPr>
        <w:trHeight w:val="1142"/>
      </w:trPr>
      <w:tc>
        <w:tcPr>
          <w:tcW w:w="2147" w:type="dxa"/>
          <w:vAlign w:val="center"/>
        </w:tcPr>
        <w:p w:rsidR="00355CC1" w:rsidRPr="00B85585" w:rsidRDefault="00E17C11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>
            <w:rPr>
              <w:rFonts w:ascii="Calibri" w:hAnsi="Calibri" w:cs="Arial"/>
              <w:noProof/>
            </w:rPr>
            <w:drawing>
              <wp:inline distT="0" distB="0" distL="0" distR="0" wp14:anchorId="4DFCE970">
                <wp:extent cx="1234554" cy="542925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894" cy="55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vAlign w:val="center"/>
        </w:tcPr>
        <w:p w:rsidR="00355CC1" w:rsidRPr="006F325F" w:rsidRDefault="009E486D" w:rsidP="00E17C1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11749">
            <w:rPr>
              <w:rFonts w:ascii="Times New Roman" w:hAnsi="Times New Roman"/>
              <w:b/>
            </w:rPr>
            <w:t>ANEXO III</w:t>
          </w:r>
          <w:r w:rsidRPr="00E11749">
            <w:rPr>
              <w:rFonts w:ascii="Times New Roman" w:hAnsi="Times New Roman"/>
            </w:rPr>
            <w:t xml:space="preserve">. </w:t>
          </w:r>
          <w:r w:rsidRPr="00E11749">
            <w:rPr>
              <w:rFonts w:ascii="Times New Roman" w:hAnsi="Times New Roman"/>
              <w:b/>
            </w:rPr>
            <w:t>RESUMEN.</w:t>
          </w:r>
          <w:r w:rsidRPr="00E11749">
            <w:rPr>
              <w:rFonts w:ascii="Times New Roman" w:hAnsi="Times New Roman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3456" w:type="dxa"/>
        </w:tcPr>
        <w:p w:rsidR="00355CC1" w:rsidRPr="006F325F" w:rsidRDefault="00355CC1" w:rsidP="00CF2CE6">
          <w:pPr>
            <w:pStyle w:val="Ttulo8"/>
            <w:spacing w:before="0" w:after="0"/>
            <w:contextualSpacing/>
            <w:jc w:val="both"/>
            <w:rPr>
              <w:rFonts w:ascii="Times New Roman" w:hAnsi="Times New Roman"/>
              <w:i w:val="0"/>
            </w:rPr>
          </w:pPr>
          <w:r w:rsidRPr="006F325F">
            <w:rPr>
              <w:rFonts w:ascii="Times New Roman" w:hAnsi="Times New Roman"/>
              <w:b/>
              <w:i w:val="0"/>
              <w:lang w:val="es-PY"/>
            </w:rPr>
            <w:t>Código</w:t>
          </w:r>
          <w:r w:rsidRPr="006F325F">
            <w:rPr>
              <w:rFonts w:ascii="Times New Roman" w:hAnsi="Times New Roman"/>
              <w:b/>
              <w:i w:val="0"/>
            </w:rPr>
            <w:t xml:space="preserve">: </w:t>
          </w:r>
          <w:r w:rsidRPr="006F325F">
            <w:rPr>
              <w:rFonts w:ascii="Times New Roman" w:hAnsi="Times New Roman"/>
              <w:i w:val="0"/>
            </w:rPr>
            <w:t>FOR-DAG-0</w:t>
          </w:r>
          <w:r w:rsidR="00A71B8F" w:rsidRPr="006F325F">
            <w:rPr>
              <w:rFonts w:ascii="Times New Roman" w:hAnsi="Times New Roman"/>
              <w:i w:val="0"/>
            </w:rPr>
            <w:t>1</w:t>
          </w:r>
          <w:r w:rsidR="009E486D">
            <w:rPr>
              <w:rFonts w:ascii="Times New Roman" w:hAnsi="Times New Roman"/>
              <w:i w:val="0"/>
            </w:rPr>
            <w:t>7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>Emisor: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 xml:space="preserve"> DAG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z w:val="24"/>
              <w:szCs w:val="24"/>
              <w:lang w:val="es-PY"/>
            </w:rPr>
            <w:t>Versión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: 0</w:t>
          </w:r>
          <w:r w:rsidR="00A71B8F"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1</w:t>
          </w:r>
        </w:p>
        <w:p w:rsidR="00355CC1" w:rsidRPr="006F325F" w:rsidRDefault="00355CC1" w:rsidP="00CF2CE6">
          <w:pPr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 xml:space="preserve">Vigente desde: </w:t>
          </w:r>
          <w:r w:rsidR="003533C4" w:rsidRPr="003533C4">
            <w:rPr>
              <w:rFonts w:ascii="Times New Roman" w:hAnsi="Times New Roman" w:cs="Times New Roman"/>
              <w:sz w:val="24"/>
              <w:szCs w:val="24"/>
              <w:lang w:val="es-PY"/>
            </w:rPr>
            <w:t>12</w:t>
          </w:r>
          <w:r w:rsidR="006F325F"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/12/2018</w:t>
          </w:r>
        </w:p>
        <w:p w:rsidR="00355CC1" w:rsidRPr="006F325F" w:rsidRDefault="00355CC1" w:rsidP="00CF2CE6">
          <w:pPr>
            <w:ind w:right="-63"/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es-PY"/>
            </w:rPr>
            <w:t>Página</w:t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: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78CD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</w:rPr>
            <w:t xml:space="preserve"> de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78CD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qFhPWTcEok3X1tFt44MGlWe4Q30=" w:salt="vrTrYp2voc+KM0EMPoy+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6"/>
    <w:rsid w:val="00002058"/>
    <w:rsid w:val="000312BA"/>
    <w:rsid w:val="0010799E"/>
    <w:rsid w:val="00192F9A"/>
    <w:rsid w:val="00193832"/>
    <w:rsid w:val="00193A6A"/>
    <w:rsid w:val="00227AD8"/>
    <w:rsid w:val="002A303B"/>
    <w:rsid w:val="002D2117"/>
    <w:rsid w:val="002D2DFE"/>
    <w:rsid w:val="00326801"/>
    <w:rsid w:val="00327F4D"/>
    <w:rsid w:val="003533C4"/>
    <w:rsid w:val="00355CC1"/>
    <w:rsid w:val="003B2341"/>
    <w:rsid w:val="00406C3E"/>
    <w:rsid w:val="004150DD"/>
    <w:rsid w:val="00427806"/>
    <w:rsid w:val="00464292"/>
    <w:rsid w:val="004B43A7"/>
    <w:rsid w:val="00570463"/>
    <w:rsid w:val="00604C91"/>
    <w:rsid w:val="006078CD"/>
    <w:rsid w:val="00641F21"/>
    <w:rsid w:val="006F325F"/>
    <w:rsid w:val="00752686"/>
    <w:rsid w:val="00776891"/>
    <w:rsid w:val="00947AA0"/>
    <w:rsid w:val="009E486D"/>
    <w:rsid w:val="00A122E2"/>
    <w:rsid w:val="00A27AE3"/>
    <w:rsid w:val="00A71B8F"/>
    <w:rsid w:val="00AC5BA3"/>
    <w:rsid w:val="00AE15EA"/>
    <w:rsid w:val="00BC45D2"/>
    <w:rsid w:val="00C6289B"/>
    <w:rsid w:val="00CF2CE6"/>
    <w:rsid w:val="00D67534"/>
    <w:rsid w:val="00E17C11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6009-F375-4DF8-BE73-2932F2AE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Alberto</cp:lastModifiedBy>
  <cp:revision>2</cp:revision>
  <cp:lastPrinted>2018-05-10T13:52:00Z</cp:lastPrinted>
  <dcterms:created xsi:type="dcterms:W3CDTF">2019-01-10T13:47:00Z</dcterms:created>
  <dcterms:modified xsi:type="dcterms:W3CDTF">2019-01-10T13:47:00Z</dcterms:modified>
</cp:coreProperties>
</file>