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6"/>
      </w:tblGrid>
      <w:tr w:rsidR="00213522" w:rsidRPr="00301EE5" w14:paraId="59DA910F" w14:textId="77777777" w:rsidTr="0063740E">
        <w:trPr>
          <w:trHeight w:val="502"/>
          <w:jc w:val="center"/>
        </w:trPr>
        <w:tc>
          <w:tcPr>
            <w:tcW w:w="11066" w:type="dxa"/>
          </w:tcPr>
          <w:p w14:paraId="2D152A34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2000CD8E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Asunción,       de              del 20</w:t>
            </w:r>
            <w:r w:rsidR="00301EE5" w:rsidRPr="00301EE5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301EE5" w14:paraId="5F4C4C9C" w14:textId="77777777" w:rsidTr="0063740E">
        <w:trPr>
          <w:trHeight w:val="1041"/>
          <w:jc w:val="center"/>
        </w:trPr>
        <w:tc>
          <w:tcPr>
            <w:tcW w:w="11066" w:type="dxa"/>
          </w:tcPr>
          <w:p w14:paraId="30FBC970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466B911F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27AB3E63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F85138F" w14:textId="77777777" w:rsidR="00213522" w:rsidRPr="00301EE5" w:rsidRDefault="00301EE5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eastAsia="Calibri" w:hAnsi="Arial" w:cs="Arial"/>
                <w:b/>
                <w:lang w:eastAsia="en-US"/>
              </w:rPr>
              <w:t>Ing. Agr. MSc. Pastor Emilio Soria Melo</w:t>
            </w:r>
            <w:r w:rsidR="00213522" w:rsidRPr="00301EE5">
              <w:rPr>
                <w:rFonts w:ascii="Arial" w:hAnsi="Arial" w:cs="Arial"/>
                <w:b/>
                <w:lang w:val="es-PY"/>
              </w:rPr>
              <w:t>, Presidente</w:t>
            </w:r>
          </w:p>
        </w:tc>
      </w:tr>
      <w:tr w:rsidR="00213522" w:rsidRPr="00301EE5" w14:paraId="3361EBD5" w14:textId="77777777" w:rsidTr="0063740E">
        <w:trPr>
          <w:trHeight w:val="231"/>
          <w:jc w:val="center"/>
        </w:trPr>
        <w:tc>
          <w:tcPr>
            <w:tcW w:w="11066" w:type="dxa"/>
          </w:tcPr>
          <w:p w14:paraId="0D23D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301EE5" w14:paraId="13F4ECAE" w14:textId="77777777" w:rsidTr="0063740E">
        <w:trPr>
          <w:trHeight w:val="270"/>
          <w:jc w:val="center"/>
        </w:trPr>
        <w:tc>
          <w:tcPr>
            <w:tcW w:w="11066" w:type="dxa"/>
          </w:tcPr>
          <w:p w14:paraId="4EA11023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301EE5" w14:paraId="49E2BA5A" w14:textId="77777777" w:rsidTr="0063740E">
        <w:trPr>
          <w:trHeight w:val="270"/>
          <w:jc w:val="center"/>
        </w:trPr>
        <w:tc>
          <w:tcPr>
            <w:tcW w:w="11066" w:type="dxa"/>
          </w:tcPr>
          <w:p w14:paraId="36287A2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5E5BE851" w14:textId="77777777" w:rsidTr="0063740E">
        <w:trPr>
          <w:trHeight w:val="502"/>
          <w:jc w:val="center"/>
        </w:trPr>
        <w:tc>
          <w:tcPr>
            <w:tcW w:w="11066" w:type="dxa"/>
          </w:tcPr>
          <w:p w14:paraId="1A13F18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0A2591ED" w14:textId="6A11F570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Asunto: Solicitud de</w:t>
            </w:r>
            <w:r w:rsidR="00F968BA">
              <w:rPr>
                <w:rFonts w:ascii="Arial" w:hAnsi="Arial" w:cs="Arial"/>
                <w:lang w:val="es-PY"/>
              </w:rPr>
              <w:t xml:space="preserve"> Registro de Asesor técnico</w:t>
            </w:r>
          </w:p>
        </w:tc>
      </w:tr>
      <w:tr w:rsidR="00213522" w:rsidRPr="00301EE5" w14:paraId="119B202A" w14:textId="77777777" w:rsidTr="0063740E">
        <w:trPr>
          <w:trHeight w:val="771"/>
          <w:jc w:val="center"/>
        </w:trPr>
        <w:tc>
          <w:tcPr>
            <w:tcW w:w="11066" w:type="dxa"/>
          </w:tcPr>
          <w:p w14:paraId="06EC669D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362939D3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669C349C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57113278" w14:textId="77777777" w:rsidTr="0063740E">
        <w:trPr>
          <w:trHeight w:val="1837"/>
          <w:jc w:val="center"/>
        </w:trPr>
        <w:tc>
          <w:tcPr>
            <w:tcW w:w="11066" w:type="dxa"/>
          </w:tcPr>
          <w:p w14:paraId="35F5BE23" w14:textId="4E790F67" w:rsidR="00F968B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 xml:space="preserve">Por la presente, </w:t>
            </w:r>
            <w:r w:rsidR="00F968BA">
              <w:rPr>
                <w:rFonts w:ascii="Arial" w:hAnsi="Arial" w:cs="Arial"/>
                <w:lang w:val="es-PY"/>
              </w:rPr>
              <w:t xml:space="preserve">me dirijo a usted </w:t>
            </w:r>
            <w:r w:rsidR="00F968BA" w:rsidRPr="00301EE5">
              <w:rPr>
                <w:rFonts w:ascii="Arial" w:hAnsi="Arial" w:cs="Arial"/>
                <w:lang w:val="es-PY"/>
              </w:rPr>
              <w:t>y por vuestro intermedio a donde corresponda a fin de solicitar</w:t>
            </w:r>
            <w:r w:rsidR="00F968BA">
              <w:rPr>
                <w:rFonts w:ascii="Arial" w:hAnsi="Arial" w:cs="Arial"/>
                <w:lang w:val="es-PY"/>
              </w:rPr>
              <w:t xml:space="preserve"> el </w:t>
            </w:r>
            <w:r w:rsidR="00F968BA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registro</w:t>
            </w:r>
            <w:r w:rsidR="00BB1772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/renovación</w:t>
            </w:r>
            <w:r w:rsidR="00BB1772">
              <w:rPr>
                <w:rFonts w:ascii="Arial" w:hAnsi="Arial" w:cs="Arial"/>
                <w:lang w:val="es-PY"/>
              </w:rPr>
              <w:t xml:space="preserve"> </w:t>
            </w:r>
            <w:r w:rsidR="00F968BA">
              <w:rPr>
                <w:rFonts w:ascii="Arial" w:hAnsi="Arial" w:cs="Arial"/>
                <w:lang w:val="es-PY"/>
              </w:rPr>
              <w:t>de asesor técnico ante el SENAVE.</w:t>
            </w:r>
          </w:p>
          <w:p w14:paraId="7AF05252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39" w:type="dxa"/>
              <w:jc w:val="center"/>
              <w:tblLook w:val="04A0" w:firstRow="1" w:lastRow="0" w:firstColumn="1" w:lastColumn="0" w:noHBand="0" w:noVBand="1"/>
            </w:tblPr>
            <w:tblGrid>
              <w:gridCol w:w="10839"/>
            </w:tblGrid>
            <w:tr w:rsidR="003A62FD" w:rsidRPr="00301EE5" w14:paraId="54F16EEA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7093109E" w14:textId="318D3281" w:rsidR="003A62FD" w:rsidRPr="00301EE5" w:rsidRDefault="00F968BA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y apellido:</w:t>
                  </w:r>
                </w:p>
              </w:tc>
            </w:tr>
            <w:tr w:rsidR="00F968BA" w:rsidRPr="00301EE5" w14:paraId="7105B09F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71309D0B" w14:textId="699A82ED" w:rsidR="00F968BA" w:rsidRDefault="00F968BA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Profesión:</w:t>
                  </w:r>
                </w:p>
              </w:tc>
            </w:tr>
          </w:tbl>
          <w:p w14:paraId="195B1A6B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2889F6E0" w14:textId="77777777" w:rsidTr="0063740E">
        <w:trPr>
          <w:trHeight w:val="3666"/>
          <w:jc w:val="center"/>
        </w:trPr>
        <w:tc>
          <w:tcPr>
            <w:tcW w:w="11066" w:type="dxa"/>
          </w:tcPr>
          <w:p w14:paraId="49C9F6E4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41165B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0A78E67F" w14:textId="1B997549" w:rsidR="00157572" w:rsidRDefault="009A6D1B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Se anexa a la presente nota los siguientes requisitos</w:t>
            </w:r>
            <w:r w:rsidR="00BB1772">
              <w:rPr>
                <w:rFonts w:ascii="Arial" w:hAnsi="Arial" w:cs="Arial"/>
                <w:lang w:val="es-PY"/>
              </w:rPr>
              <w:t xml:space="preserve"> para registro nuevo:</w:t>
            </w:r>
          </w:p>
          <w:p w14:paraId="7A5AAEFF" w14:textId="77777777" w:rsidR="00F968BA" w:rsidRPr="00301EE5" w:rsidRDefault="00F968BA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984987A" w14:textId="3066EE7E" w:rsidR="009A6D1B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Cédula de Identidad civil</w:t>
            </w:r>
            <w:r>
              <w:rPr>
                <w:rFonts w:ascii="Arial" w:hAnsi="Arial" w:cs="Arial"/>
              </w:rPr>
              <w:t xml:space="preserve"> </w:t>
            </w:r>
          </w:p>
          <w:p w14:paraId="576FD7A9" w14:textId="250E4B2E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Título profesional expedido por la universidad correspondiente</w:t>
            </w:r>
          </w:p>
          <w:p w14:paraId="77829CA7" w14:textId="48EBD41A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Piloto deberá presentar Licencia de Aviación Comercial Agrícola expedida por la DINAC</w:t>
            </w:r>
          </w:p>
          <w:p w14:paraId="70AFC182" w14:textId="6EA9250B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Registro Único de Contribuyente inscripto como profesional (cédula tributaria)</w:t>
            </w:r>
          </w:p>
          <w:p w14:paraId="3C3F7D3F" w14:textId="1F7FDAFA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Matricula profesional expedida por la agremiación de profesionales</w:t>
            </w:r>
            <w:r w:rsidR="00BB1772">
              <w:rPr>
                <w:rFonts w:ascii="Arial" w:hAnsi="Arial" w:cs="Arial"/>
              </w:rPr>
              <w:t xml:space="preserve"> al día</w:t>
            </w:r>
          </w:p>
          <w:p w14:paraId="2D618F1E" w14:textId="213FB2B1" w:rsid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Certificado de haber participado del curso "Legislación y Normativas de Plaguicidas</w:t>
            </w:r>
            <w:r w:rsidR="00BB1772">
              <w:rPr>
                <w:rFonts w:ascii="Arial" w:hAnsi="Arial" w:cs="Arial"/>
              </w:rPr>
              <w:t xml:space="preserve"> vigente</w:t>
            </w:r>
          </w:p>
          <w:p w14:paraId="37CC958F" w14:textId="77777777" w:rsidR="00F968BA" w:rsidRDefault="00F968BA" w:rsidP="00F968BA">
            <w:pPr>
              <w:ind w:left="360"/>
              <w:rPr>
                <w:rFonts w:ascii="Arial" w:hAnsi="Arial" w:cs="Arial"/>
              </w:rPr>
            </w:pPr>
          </w:p>
          <w:p w14:paraId="432F4EF7" w14:textId="27629538" w:rsidR="00F968BA" w:rsidRDefault="00F968BA" w:rsidP="00F968B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*Para las copias deben presentar autenticado por escribanía</w:t>
            </w:r>
          </w:p>
          <w:p w14:paraId="45E83949" w14:textId="77777777" w:rsidR="00BB1772" w:rsidRDefault="00BB1772" w:rsidP="00F968BA">
            <w:pPr>
              <w:ind w:left="360"/>
              <w:rPr>
                <w:rFonts w:ascii="Arial" w:hAnsi="Arial" w:cs="Arial"/>
              </w:rPr>
            </w:pPr>
          </w:p>
          <w:p w14:paraId="5769D1FE" w14:textId="23C73994" w:rsidR="00BB1772" w:rsidRDefault="00BB1772" w:rsidP="00F968B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renovación de registro</w:t>
            </w:r>
          </w:p>
          <w:p w14:paraId="5C03E804" w14:textId="77777777" w:rsidR="00BB1772" w:rsidRPr="00F968BA" w:rsidRDefault="00BB1772" w:rsidP="00F968BA">
            <w:pPr>
              <w:ind w:left="360"/>
              <w:rPr>
                <w:rFonts w:ascii="Arial" w:hAnsi="Arial" w:cs="Arial"/>
              </w:rPr>
            </w:pPr>
          </w:p>
          <w:p w14:paraId="25193C92" w14:textId="77777777" w:rsidR="00BB1772" w:rsidRPr="00F968BA" w:rsidRDefault="00BB1772" w:rsidP="00BB177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Matricula profesional expedida por la agremiación de profesionales</w:t>
            </w:r>
            <w:r>
              <w:rPr>
                <w:rFonts w:ascii="Arial" w:hAnsi="Arial" w:cs="Arial"/>
              </w:rPr>
              <w:t xml:space="preserve"> al día</w:t>
            </w:r>
          </w:p>
          <w:p w14:paraId="54357651" w14:textId="28890E9C" w:rsidR="00BB1772" w:rsidRDefault="00BB1772" w:rsidP="00BB177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Certificado de haber participado del curso "Legislación y Normativas de Plaguicidas</w:t>
            </w:r>
            <w:r>
              <w:rPr>
                <w:rFonts w:ascii="Arial" w:hAnsi="Arial" w:cs="Arial"/>
              </w:rPr>
              <w:t xml:space="preserve"> vigente</w:t>
            </w:r>
          </w:p>
          <w:p w14:paraId="441F883C" w14:textId="77777777" w:rsidR="00F968BA" w:rsidRPr="00301EE5" w:rsidRDefault="00F968BA" w:rsidP="00F968BA">
            <w:pPr>
              <w:pStyle w:val="Prrafodelista"/>
              <w:rPr>
                <w:rFonts w:ascii="Arial" w:hAnsi="Arial" w:cs="Arial"/>
                <w:lang w:val="es-PY"/>
              </w:rPr>
            </w:pPr>
          </w:p>
          <w:p w14:paraId="4EDA6147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2AD2BC48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18DE7A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Atentamente</w:t>
            </w:r>
          </w:p>
          <w:p w14:paraId="6BFDC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022E554E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68B3D0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6B0BEAF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5903690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132C698D" w14:textId="77777777" w:rsidTr="0063740E">
        <w:trPr>
          <w:trHeight w:val="309"/>
          <w:jc w:val="center"/>
        </w:trPr>
        <w:tc>
          <w:tcPr>
            <w:tcW w:w="11066" w:type="dxa"/>
          </w:tcPr>
          <w:p w14:paraId="4FD0AA9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301EE5" w14:paraId="29DCFEBF" w14:textId="77777777" w:rsidTr="0063740E">
        <w:trPr>
          <w:trHeight w:val="231"/>
          <w:jc w:val="center"/>
        </w:trPr>
        <w:tc>
          <w:tcPr>
            <w:tcW w:w="11066" w:type="dxa"/>
          </w:tcPr>
          <w:p w14:paraId="29D9F6C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301EE5" w14:paraId="541F5F71" w14:textId="77777777" w:rsidTr="0063740E">
        <w:trPr>
          <w:trHeight w:val="541"/>
          <w:jc w:val="center"/>
        </w:trPr>
        <w:tc>
          <w:tcPr>
            <w:tcW w:w="11066" w:type="dxa"/>
          </w:tcPr>
          <w:p w14:paraId="1E259FAF" w14:textId="1EDC41E1" w:rsidR="00213522" w:rsidRPr="00301EE5" w:rsidRDefault="00F968BA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lastRenderedPageBreak/>
              <w:t>Asesor técnico</w:t>
            </w:r>
          </w:p>
          <w:p w14:paraId="246BBC3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7AD394B3" w14:textId="77777777" w:rsidTr="0063740E">
        <w:trPr>
          <w:trHeight w:val="270"/>
          <w:jc w:val="center"/>
        </w:trPr>
        <w:tc>
          <w:tcPr>
            <w:tcW w:w="11066" w:type="dxa"/>
          </w:tcPr>
          <w:p w14:paraId="529D625E" w14:textId="77777777" w:rsidR="00213522" w:rsidRPr="00301EE5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14:paraId="21FC8E17" w14:textId="77777777" w:rsidR="00157572" w:rsidRDefault="00157572"/>
    <w:sectPr w:rsidR="00157572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1AF2" w14:textId="77777777" w:rsidR="00927744" w:rsidRDefault="00927744" w:rsidP="00213522">
      <w:r>
        <w:separator/>
      </w:r>
    </w:p>
  </w:endnote>
  <w:endnote w:type="continuationSeparator" w:id="0">
    <w:p w14:paraId="30DF75C1" w14:textId="77777777" w:rsidR="00927744" w:rsidRDefault="00927744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A5D4" w14:textId="77777777" w:rsidR="00927744" w:rsidRDefault="00927744" w:rsidP="00213522">
      <w:r>
        <w:separator/>
      </w:r>
    </w:p>
  </w:footnote>
  <w:footnote w:type="continuationSeparator" w:id="0">
    <w:p w14:paraId="18BF9FAB" w14:textId="77777777" w:rsidR="00927744" w:rsidRDefault="00927744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CCDB" w14:textId="5FF41A83" w:rsidR="00213522" w:rsidRPr="00213522" w:rsidRDefault="00213522" w:rsidP="00213522">
    <w:pPr>
      <w:pStyle w:val="Encabezado"/>
      <w:jc w:val="center"/>
      <w:rPr>
        <w:b/>
        <w:i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4E8"/>
    <w:multiLevelType w:val="hybridMultilevel"/>
    <w:tmpl w:val="AA72888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90498">
    <w:abstractNumId w:val="0"/>
  </w:num>
  <w:num w:numId="2" w16cid:durableId="2143687522">
    <w:abstractNumId w:val="3"/>
  </w:num>
  <w:num w:numId="3" w16cid:durableId="185338205">
    <w:abstractNumId w:val="2"/>
  </w:num>
  <w:num w:numId="4" w16cid:durableId="289284073">
    <w:abstractNumId w:val="1"/>
  </w:num>
  <w:num w:numId="5" w16cid:durableId="22406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22"/>
    <w:rsid w:val="00157572"/>
    <w:rsid w:val="00195AF5"/>
    <w:rsid w:val="00213522"/>
    <w:rsid w:val="002259E6"/>
    <w:rsid w:val="002A6C0C"/>
    <w:rsid w:val="00301EE5"/>
    <w:rsid w:val="00334A8A"/>
    <w:rsid w:val="003A62FD"/>
    <w:rsid w:val="003F7AFF"/>
    <w:rsid w:val="00510627"/>
    <w:rsid w:val="00596D6A"/>
    <w:rsid w:val="0063740E"/>
    <w:rsid w:val="0084439E"/>
    <w:rsid w:val="00880EB4"/>
    <w:rsid w:val="00927744"/>
    <w:rsid w:val="00990527"/>
    <w:rsid w:val="009A6D1B"/>
    <w:rsid w:val="00BB1772"/>
    <w:rsid w:val="00E60FCA"/>
    <w:rsid w:val="00F763B9"/>
    <w:rsid w:val="00F9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EC2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Victor Cañete</cp:lastModifiedBy>
  <cp:revision>7</cp:revision>
  <dcterms:created xsi:type="dcterms:W3CDTF">2021-03-31T21:31:00Z</dcterms:created>
  <dcterms:modified xsi:type="dcterms:W3CDTF">2024-01-11T13:58:00Z</dcterms:modified>
</cp:coreProperties>
</file>