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2821"/>
        <w:tblW w:w="11379" w:type="dxa"/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567"/>
        <w:gridCol w:w="709"/>
        <w:gridCol w:w="5430"/>
      </w:tblGrid>
      <w:tr w:rsidR="00F30E1A" w14:paraId="4F8EFCD4" w14:textId="77777777" w:rsidTr="00886E0E">
        <w:trPr>
          <w:trHeight w:val="420"/>
        </w:trPr>
        <w:tc>
          <w:tcPr>
            <w:tcW w:w="2547" w:type="dxa"/>
          </w:tcPr>
          <w:p w14:paraId="0F534DDF" w14:textId="77777777"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1. Entidad Comercial</w:t>
            </w:r>
          </w:p>
        </w:tc>
        <w:tc>
          <w:tcPr>
            <w:tcW w:w="8832" w:type="dxa"/>
            <w:gridSpan w:val="4"/>
          </w:tcPr>
          <w:p w14:paraId="09DF1E03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</w:p>
        </w:tc>
      </w:tr>
      <w:tr w:rsidR="00364BF9" w14:paraId="18B2F7DB" w14:textId="77777777" w:rsidTr="00886E0E">
        <w:trPr>
          <w:trHeight w:val="420"/>
        </w:trPr>
        <w:tc>
          <w:tcPr>
            <w:tcW w:w="2547" w:type="dxa"/>
          </w:tcPr>
          <w:p w14:paraId="3B864382" w14:textId="77777777" w:rsidR="00364BF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2. RUC</w:t>
            </w:r>
          </w:p>
        </w:tc>
        <w:tc>
          <w:tcPr>
            <w:tcW w:w="8832" w:type="dxa"/>
            <w:gridSpan w:val="4"/>
          </w:tcPr>
          <w:p w14:paraId="28D89AAF" w14:textId="77777777"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</w:p>
        </w:tc>
      </w:tr>
      <w:tr w:rsidR="00364BF9" w:rsidRPr="00886E0E" w14:paraId="74311A72" w14:textId="77777777" w:rsidTr="00886E0E">
        <w:trPr>
          <w:trHeight w:val="420"/>
        </w:trPr>
        <w:tc>
          <w:tcPr>
            <w:tcW w:w="11379" w:type="dxa"/>
            <w:gridSpan w:val="5"/>
          </w:tcPr>
          <w:p w14:paraId="24DB3C97" w14:textId="77777777" w:rsidR="00364BF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noProof/>
                <w:lang w:val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267D0" wp14:editId="5CB5750C">
                      <wp:simplePos x="0" y="0"/>
                      <wp:positionH relativeFrom="column">
                        <wp:posOffset>3288030</wp:posOffset>
                      </wp:positionH>
                      <wp:positionV relativeFrom="paragraph">
                        <wp:posOffset>19050</wp:posOffset>
                      </wp:positionV>
                      <wp:extent cx="352425" cy="219075"/>
                      <wp:effectExtent l="0" t="0" r="28575" b="28575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23832232" id="Rectángulo 1" o:spid="_x0000_s1026" style="position:absolute;margin-left:258.9pt;margin-top:1.5pt;width:27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" filled="f" strokecolor="black [3213]" strokeweight="2pt"/>
                  </w:pict>
                </mc:Fallback>
              </mc:AlternateContent>
            </w:r>
            <w:r w:rsidR="00ED0132">
              <w:rPr>
                <w:b/>
                <w:lang w:val="es-PY"/>
              </w:rPr>
              <w:t>3. T</w:t>
            </w:r>
            <w:r>
              <w:rPr>
                <w:b/>
                <w:lang w:val="es-PY"/>
              </w:rPr>
              <w:t xml:space="preserve">ipo de Entidad                          RECICLADORA                                       </w:t>
            </w:r>
            <w:r w:rsidR="00991494">
              <w:rPr>
                <w:b/>
                <w:lang w:val="es-PY"/>
              </w:rPr>
              <w:t>CA ADHERIDO</w:t>
            </w:r>
            <w:r>
              <w:rPr>
                <w:b/>
                <w:lang w:val="es-PY"/>
              </w:rPr>
              <w:t xml:space="preserve"> </w:t>
            </w:r>
            <w:r>
              <w:rPr>
                <w:b/>
                <w:noProof/>
                <w:lang w:val="es-PY"/>
              </w:rPr>
              <w:drawing>
                <wp:inline distT="0" distB="0" distL="0" distR="0" wp14:anchorId="38582913" wp14:editId="292C7DF8">
                  <wp:extent cx="377825" cy="237490"/>
                  <wp:effectExtent l="0" t="0" r="317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9B030E5" w14:textId="77777777" w:rsidR="002F749A" w:rsidRDefault="00D51C87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2AE9522F" wp14:editId="5402ACAA">
                  <wp:simplePos x="0" y="0"/>
                  <wp:positionH relativeFrom="column">
                    <wp:posOffset>6602730</wp:posOffset>
                  </wp:positionH>
                  <wp:positionV relativeFrom="paragraph">
                    <wp:posOffset>37465</wp:posOffset>
                  </wp:positionV>
                  <wp:extent cx="377825" cy="237490"/>
                  <wp:effectExtent l="0" t="0" r="3175" b="0"/>
                  <wp:wrapSquare wrapText="bothSides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25" cy="237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lang w:val="es-PY"/>
              </w:rPr>
              <w:t xml:space="preserve">                                                          </w:t>
            </w:r>
          </w:p>
          <w:p w14:paraId="475071F8" w14:textId="77777777" w:rsidR="002F749A" w:rsidRPr="00785A89" w:rsidRDefault="00D51C87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 xml:space="preserve">                                                                                                                          CA ENTIDAD COMERCIAL</w:t>
            </w:r>
          </w:p>
        </w:tc>
      </w:tr>
      <w:tr w:rsidR="00F30E1A" w14:paraId="6FA48C92" w14:textId="77777777" w:rsidTr="00D51C87">
        <w:trPr>
          <w:trHeight w:val="318"/>
        </w:trPr>
        <w:tc>
          <w:tcPr>
            <w:tcW w:w="2547" w:type="dxa"/>
          </w:tcPr>
          <w:p w14:paraId="1AD08213" w14:textId="77777777" w:rsidR="00ED0132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</w:p>
          <w:p w14:paraId="4C1AD3B7" w14:textId="77777777" w:rsidR="00F30E1A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4</w:t>
            </w:r>
            <w:r w:rsidR="00F30E1A">
              <w:rPr>
                <w:b/>
                <w:lang w:val="es-PY"/>
              </w:rPr>
              <w:t>. Ciudad</w:t>
            </w:r>
          </w:p>
        </w:tc>
        <w:tc>
          <w:tcPr>
            <w:tcW w:w="8832" w:type="dxa"/>
            <w:gridSpan w:val="4"/>
          </w:tcPr>
          <w:p w14:paraId="3C38F1E4" w14:textId="77777777" w:rsidR="00F30E1A" w:rsidRPr="00785A89" w:rsidRDefault="00F30E1A" w:rsidP="00D51C87">
            <w:pPr>
              <w:tabs>
                <w:tab w:val="left" w:pos="5610"/>
              </w:tabs>
              <w:rPr>
                <w:b/>
                <w:lang w:val="es-PY"/>
              </w:rPr>
            </w:pPr>
          </w:p>
        </w:tc>
      </w:tr>
      <w:tr w:rsidR="00F30E1A" w14:paraId="28FEA6FF" w14:textId="77777777" w:rsidTr="00886E0E">
        <w:trPr>
          <w:trHeight w:val="417"/>
        </w:trPr>
        <w:tc>
          <w:tcPr>
            <w:tcW w:w="2547" w:type="dxa"/>
          </w:tcPr>
          <w:p w14:paraId="16B1A797" w14:textId="77777777" w:rsidR="00ED0132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</w:p>
          <w:p w14:paraId="38770AB9" w14:textId="77777777" w:rsidR="00F30E1A" w:rsidRDefault="00ED0132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>5</w:t>
            </w:r>
            <w:r w:rsidR="00F30E1A">
              <w:rPr>
                <w:b/>
                <w:lang w:val="es-PY"/>
              </w:rPr>
              <w:t>. Departamento</w:t>
            </w:r>
          </w:p>
        </w:tc>
        <w:tc>
          <w:tcPr>
            <w:tcW w:w="8832" w:type="dxa"/>
            <w:gridSpan w:val="4"/>
          </w:tcPr>
          <w:p w14:paraId="49E31DE5" w14:textId="77777777" w:rsidR="00F30E1A" w:rsidRPr="00785A89" w:rsidRDefault="00F30E1A" w:rsidP="00D51C87">
            <w:pPr>
              <w:tabs>
                <w:tab w:val="left" w:pos="5610"/>
              </w:tabs>
              <w:rPr>
                <w:b/>
                <w:lang w:val="es-PY"/>
              </w:rPr>
            </w:pPr>
          </w:p>
        </w:tc>
      </w:tr>
      <w:tr w:rsidR="002229F1" w14:paraId="48346832" w14:textId="77777777" w:rsidTr="002C7C09">
        <w:trPr>
          <w:trHeight w:val="417"/>
        </w:trPr>
        <w:tc>
          <w:tcPr>
            <w:tcW w:w="11379" w:type="dxa"/>
            <w:gridSpan w:val="5"/>
          </w:tcPr>
          <w:p w14:paraId="20110689" w14:textId="6B7D495A" w:rsidR="002229F1" w:rsidRPr="00785A89" w:rsidRDefault="002229F1" w:rsidP="00387B3D">
            <w:pPr>
              <w:tabs>
                <w:tab w:val="left" w:pos="5610"/>
              </w:tabs>
              <w:rPr>
                <w:b/>
                <w:lang w:val="es-PY"/>
              </w:rPr>
            </w:pPr>
            <w:bookmarkStart w:id="0" w:name="_GoBack"/>
            <w:bookmarkEnd w:id="0"/>
            <w:r>
              <w:rPr>
                <w:b/>
                <w:lang w:val="es-PY"/>
              </w:rPr>
              <w:t xml:space="preserve">6.Check - </w:t>
            </w:r>
            <w:proofErr w:type="spellStart"/>
            <w:r>
              <w:rPr>
                <w:b/>
                <w:lang w:val="es-PY"/>
              </w:rPr>
              <w:t>list</w:t>
            </w:r>
            <w:proofErr w:type="spellEnd"/>
          </w:p>
        </w:tc>
      </w:tr>
      <w:tr w:rsidR="00364BF9" w:rsidRPr="00387B3D" w14:paraId="16D5D62F" w14:textId="77777777" w:rsidTr="00886E0E">
        <w:trPr>
          <w:trHeight w:val="275"/>
        </w:trPr>
        <w:tc>
          <w:tcPr>
            <w:tcW w:w="11379" w:type="dxa"/>
            <w:gridSpan w:val="5"/>
          </w:tcPr>
          <w:p w14:paraId="4C593F15" w14:textId="77777777" w:rsidR="00364BF9" w:rsidRPr="00785A8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364BF9">
              <w:rPr>
                <w:b/>
                <w:lang w:val="es-PY"/>
              </w:rPr>
              <w:t>a.</w:t>
            </w:r>
            <w:r w:rsidR="00ED0132" w:rsidRPr="00364BF9">
              <w:rPr>
                <w:b/>
                <w:lang w:val="es-PY"/>
              </w:rPr>
              <w:t xml:space="preserve"> </w:t>
            </w:r>
            <w:r w:rsidRPr="00364BF9">
              <w:rPr>
                <w:b/>
                <w:lang w:val="es-PY"/>
              </w:rPr>
              <w:t>Procesamiento de envases de agroquímicos y otros tipos de envases.</w:t>
            </w:r>
          </w:p>
        </w:tc>
      </w:tr>
      <w:tr w:rsidR="00364BF9" w14:paraId="17BBE172" w14:textId="77777777" w:rsidTr="00886E0E">
        <w:trPr>
          <w:trHeight w:val="275"/>
        </w:trPr>
        <w:tc>
          <w:tcPr>
            <w:tcW w:w="4673" w:type="dxa"/>
            <w:gridSpan w:val="2"/>
          </w:tcPr>
          <w:p w14:paraId="24867C7A" w14:textId="77777777"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364BF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56621F06" w14:textId="77777777"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0D4D06B2" w14:textId="77777777" w:rsidR="00364BF9" w:rsidRPr="00785A89" w:rsidRDefault="00364BF9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5F068226" w14:textId="77777777" w:rsidR="00364BF9" w:rsidRPr="00785A89" w:rsidRDefault="00364BF9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62B0110C" w14:textId="77777777" w:rsidTr="00886E0E">
        <w:trPr>
          <w:trHeight w:val="838"/>
        </w:trPr>
        <w:tc>
          <w:tcPr>
            <w:tcW w:w="4673" w:type="dxa"/>
            <w:gridSpan w:val="2"/>
          </w:tcPr>
          <w:p w14:paraId="1DC48CA3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bookmarkStart w:id="1" w:name="_Hlk132271994"/>
            <w:r w:rsidRPr="00886E0E">
              <w:rPr>
                <w:lang w:val="es-ES"/>
              </w:rPr>
              <w:t>a.</w:t>
            </w:r>
            <w:r>
              <w:rPr>
                <w:lang w:val="es-ES"/>
              </w:rPr>
              <w:t xml:space="preserve">1 </w:t>
            </w:r>
            <w:r w:rsidR="00F30E1A" w:rsidRPr="00886E0E">
              <w:rPr>
                <w:lang w:val="es-PY"/>
              </w:rPr>
              <w:t xml:space="preserve">Se dedica sólo al procesamiento de envases vacíos de agroquímicos.  </w:t>
            </w:r>
          </w:p>
        </w:tc>
        <w:tc>
          <w:tcPr>
            <w:tcW w:w="567" w:type="dxa"/>
          </w:tcPr>
          <w:p w14:paraId="185401DD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69D83B0C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275E2B4E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14:paraId="76136074" w14:textId="77777777" w:rsidTr="00886E0E">
        <w:trPr>
          <w:trHeight w:val="1545"/>
        </w:trPr>
        <w:tc>
          <w:tcPr>
            <w:tcW w:w="4673" w:type="dxa"/>
            <w:gridSpan w:val="2"/>
          </w:tcPr>
          <w:p w14:paraId="178ADEAA" w14:textId="77777777" w:rsidR="00886E0E" w:rsidRDefault="00886E0E" w:rsidP="00886E0E">
            <w:pPr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a.2 </w:t>
            </w:r>
            <w:r w:rsidRPr="00886E0E">
              <w:rPr>
                <w:lang w:val="es-PY"/>
              </w:rPr>
              <w:t>Con qué tipo de envases de agroquímicos procesa a la hora de la verificación</w:t>
            </w:r>
            <w:r>
              <w:rPr>
                <w:lang w:val="es-PY"/>
              </w:rPr>
              <w:t>:</w:t>
            </w:r>
          </w:p>
          <w:p w14:paraId="458CE96A" w14:textId="77777777" w:rsidR="00886E0E" w:rsidRDefault="00886E0E" w:rsidP="00886E0E">
            <w:pPr>
              <w:jc w:val="both"/>
              <w:rPr>
                <w:lang w:val="es-PY"/>
              </w:rPr>
            </w:pPr>
            <w:r w:rsidRPr="00886E0E">
              <w:rPr>
                <w:lang w:val="es-PY"/>
              </w:rPr>
              <w:t xml:space="preserve"> (marcar todos aquellos que se identifican)</w:t>
            </w:r>
            <w:r>
              <w:rPr>
                <w:lang w:val="es-PY"/>
              </w:rPr>
              <w:t>.</w:t>
            </w:r>
          </w:p>
          <w:p w14:paraId="49E35030" w14:textId="77777777" w:rsidR="00886E0E" w:rsidRPr="00886E0E" w:rsidRDefault="00886E0E" w:rsidP="00886E0E">
            <w:pPr>
              <w:jc w:val="both"/>
              <w:rPr>
                <w:sz w:val="24"/>
                <w:szCs w:val="24"/>
                <w:lang w:val="es-PY"/>
              </w:rPr>
            </w:pPr>
          </w:p>
          <w:p w14:paraId="3088229F" w14:textId="77777777" w:rsidR="00886E0E" w:rsidRPr="00027158" w:rsidRDefault="00886E0E" w:rsidP="00886E0E">
            <w:pPr>
              <w:jc w:val="both"/>
              <w:rPr>
                <w:lang w:val="es-PY"/>
              </w:rPr>
            </w:pPr>
            <w:r w:rsidRPr="00A946EF">
              <w:rPr>
                <w:lang w:val="es-PY"/>
              </w:rPr>
              <w:t xml:space="preserve"> </w:t>
            </w:r>
            <w:r w:rsidRPr="00A946EF">
              <w:rPr>
                <w:sz w:val="24"/>
                <w:szCs w:val="24"/>
                <w:lang w:val="es-PY"/>
              </w:rPr>
              <w:t>PEAD o HDPE: Polietileno de alta</w:t>
            </w:r>
          </w:p>
          <w:p w14:paraId="71A4F7CA" w14:textId="77777777" w:rsidR="00886E0E" w:rsidRPr="00027158" w:rsidRDefault="00886E0E" w:rsidP="00886E0E">
            <w:pPr>
              <w:jc w:val="both"/>
              <w:rPr>
                <w:lang w:val="es-PY"/>
              </w:rPr>
            </w:pPr>
            <w:r w:rsidRPr="00A946EF">
              <w:rPr>
                <w:sz w:val="24"/>
                <w:szCs w:val="24"/>
                <w:lang w:val="es-PY"/>
              </w:rPr>
              <w:t xml:space="preserve"> Densidad.</w:t>
            </w:r>
          </w:p>
        </w:tc>
        <w:tc>
          <w:tcPr>
            <w:tcW w:w="567" w:type="dxa"/>
          </w:tcPr>
          <w:p w14:paraId="60C2EBE7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30E0EFEF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406176B2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387B3D" w14:paraId="363A9F8F" w14:textId="77777777" w:rsidTr="00886E0E">
        <w:trPr>
          <w:trHeight w:val="240"/>
        </w:trPr>
        <w:tc>
          <w:tcPr>
            <w:tcW w:w="4673" w:type="dxa"/>
            <w:gridSpan w:val="2"/>
          </w:tcPr>
          <w:p w14:paraId="60684184" w14:textId="77777777" w:rsidR="00886E0E" w:rsidRDefault="00886E0E" w:rsidP="00886E0E">
            <w:pPr>
              <w:pStyle w:val="Prrafodelista"/>
              <w:ind w:left="0" w:hanging="2"/>
              <w:jc w:val="both"/>
              <w:rPr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PE o LD: Polietileno de baja densidad.</w:t>
            </w:r>
          </w:p>
        </w:tc>
        <w:tc>
          <w:tcPr>
            <w:tcW w:w="567" w:type="dxa"/>
          </w:tcPr>
          <w:p w14:paraId="1AA65D11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7B4D0F2B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564BD516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14:paraId="1D998FC2" w14:textId="77777777" w:rsidTr="00886E0E">
        <w:trPr>
          <w:trHeight w:val="210"/>
        </w:trPr>
        <w:tc>
          <w:tcPr>
            <w:tcW w:w="4673" w:type="dxa"/>
            <w:gridSpan w:val="2"/>
          </w:tcPr>
          <w:p w14:paraId="02080061" w14:textId="77777777" w:rsidR="00886E0E" w:rsidRPr="009750DD" w:rsidRDefault="00886E0E" w:rsidP="00886E0E">
            <w:pPr>
              <w:pStyle w:val="Prrafodelista"/>
              <w:ind w:left="0"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PET: Tereftalato de polietileno</w:t>
            </w:r>
          </w:p>
        </w:tc>
        <w:tc>
          <w:tcPr>
            <w:tcW w:w="567" w:type="dxa"/>
          </w:tcPr>
          <w:p w14:paraId="08032B09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7C96A8AC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3AD1CC5B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14:paraId="62754717" w14:textId="77777777" w:rsidTr="00886E0E">
        <w:trPr>
          <w:trHeight w:val="210"/>
        </w:trPr>
        <w:tc>
          <w:tcPr>
            <w:tcW w:w="4673" w:type="dxa"/>
            <w:gridSpan w:val="2"/>
          </w:tcPr>
          <w:p w14:paraId="272CD102" w14:textId="77777777" w:rsidR="00886E0E" w:rsidRPr="009750DD" w:rsidRDefault="00886E0E" w:rsidP="00886E0E">
            <w:pPr>
              <w:pStyle w:val="Prrafodelista"/>
              <w:ind w:left="0"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COEX:</w:t>
            </w:r>
            <w:r w:rsidRPr="00755973">
              <w:rPr>
                <w:color w:val="333333"/>
                <w:sz w:val="24"/>
                <w:szCs w:val="24"/>
                <w:shd w:val="clear" w:color="auto" w:fill="FFFFFF"/>
                <w:lang w:val="es-ES"/>
              </w:rPr>
              <w:t xml:space="preserve">  plásticos </w:t>
            </w:r>
            <w:proofErr w:type="spellStart"/>
            <w:r w:rsidRPr="00755973">
              <w:rPr>
                <w:color w:val="333333"/>
                <w:sz w:val="24"/>
                <w:szCs w:val="24"/>
                <w:shd w:val="clear" w:color="auto" w:fill="FFFFFF"/>
                <w:lang w:val="es-ES"/>
              </w:rPr>
              <w:t>coextruidos</w:t>
            </w:r>
            <w:proofErr w:type="spellEnd"/>
          </w:p>
        </w:tc>
        <w:tc>
          <w:tcPr>
            <w:tcW w:w="567" w:type="dxa"/>
          </w:tcPr>
          <w:p w14:paraId="7D5AF0CC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24D4AF5B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0E58099B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14:paraId="470668BB" w14:textId="77777777" w:rsidTr="00886E0E">
        <w:trPr>
          <w:trHeight w:val="240"/>
        </w:trPr>
        <w:tc>
          <w:tcPr>
            <w:tcW w:w="4673" w:type="dxa"/>
            <w:gridSpan w:val="2"/>
          </w:tcPr>
          <w:p w14:paraId="483517A5" w14:textId="77777777" w:rsidR="00886E0E" w:rsidRPr="009750DD" w:rsidRDefault="00886E0E" w:rsidP="00886E0E">
            <w:pPr>
              <w:pStyle w:val="Prrafodelista"/>
              <w:ind w:left="0"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PP: Polipropileno</w:t>
            </w:r>
          </w:p>
        </w:tc>
        <w:tc>
          <w:tcPr>
            <w:tcW w:w="567" w:type="dxa"/>
          </w:tcPr>
          <w:p w14:paraId="37D8EA10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1798287A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4355A0CB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387B3D" w14:paraId="539D22F1" w14:textId="77777777" w:rsidTr="00886E0E">
        <w:trPr>
          <w:trHeight w:val="207"/>
        </w:trPr>
        <w:tc>
          <w:tcPr>
            <w:tcW w:w="4673" w:type="dxa"/>
            <w:gridSpan w:val="2"/>
          </w:tcPr>
          <w:p w14:paraId="5BECB7BB" w14:textId="77777777" w:rsidR="002F749A" w:rsidRPr="009750DD" w:rsidRDefault="00886E0E" w:rsidP="002F749A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Envases metálicos (Hierro o Aluminio)</w:t>
            </w:r>
          </w:p>
        </w:tc>
        <w:tc>
          <w:tcPr>
            <w:tcW w:w="567" w:type="dxa"/>
          </w:tcPr>
          <w:p w14:paraId="23516D0F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05D1900D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538FEDA8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886E0E" w14:paraId="0A2CF19F" w14:textId="77777777" w:rsidTr="00886E0E">
        <w:trPr>
          <w:trHeight w:val="330"/>
        </w:trPr>
        <w:tc>
          <w:tcPr>
            <w:tcW w:w="4673" w:type="dxa"/>
            <w:gridSpan w:val="2"/>
          </w:tcPr>
          <w:p w14:paraId="4E525A61" w14:textId="77777777" w:rsidR="00886E0E" w:rsidRPr="009750DD" w:rsidRDefault="00886E0E" w:rsidP="00886E0E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 xml:space="preserve">Cartones: Embalajes. </w:t>
            </w:r>
          </w:p>
        </w:tc>
        <w:tc>
          <w:tcPr>
            <w:tcW w:w="567" w:type="dxa"/>
          </w:tcPr>
          <w:p w14:paraId="48622B7B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792AEB44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7E908AE2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886E0E" w:rsidRPr="00387B3D" w14:paraId="1E194084" w14:textId="77777777" w:rsidTr="00886E0E">
        <w:trPr>
          <w:trHeight w:val="285"/>
        </w:trPr>
        <w:tc>
          <w:tcPr>
            <w:tcW w:w="4673" w:type="dxa"/>
            <w:gridSpan w:val="2"/>
          </w:tcPr>
          <w:p w14:paraId="793E1B6D" w14:textId="77777777" w:rsidR="00886E0E" w:rsidRPr="009750DD" w:rsidRDefault="00886E0E" w:rsidP="00886E0E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Bolsas de papel Kraft.</w:t>
            </w:r>
          </w:p>
          <w:p w14:paraId="5EAF2D6A" w14:textId="77777777" w:rsidR="00886E0E" w:rsidRPr="009750DD" w:rsidRDefault="00886E0E" w:rsidP="00886E0E">
            <w:pPr>
              <w:ind w:hanging="2"/>
              <w:jc w:val="both"/>
              <w:rPr>
                <w:sz w:val="24"/>
                <w:szCs w:val="24"/>
                <w:lang w:val="es-PY"/>
              </w:rPr>
            </w:pPr>
            <w:r w:rsidRPr="009750DD">
              <w:rPr>
                <w:sz w:val="24"/>
                <w:szCs w:val="24"/>
                <w:lang w:val="es-PY"/>
              </w:rPr>
              <w:t>Etiquetas aluminizadas o de PE.</w:t>
            </w:r>
          </w:p>
        </w:tc>
        <w:tc>
          <w:tcPr>
            <w:tcW w:w="567" w:type="dxa"/>
          </w:tcPr>
          <w:p w14:paraId="016E2F6D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7B1E1BFF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4D24F6B4" w14:textId="77777777" w:rsidR="00886E0E" w:rsidRDefault="00886E0E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531624E4" w14:textId="77777777" w:rsidTr="00886E0E">
        <w:trPr>
          <w:trHeight w:val="275"/>
        </w:trPr>
        <w:tc>
          <w:tcPr>
            <w:tcW w:w="11379" w:type="dxa"/>
            <w:gridSpan w:val="5"/>
          </w:tcPr>
          <w:p w14:paraId="49CCDBB9" w14:textId="77777777" w:rsidR="00F30E1A" w:rsidRPr="00D34D74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bookmarkStart w:id="2" w:name="_Hlk132278179"/>
            <w:bookmarkEnd w:id="1"/>
            <w:r w:rsidRPr="00D34D74">
              <w:rPr>
                <w:b/>
                <w:lang w:val="es-PY"/>
              </w:rPr>
              <w:t>Procesamiento de Acopio envases de agroquímicos.</w:t>
            </w:r>
          </w:p>
        </w:tc>
      </w:tr>
      <w:tr w:rsidR="00F30E1A" w14:paraId="7930388E" w14:textId="77777777" w:rsidTr="00886E0E">
        <w:trPr>
          <w:trHeight w:val="288"/>
        </w:trPr>
        <w:tc>
          <w:tcPr>
            <w:tcW w:w="4673" w:type="dxa"/>
            <w:gridSpan w:val="2"/>
          </w:tcPr>
          <w:p w14:paraId="1392331F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6ABFDC23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5D6D2D8A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4078E684" w14:textId="77777777"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13142C33" w14:textId="77777777" w:rsidTr="00886E0E">
        <w:trPr>
          <w:trHeight w:val="288"/>
        </w:trPr>
        <w:tc>
          <w:tcPr>
            <w:tcW w:w="4673" w:type="dxa"/>
            <w:gridSpan w:val="2"/>
          </w:tcPr>
          <w:p w14:paraId="49F6A149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886E0E">
              <w:rPr>
                <w:lang w:val="es-PY"/>
              </w:rPr>
              <w:t xml:space="preserve">b.1 </w:t>
            </w:r>
            <w:r w:rsidR="00F30E1A" w:rsidRPr="00886E0E">
              <w:rPr>
                <w:lang w:val="es-PY"/>
              </w:rPr>
              <w:t xml:space="preserve">Acopio de envases triplemente lavados. </w:t>
            </w:r>
          </w:p>
        </w:tc>
        <w:tc>
          <w:tcPr>
            <w:tcW w:w="567" w:type="dxa"/>
          </w:tcPr>
          <w:p w14:paraId="1596578C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43A94A29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508ED87E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4F21299D" w14:textId="77777777" w:rsidTr="00886E0E">
        <w:trPr>
          <w:trHeight w:val="275"/>
        </w:trPr>
        <w:tc>
          <w:tcPr>
            <w:tcW w:w="4673" w:type="dxa"/>
            <w:gridSpan w:val="2"/>
          </w:tcPr>
          <w:p w14:paraId="07F04C84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2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>Acopio de envases que no pueden sufrir triple lavados.</w:t>
            </w:r>
          </w:p>
        </w:tc>
        <w:tc>
          <w:tcPr>
            <w:tcW w:w="567" w:type="dxa"/>
          </w:tcPr>
          <w:p w14:paraId="28B408F8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1DC8E198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3E835358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144711A1" w14:textId="77777777" w:rsidTr="00886E0E">
        <w:trPr>
          <w:trHeight w:val="275"/>
        </w:trPr>
        <w:tc>
          <w:tcPr>
            <w:tcW w:w="4673" w:type="dxa"/>
            <w:gridSpan w:val="2"/>
          </w:tcPr>
          <w:p w14:paraId="46465349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3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>Separación de elementos de envase: etiquetas o bocas de envases o argolla de aluminio.</w:t>
            </w:r>
          </w:p>
        </w:tc>
        <w:tc>
          <w:tcPr>
            <w:tcW w:w="567" w:type="dxa"/>
          </w:tcPr>
          <w:p w14:paraId="12F5FCE7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01F3D42F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021FAD46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3DE880F8" w14:textId="77777777" w:rsidTr="00886E0E">
        <w:trPr>
          <w:trHeight w:val="275"/>
        </w:trPr>
        <w:tc>
          <w:tcPr>
            <w:tcW w:w="4673" w:type="dxa"/>
            <w:gridSpan w:val="2"/>
          </w:tcPr>
          <w:p w14:paraId="057C04A2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4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>Se realizan procesos de compactación de envases.</w:t>
            </w:r>
          </w:p>
        </w:tc>
        <w:tc>
          <w:tcPr>
            <w:tcW w:w="567" w:type="dxa"/>
          </w:tcPr>
          <w:p w14:paraId="01CA8115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50C6B5D3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723A33F7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013F0474" w14:textId="77777777" w:rsidTr="00886E0E">
        <w:trPr>
          <w:trHeight w:val="275"/>
        </w:trPr>
        <w:tc>
          <w:tcPr>
            <w:tcW w:w="4673" w:type="dxa"/>
            <w:gridSpan w:val="2"/>
          </w:tcPr>
          <w:p w14:paraId="1BA875D9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>b.</w:t>
            </w:r>
            <w:r w:rsidR="000521EF">
              <w:rPr>
                <w:lang w:val="es-PY"/>
              </w:rPr>
              <w:t>5</w:t>
            </w:r>
            <w:r>
              <w:rPr>
                <w:lang w:val="es-PY"/>
              </w:rPr>
              <w:t xml:space="preserve"> </w:t>
            </w:r>
            <w:r w:rsidR="00F30E1A" w:rsidRPr="00886E0E">
              <w:rPr>
                <w:lang w:val="es-PY"/>
              </w:rPr>
              <w:t xml:space="preserve">Almacenamiento de etiquetas y disposición final. </w:t>
            </w:r>
          </w:p>
        </w:tc>
        <w:tc>
          <w:tcPr>
            <w:tcW w:w="567" w:type="dxa"/>
          </w:tcPr>
          <w:p w14:paraId="28BDD1D0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1526D316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0D7CA127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bookmarkEnd w:id="2"/>
      <w:tr w:rsidR="00F30E1A" w:rsidRPr="00387B3D" w14:paraId="6667FD8C" w14:textId="77777777" w:rsidTr="00886E0E">
        <w:trPr>
          <w:trHeight w:val="275"/>
        </w:trPr>
        <w:tc>
          <w:tcPr>
            <w:tcW w:w="11379" w:type="dxa"/>
            <w:gridSpan w:val="5"/>
          </w:tcPr>
          <w:p w14:paraId="699A7ADA" w14:textId="77777777" w:rsidR="00F30E1A" w:rsidRPr="00886E0E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r w:rsidRPr="00886E0E">
              <w:rPr>
                <w:b/>
                <w:lang w:val="es-PY"/>
              </w:rPr>
              <w:t xml:space="preserve">Procesamiento </w:t>
            </w:r>
            <w:r w:rsidR="00886E0E" w:rsidRPr="00886E0E">
              <w:rPr>
                <w:b/>
                <w:lang w:val="es-PY"/>
              </w:rPr>
              <w:t>de Lavado</w:t>
            </w:r>
            <w:r w:rsidRPr="00886E0E">
              <w:rPr>
                <w:b/>
                <w:lang w:val="es-PY"/>
              </w:rPr>
              <w:t xml:space="preserve"> </w:t>
            </w:r>
            <w:r w:rsidR="00886E0E" w:rsidRPr="00886E0E">
              <w:rPr>
                <w:b/>
                <w:lang w:val="es-PY"/>
              </w:rPr>
              <w:t>de envases</w:t>
            </w:r>
            <w:r w:rsidRPr="00886E0E">
              <w:rPr>
                <w:b/>
                <w:lang w:val="es-PY"/>
              </w:rPr>
              <w:t xml:space="preserve"> de agroquímicos.</w:t>
            </w:r>
          </w:p>
        </w:tc>
      </w:tr>
      <w:tr w:rsidR="00F30E1A" w14:paraId="31FC9193" w14:textId="77777777" w:rsidTr="00886E0E">
        <w:trPr>
          <w:trHeight w:val="275"/>
        </w:trPr>
        <w:tc>
          <w:tcPr>
            <w:tcW w:w="4673" w:type="dxa"/>
            <w:gridSpan w:val="2"/>
          </w:tcPr>
          <w:p w14:paraId="3E76CEEF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6EED6FF4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25ECC845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07CBD6D0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4BE1A697" w14:textId="77777777" w:rsidTr="00886E0E">
        <w:trPr>
          <w:trHeight w:val="275"/>
        </w:trPr>
        <w:tc>
          <w:tcPr>
            <w:tcW w:w="4673" w:type="dxa"/>
            <w:gridSpan w:val="2"/>
          </w:tcPr>
          <w:p w14:paraId="41698E17" w14:textId="77777777" w:rsidR="00F30E1A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c.1 </w:t>
            </w:r>
            <w:r w:rsidR="00F30E1A" w:rsidRPr="00886E0E">
              <w:rPr>
                <w:lang w:val="es-PY"/>
              </w:rPr>
              <w:t>Posee proceso de lavado de los envases a ser reciclados.</w:t>
            </w:r>
          </w:p>
          <w:p w14:paraId="097CF275" w14:textId="77777777" w:rsidR="00F30E1A" w:rsidRPr="00D51C87" w:rsidRDefault="00F30E1A" w:rsidP="00D51C87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67" w:type="dxa"/>
          </w:tcPr>
          <w:p w14:paraId="196E2DC6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32DED268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293AB294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B24B18" w14:paraId="415EA0A5" w14:textId="77777777" w:rsidTr="00886E0E">
        <w:trPr>
          <w:trHeight w:val="275"/>
        </w:trPr>
        <w:tc>
          <w:tcPr>
            <w:tcW w:w="11379" w:type="dxa"/>
            <w:gridSpan w:val="5"/>
          </w:tcPr>
          <w:p w14:paraId="2AC0CBFE" w14:textId="77777777" w:rsidR="00F30E1A" w:rsidRPr="00A3388A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bookmarkStart w:id="3" w:name="_Hlk132279107"/>
            <w:r w:rsidRPr="00A3388A">
              <w:rPr>
                <w:b/>
                <w:lang w:val="es-PY"/>
              </w:rPr>
              <w:t xml:space="preserve">Procesamiento </w:t>
            </w:r>
            <w:r w:rsidR="00886E0E" w:rsidRPr="00A3388A">
              <w:rPr>
                <w:b/>
                <w:lang w:val="es-PY"/>
              </w:rPr>
              <w:t xml:space="preserve">de </w:t>
            </w:r>
            <w:proofErr w:type="gramStart"/>
            <w:r w:rsidR="00886E0E" w:rsidRPr="00A3388A">
              <w:rPr>
                <w:b/>
                <w:lang w:val="es-PY"/>
              </w:rPr>
              <w:t>Triturado</w:t>
            </w:r>
            <w:r w:rsidR="000B7852">
              <w:rPr>
                <w:b/>
                <w:lang w:val="es-PY"/>
              </w:rPr>
              <w:t xml:space="preserve"> </w:t>
            </w:r>
            <w:r w:rsidR="00886E0E" w:rsidRPr="00A3388A">
              <w:rPr>
                <w:b/>
                <w:lang w:val="es-PY"/>
              </w:rPr>
              <w:t xml:space="preserve"> </w:t>
            </w:r>
            <w:r w:rsidR="00207CB8" w:rsidRPr="00A3388A">
              <w:rPr>
                <w:b/>
                <w:lang w:val="es-PY"/>
              </w:rPr>
              <w:t>de</w:t>
            </w:r>
            <w:proofErr w:type="gramEnd"/>
            <w:r w:rsidR="00207CB8" w:rsidRPr="00A3388A">
              <w:rPr>
                <w:b/>
                <w:lang w:val="es-PY"/>
              </w:rPr>
              <w:t xml:space="preserve"> envases</w:t>
            </w:r>
            <w:r w:rsidRPr="00A3388A">
              <w:rPr>
                <w:b/>
                <w:lang w:val="es-PY"/>
              </w:rPr>
              <w:t xml:space="preserve"> de agroquímicos.</w:t>
            </w:r>
          </w:p>
        </w:tc>
      </w:tr>
      <w:tr w:rsidR="00F30E1A" w14:paraId="3FC2486D" w14:textId="77777777" w:rsidTr="00886E0E">
        <w:trPr>
          <w:trHeight w:val="275"/>
        </w:trPr>
        <w:tc>
          <w:tcPr>
            <w:tcW w:w="4673" w:type="dxa"/>
            <w:gridSpan w:val="2"/>
          </w:tcPr>
          <w:p w14:paraId="6645BDD2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1C900000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5B5CCA41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11C7F9AE" w14:textId="77777777"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5D90A4DA" w14:textId="77777777" w:rsidTr="00886E0E">
        <w:trPr>
          <w:trHeight w:val="275"/>
        </w:trPr>
        <w:tc>
          <w:tcPr>
            <w:tcW w:w="4673" w:type="dxa"/>
            <w:gridSpan w:val="2"/>
          </w:tcPr>
          <w:p w14:paraId="1B614AA0" w14:textId="77777777" w:rsidR="00F30E1A" w:rsidRPr="00886E0E" w:rsidRDefault="00886E0E" w:rsidP="00886E0E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d.1 </w:t>
            </w:r>
            <w:r w:rsidR="00F30E1A" w:rsidRPr="00886E0E">
              <w:rPr>
                <w:lang w:val="es-PY"/>
              </w:rPr>
              <w:t>Posee proceso de triturado (</w:t>
            </w:r>
            <w:r w:rsidR="00207CB8" w:rsidRPr="00886E0E">
              <w:rPr>
                <w:lang w:val="es-PY"/>
              </w:rPr>
              <w:t>picado) de</w:t>
            </w:r>
            <w:r w:rsidR="00F30E1A" w:rsidRPr="00886E0E">
              <w:rPr>
                <w:lang w:val="es-PY"/>
              </w:rPr>
              <w:t xml:space="preserve"> los envases a ser reciclados</w:t>
            </w:r>
          </w:p>
        </w:tc>
        <w:tc>
          <w:tcPr>
            <w:tcW w:w="567" w:type="dxa"/>
          </w:tcPr>
          <w:p w14:paraId="7E78AB78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76572881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08B9DE45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5A924211" w14:textId="77777777" w:rsidTr="00886E0E">
        <w:trPr>
          <w:trHeight w:val="275"/>
        </w:trPr>
        <w:tc>
          <w:tcPr>
            <w:tcW w:w="11379" w:type="dxa"/>
            <w:gridSpan w:val="5"/>
          </w:tcPr>
          <w:p w14:paraId="11112A59" w14:textId="77777777" w:rsidR="00F30E1A" w:rsidRPr="00D51C87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bookmarkStart w:id="4" w:name="_Hlk132279368"/>
            <w:bookmarkEnd w:id="3"/>
            <w:r w:rsidRPr="00D51C87">
              <w:rPr>
                <w:b/>
                <w:lang w:val="es-PY"/>
              </w:rPr>
              <w:t xml:space="preserve">Procesamiento </w:t>
            </w:r>
            <w:r w:rsidR="00364BF9" w:rsidRPr="00D51C87">
              <w:rPr>
                <w:b/>
                <w:lang w:val="es-PY"/>
              </w:rPr>
              <w:t>de Extrusión de envases</w:t>
            </w:r>
            <w:r w:rsidRPr="00D51C87">
              <w:rPr>
                <w:b/>
                <w:lang w:val="es-PY"/>
              </w:rPr>
              <w:t xml:space="preserve"> de agroquímicos.</w:t>
            </w:r>
          </w:p>
        </w:tc>
      </w:tr>
      <w:tr w:rsidR="00F30E1A" w14:paraId="783C2DCD" w14:textId="77777777" w:rsidTr="00886E0E">
        <w:trPr>
          <w:trHeight w:val="275"/>
        </w:trPr>
        <w:tc>
          <w:tcPr>
            <w:tcW w:w="4673" w:type="dxa"/>
            <w:gridSpan w:val="2"/>
          </w:tcPr>
          <w:p w14:paraId="37FD66AF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0F591F9E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691EB448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59F71DB9" w14:textId="77777777"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5B8E4164" w14:textId="77777777" w:rsidTr="006B7F6F">
        <w:trPr>
          <w:trHeight w:val="980"/>
        </w:trPr>
        <w:tc>
          <w:tcPr>
            <w:tcW w:w="4673" w:type="dxa"/>
            <w:gridSpan w:val="2"/>
          </w:tcPr>
          <w:p w14:paraId="5DDF7675" w14:textId="0CD4B287" w:rsidR="00F30E1A" w:rsidRPr="006B7F6F" w:rsidRDefault="00886E0E" w:rsidP="006B7F6F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lastRenderedPageBreak/>
              <w:t xml:space="preserve">e.1 </w:t>
            </w:r>
            <w:r w:rsidR="00F30E1A" w:rsidRPr="00886E0E">
              <w:rPr>
                <w:lang w:val="es-PY"/>
              </w:rPr>
              <w:t xml:space="preserve">Posee proceso de extrusión   de los </w:t>
            </w:r>
            <w:r w:rsidR="00EF59E0" w:rsidRPr="00886E0E">
              <w:rPr>
                <w:lang w:val="es-PY"/>
              </w:rPr>
              <w:t>envases cuya</w:t>
            </w:r>
            <w:r w:rsidR="00F30E1A" w:rsidRPr="00886E0E">
              <w:rPr>
                <w:lang w:val="es-PY"/>
              </w:rPr>
              <w:t xml:space="preserve"> finalidad es la obtención de pelle</w:t>
            </w:r>
            <w:r w:rsidR="006B7F6F">
              <w:rPr>
                <w:lang w:val="es-PY"/>
              </w:rPr>
              <w:t>t.</w:t>
            </w:r>
          </w:p>
        </w:tc>
        <w:tc>
          <w:tcPr>
            <w:tcW w:w="567" w:type="dxa"/>
          </w:tcPr>
          <w:p w14:paraId="60D047C2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315DD4D7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77BAFD24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bookmarkEnd w:id="4"/>
      <w:tr w:rsidR="00F30E1A" w:rsidRPr="00387B3D" w14:paraId="00C6E616" w14:textId="77777777" w:rsidTr="00886E0E">
        <w:trPr>
          <w:trHeight w:val="275"/>
        </w:trPr>
        <w:tc>
          <w:tcPr>
            <w:tcW w:w="11379" w:type="dxa"/>
            <w:gridSpan w:val="5"/>
          </w:tcPr>
          <w:p w14:paraId="7B6F8825" w14:textId="77777777" w:rsidR="00F30E1A" w:rsidRPr="00D51C87" w:rsidRDefault="00F30E1A" w:rsidP="00886E0E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r w:rsidRPr="00D51C87">
              <w:rPr>
                <w:b/>
                <w:lang w:val="es-PY"/>
              </w:rPr>
              <w:t xml:space="preserve">Procesamiento </w:t>
            </w:r>
            <w:r w:rsidR="00EF59E0" w:rsidRPr="00D51C87">
              <w:rPr>
                <w:b/>
                <w:lang w:val="es-PY"/>
              </w:rPr>
              <w:t>de almacenamiento de envases</w:t>
            </w:r>
            <w:r w:rsidRPr="00D51C87">
              <w:rPr>
                <w:b/>
                <w:lang w:val="es-PY"/>
              </w:rPr>
              <w:t xml:space="preserve"> de agroquímicos.</w:t>
            </w:r>
          </w:p>
        </w:tc>
      </w:tr>
      <w:tr w:rsidR="00F30E1A" w14:paraId="74A85AB3" w14:textId="77777777" w:rsidTr="00886E0E">
        <w:trPr>
          <w:trHeight w:val="275"/>
        </w:trPr>
        <w:tc>
          <w:tcPr>
            <w:tcW w:w="4673" w:type="dxa"/>
            <w:gridSpan w:val="2"/>
          </w:tcPr>
          <w:p w14:paraId="69758A2B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5D428BF5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5D00105E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6680C23C" w14:textId="77777777"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02D596AF" w14:textId="77777777" w:rsidTr="00886E0E">
        <w:trPr>
          <w:trHeight w:val="275"/>
        </w:trPr>
        <w:tc>
          <w:tcPr>
            <w:tcW w:w="4673" w:type="dxa"/>
            <w:gridSpan w:val="2"/>
          </w:tcPr>
          <w:p w14:paraId="79AC7C3C" w14:textId="77777777" w:rsidR="00F30E1A" w:rsidRPr="00207CB8" w:rsidRDefault="00207CB8" w:rsidP="00207CB8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f.1 </w:t>
            </w:r>
            <w:r w:rsidR="00EF59E0" w:rsidRPr="00207CB8">
              <w:rPr>
                <w:lang w:val="es-PY"/>
              </w:rPr>
              <w:t>Posee un</w:t>
            </w:r>
            <w:r w:rsidR="00F30E1A" w:rsidRPr="00207CB8">
              <w:rPr>
                <w:lang w:val="es-PY"/>
              </w:rPr>
              <w:t xml:space="preserve"> lugar para almacenamiento para los productos terminados (pellets). </w:t>
            </w:r>
          </w:p>
        </w:tc>
        <w:tc>
          <w:tcPr>
            <w:tcW w:w="567" w:type="dxa"/>
          </w:tcPr>
          <w:p w14:paraId="692709B3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19ABF444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74C69F2E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F30E1A" w:rsidRPr="00387B3D" w14:paraId="12E2E2A0" w14:textId="77777777" w:rsidTr="00886E0E">
        <w:trPr>
          <w:trHeight w:val="275"/>
        </w:trPr>
        <w:tc>
          <w:tcPr>
            <w:tcW w:w="11379" w:type="dxa"/>
            <w:gridSpan w:val="5"/>
          </w:tcPr>
          <w:p w14:paraId="57026B80" w14:textId="77777777" w:rsidR="00F30E1A" w:rsidRPr="00207CB8" w:rsidRDefault="00EF59E0" w:rsidP="00207CB8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rPr>
                <w:b/>
                <w:lang w:val="es-PY"/>
              </w:rPr>
            </w:pPr>
            <w:r w:rsidRPr="00207CB8">
              <w:rPr>
                <w:b/>
                <w:lang w:val="es-PY"/>
              </w:rPr>
              <w:t>Gestión de los residuos líquidos</w:t>
            </w:r>
            <w:r w:rsidR="00364BF9" w:rsidRPr="00207CB8">
              <w:rPr>
                <w:b/>
                <w:lang w:val="es-PY"/>
              </w:rPr>
              <w:t>- efluentes</w:t>
            </w:r>
            <w:r w:rsidR="00F30E1A" w:rsidRPr="00207CB8">
              <w:rPr>
                <w:b/>
                <w:lang w:val="es-PY"/>
              </w:rPr>
              <w:t>.</w:t>
            </w:r>
          </w:p>
        </w:tc>
      </w:tr>
      <w:tr w:rsidR="00F30E1A" w14:paraId="7129D3B9" w14:textId="77777777" w:rsidTr="00886E0E">
        <w:trPr>
          <w:trHeight w:val="275"/>
        </w:trPr>
        <w:tc>
          <w:tcPr>
            <w:tcW w:w="4673" w:type="dxa"/>
            <w:gridSpan w:val="2"/>
          </w:tcPr>
          <w:p w14:paraId="251CC56E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5BCED45E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28B5F7F6" w14:textId="77777777" w:rsidR="00F30E1A" w:rsidRPr="00785A89" w:rsidRDefault="00F30E1A" w:rsidP="00886E0E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67F65BBA" w14:textId="77777777" w:rsidR="00F30E1A" w:rsidRPr="00785A89" w:rsidRDefault="00F30E1A" w:rsidP="00886E0E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F30E1A" w:rsidRPr="00387B3D" w14:paraId="5679CB2D" w14:textId="77777777" w:rsidTr="00886E0E">
        <w:trPr>
          <w:trHeight w:val="275"/>
        </w:trPr>
        <w:tc>
          <w:tcPr>
            <w:tcW w:w="4673" w:type="dxa"/>
            <w:gridSpan w:val="2"/>
          </w:tcPr>
          <w:p w14:paraId="6CAC4249" w14:textId="77777777" w:rsidR="00F30E1A" w:rsidRPr="00207CB8" w:rsidRDefault="00207CB8" w:rsidP="00207CB8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 w:rsidRPr="00207CB8">
              <w:rPr>
                <w:lang w:val="es-PY"/>
              </w:rPr>
              <w:t>g.1</w:t>
            </w:r>
            <w:r w:rsidR="00F30E1A" w:rsidRPr="00207CB8">
              <w:rPr>
                <w:lang w:val="es-PY"/>
              </w:rPr>
              <w:t>Posee planta de tratamiento de efluentes líquidos.</w:t>
            </w:r>
            <w:r w:rsidR="00313213">
              <w:rPr>
                <w:lang w:val="es-PY"/>
              </w:rPr>
              <w:t xml:space="preserve"> </w:t>
            </w:r>
          </w:p>
        </w:tc>
        <w:tc>
          <w:tcPr>
            <w:tcW w:w="567" w:type="dxa"/>
          </w:tcPr>
          <w:p w14:paraId="2777E1E2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3D215C37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43DB7DE6" w14:textId="77777777" w:rsidR="00F30E1A" w:rsidRDefault="00F30E1A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EF59E0" w:rsidRPr="00387B3D" w14:paraId="00103B8E" w14:textId="77777777" w:rsidTr="00886E0E">
        <w:trPr>
          <w:trHeight w:val="275"/>
        </w:trPr>
        <w:tc>
          <w:tcPr>
            <w:tcW w:w="4673" w:type="dxa"/>
            <w:gridSpan w:val="2"/>
          </w:tcPr>
          <w:p w14:paraId="19746966" w14:textId="77777777" w:rsidR="00364BF9" w:rsidRPr="00207CB8" w:rsidRDefault="00207CB8" w:rsidP="00207CB8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r>
              <w:rPr>
                <w:lang w:val="es-PY"/>
              </w:rPr>
              <w:t xml:space="preserve">g.2 </w:t>
            </w:r>
            <w:r w:rsidR="00364BF9" w:rsidRPr="00207CB8">
              <w:rPr>
                <w:lang w:val="es-PY"/>
              </w:rPr>
              <w:t xml:space="preserve">Se almacena en una Cámara Séptica los efluentes </w:t>
            </w:r>
            <w:r w:rsidR="00313213" w:rsidRPr="00207CB8">
              <w:rPr>
                <w:lang w:val="es-PY"/>
              </w:rPr>
              <w:t>generados.</w:t>
            </w:r>
            <w:r w:rsidR="00313213">
              <w:rPr>
                <w:lang w:val="es-PY"/>
              </w:rPr>
              <w:t xml:space="preserve"> </w:t>
            </w:r>
          </w:p>
        </w:tc>
        <w:tc>
          <w:tcPr>
            <w:tcW w:w="567" w:type="dxa"/>
          </w:tcPr>
          <w:p w14:paraId="21FC1EAF" w14:textId="77777777" w:rsidR="00EF59E0" w:rsidRDefault="00EF59E0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6031F4FE" w14:textId="77777777" w:rsidR="00EF59E0" w:rsidRDefault="00EF59E0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779090CF" w14:textId="77777777" w:rsidR="00EF59E0" w:rsidRDefault="00EF59E0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D51C87" w:rsidRPr="00387B3D" w14:paraId="0FAEB136" w14:textId="77777777" w:rsidTr="00C44FD2">
        <w:trPr>
          <w:trHeight w:val="275"/>
        </w:trPr>
        <w:tc>
          <w:tcPr>
            <w:tcW w:w="11379" w:type="dxa"/>
            <w:gridSpan w:val="5"/>
          </w:tcPr>
          <w:p w14:paraId="09C96EDC" w14:textId="77777777" w:rsidR="00D51C87" w:rsidRPr="00D51C87" w:rsidRDefault="00842C4C" w:rsidP="00D51C87">
            <w:pPr>
              <w:pStyle w:val="Prrafodelista"/>
              <w:numPr>
                <w:ilvl w:val="0"/>
                <w:numId w:val="10"/>
              </w:numPr>
              <w:tabs>
                <w:tab w:val="left" w:pos="5610"/>
              </w:tabs>
              <w:rPr>
                <w:b/>
                <w:lang w:val="es-PY"/>
              </w:rPr>
            </w:pPr>
            <w:r>
              <w:rPr>
                <w:b/>
                <w:lang w:val="es-PY"/>
              </w:rPr>
              <w:t xml:space="preserve">Bienestar y </w:t>
            </w:r>
            <w:r w:rsidR="00D51C87" w:rsidRPr="00D51C87">
              <w:rPr>
                <w:b/>
                <w:lang w:val="es-PY"/>
              </w:rPr>
              <w:t xml:space="preserve">Capacitación al personal. </w:t>
            </w:r>
          </w:p>
        </w:tc>
      </w:tr>
      <w:tr w:rsidR="009E55A7" w:rsidRPr="00886E0E" w14:paraId="429B2638" w14:textId="77777777" w:rsidTr="00886E0E">
        <w:trPr>
          <w:trHeight w:val="275"/>
        </w:trPr>
        <w:tc>
          <w:tcPr>
            <w:tcW w:w="4673" w:type="dxa"/>
            <w:gridSpan w:val="2"/>
          </w:tcPr>
          <w:p w14:paraId="3BD12A18" w14:textId="77777777" w:rsidR="009E55A7" w:rsidRPr="00785A89" w:rsidRDefault="009E55A7" w:rsidP="009E55A7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6248BB51" w14:textId="77777777" w:rsidR="009E55A7" w:rsidRPr="00785A89" w:rsidRDefault="009E55A7" w:rsidP="009E55A7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1B470FEF" w14:textId="77777777" w:rsidR="009E55A7" w:rsidRPr="00785A89" w:rsidRDefault="009E55A7" w:rsidP="009E55A7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103B00D2" w14:textId="77777777" w:rsidR="009E55A7" w:rsidRPr="00785A89" w:rsidRDefault="009E55A7" w:rsidP="009E55A7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9E55A7" w:rsidRPr="00387B3D" w14:paraId="10D01262" w14:textId="77777777" w:rsidTr="00886E0E">
        <w:trPr>
          <w:trHeight w:val="275"/>
        </w:trPr>
        <w:tc>
          <w:tcPr>
            <w:tcW w:w="4673" w:type="dxa"/>
            <w:gridSpan w:val="2"/>
          </w:tcPr>
          <w:p w14:paraId="55161972" w14:textId="77777777" w:rsidR="009E55A7" w:rsidRPr="00D51C87" w:rsidRDefault="00842C4C" w:rsidP="00D51C87">
            <w:pPr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lang w:val="es-PY"/>
              </w:rPr>
            </w:pPr>
            <w:bookmarkStart w:id="5" w:name="_Hlk132288159"/>
            <w:r>
              <w:rPr>
                <w:lang w:val="es-PY"/>
              </w:rPr>
              <w:t xml:space="preserve">h.1 </w:t>
            </w:r>
            <w:r w:rsidR="009C3A26">
              <w:rPr>
                <w:lang w:val="es-PY"/>
              </w:rPr>
              <w:t>Utilización</w:t>
            </w:r>
            <w:r>
              <w:rPr>
                <w:lang w:val="es-PY"/>
              </w:rPr>
              <w:t xml:space="preserve"> </w:t>
            </w:r>
            <w:r w:rsidR="009C3A26">
              <w:rPr>
                <w:lang w:val="es-PY"/>
              </w:rPr>
              <w:t xml:space="preserve">de </w:t>
            </w:r>
            <w:r w:rsidR="009C3A26" w:rsidRPr="00842C4C">
              <w:rPr>
                <w:lang w:val="es-PY"/>
              </w:rPr>
              <w:t>Equipos de Protección Individual</w:t>
            </w:r>
            <w:r w:rsidR="009C3A26">
              <w:rPr>
                <w:lang w:val="es-PY"/>
              </w:rPr>
              <w:t xml:space="preserve"> en el proceso </w:t>
            </w:r>
          </w:p>
        </w:tc>
        <w:tc>
          <w:tcPr>
            <w:tcW w:w="567" w:type="dxa"/>
          </w:tcPr>
          <w:p w14:paraId="4BDB01DB" w14:textId="77777777" w:rsidR="009E55A7" w:rsidRDefault="009E55A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2BE3076D" w14:textId="77777777" w:rsidR="009E55A7" w:rsidRDefault="009E55A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3FA0A468" w14:textId="77777777" w:rsidR="009E55A7" w:rsidRDefault="009E55A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bookmarkEnd w:id="5"/>
      <w:tr w:rsidR="00D51C87" w:rsidRPr="00886E0E" w14:paraId="3C5B8FC6" w14:textId="77777777" w:rsidTr="00886E0E">
        <w:trPr>
          <w:trHeight w:val="275"/>
        </w:trPr>
        <w:tc>
          <w:tcPr>
            <w:tcW w:w="4673" w:type="dxa"/>
            <w:gridSpan w:val="2"/>
          </w:tcPr>
          <w:p w14:paraId="195E02F6" w14:textId="77777777" w:rsidR="00D51C87" w:rsidRPr="00B56CD4" w:rsidRDefault="00D51C87" w:rsidP="00D51C87">
            <w:pPr>
              <w:pStyle w:val="Prrafodelista"/>
              <w:widowControl/>
              <w:numPr>
                <w:ilvl w:val="0"/>
                <w:numId w:val="10"/>
              </w:numPr>
              <w:tabs>
                <w:tab w:val="left" w:pos="5610"/>
              </w:tabs>
              <w:autoSpaceDE/>
              <w:autoSpaceDN/>
              <w:spacing w:before="9" w:line="276" w:lineRule="auto"/>
              <w:ind w:right="96"/>
              <w:jc w:val="both"/>
              <w:rPr>
                <w:b/>
                <w:lang w:val="es-PY"/>
              </w:rPr>
            </w:pPr>
            <w:r w:rsidRPr="00B56CD4">
              <w:rPr>
                <w:b/>
                <w:lang w:val="es-PY"/>
              </w:rPr>
              <w:t>Destino final</w:t>
            </w:r>
          </w:p>
        </w:tc>
        <w:tc>
          <w:tcPr>
            <w:tcW w:w="567" w:type="dxa"/>
          </w:tcPr>
          <w:p w14:paraId="46A4442D" w14:textId="77777777" w:rsidR="00D51C87" w:rsidRDefault="00D51C8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26D83DA7" w14:textId="77777777" w:rsidR="00D51C87" w:rsidRDefault="00D51C8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50C1F833" w14:textId="77777777" w:rsidR="00D51C87" w:rsidRDefault="00D51C87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313213" w:rsidRPr="00886E0E" w14:paraId="2F503243" w14:textId="77777777" w:rsidTr="00886E0E">
        <w:trPr>
          <w:trHeight w:val="275"/>
        </w:trPr>
        <w:tc>
          <w:tcPr>
            <w:tcW w:w="4673" w:type="dxa"/>
            <w:gridSpan w:val="2"/>
          </w:tcPr>
          <w:p w14:paraId="1FA77134" w14:textId="77777777" w:rsidR="00313213" w:rsidRPr="00785A89" w:rsidRDefault="00313213" w:rsidP="00313213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ACTIVIDADES</w:t>
            </w:r>
          </w:p>
        </w:tc>
        <w:tc>
          <w:tcPr>
            <w:tcW w:w="567" w:type="dxa"/>
          </w:tcPr>
          <w:p w14:paraId="75AE9C4C" w14:textId="77777777" w:rsidR="00313213" w:rsidRPr="00785A89" w:rsidRDefault="00313213" w:rsidP="00313213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SI</w:t>
            </w:r>
          </w:p>
        </w:tc>
        <w:tc>
          <w:tcPr>
            <w:tcW w:w="709" w:type="dxa"/>
          </w:tcPr>
          <w:p w14:paraId="46AF0998" w14:textId="77777777" w:rsidR="00313213" w:rsidRPr="00785A89" w:rsidRDefault="00313213" w:rsidP="00313213">
            <w:pPr>
              <w:tabs>
                <w:tab w:val="left" w:pos="5610"/>
              </w:tabs>
              <w:jc w:val="center"/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NO</w:t>
            </w:r>
          </w:p>
        </w:tc>
        <w:tc>
          <w:tcPr>
            <w:tcW w:w="5430" w:type="dxa"/>
          </w:tcPr>
          <w:p w14:paraId="440FDAF8" w14:textId="77777777" w:rsidR="00313213" w:rsidRPr="00785A89" w:rsidRDefault="00313213" w:rsidP="00313213">
            <w:pPr>
              <w:tabs>
                <w:tab w:val="left" w:pos="5610"/>
              </w:tabs>
              <w:rPr>
                <w:b/>
                <w:lang w:val="es-PY"/>
              </w:rPr>
            </w:pPr>
            <w:r w:rsidRPr="00785A89">
              <w:rPr>
                <w:b/>
                <w:lang w:val="es-PY"/>
              </w:rPr>
              <w:t>OBSERVACIÓN</w:t>
            </w:r>
          </w:p>
        </w:tc>
      </w:tr>
      <w:tr w:rsidR="00313213" w:rsidRPr="00B56CD4" w14:paraId="0E18A465" w14:textId="77777777" w:rsidTr="00886E0E">
        <w:trPr>
          <w:trHeight w:val="275"/>
        </w:trPr>
        <w:tc>
          <w:tcPr>
            <w:tcW w:w="4673" w:type="dxa"/>
            <w:gridSpan w:val="2"/>
          </w:tcPr>
          <w:p w14:paraId="32A509D6" w14:textId="77777777" w:rsidR="00313213" w:rsidRPr="00D51C87" w:rsidRDefault="00B56CD4" w:rsidP="00313213">
            <w:pPr>
              <w:pStyle w:val="Prrafodelista"/>
              <w:widowControl/>
              <w:tabs>
                <w:tab w:val="left" w:pos="5610"/>
              </w:tabs>
              <w:autoSpaceDE/>
              <w:autoSpaceDN/>
              <w:spacing w:before="9" w:line="276" w:lineRule="auto"/>
              <w:ind w:left="1080" w:right="96" w:firstLine="0"/>
              <w:jc w:val="both"/>
              <w:rPr>
                <w:lang w:val="es-PY"/>
              </w:rPr>
            </w:pPr>
            <w:r>
              <w:rPr>
                <w:lang w:val="es-PY"/>
              </w:rPr>
              <w:t>i.1 Posee documentos que indiquen el destino final del uso del producto resultante del reciclado. Indicar empresas a quien se les entrega</w:t>
            </w:r>
          </w:p>
        </w:tc>
        <w:tc>
          <w:tcPr>
            <w:tcW w:w="567" w:type="dxa"/>
          </w:tcPr>
          <w:p w14:paraId="007713E3" w14:textId="77777777" w:rsidR="00313213" w:rsidRDefault="00313213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709" w:type="dxa"/>
          </w:tcPr>
          <w:p w14:paraId="7342A754" w14:textId="77777777" w:rsidR="00313213" w:rsidRDefault="00313213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  <w:tc>
          <w:tcPr>
            <w:tcW w:w="5430" w:type="dxa"/>
          </w:tcPr>
          <w:p w14:paraId="5F1A46BD" w14:textId="77777777" w:rsidR="00313213" w:rsidRDefault="00313213" w:rsidP="00886E0E">
            <w:pPr>
              <w:tabs>
                <w:tab w:val="left" w:pos="5610"/>
              </w:tabs>
              <w:rPr>
                <w:lang w:val="es-PY"/>
              </w:rPr>
            </w:pPr>
          </w:p>
        </w:tc>
      </w:tr>
      <w:tr w:rsidR="006B7F6F" w:rsidRPr="00B56CD4" w14:paraId="7F5EF93A" w14:textId="77777777" w:rsidTr="00290360">
        <w:trPr>
          <w:trHeight w:val="275"/>
        </w:trPr>
        <w:tc>
          <w:tcPr>
            <w:tcW w:w="11379" w:type="dxa"/>
            <w:gridSpan w:val="5"/>
          </w:tcPr>
          <w:p w14:paraId="52EC00ED" w14:textId="77777777" w:rsidR="006B7F6F" w:rsidRPr="006B7F6F" w:rsidRDefault="006B7F6F" w:rsidP="006B7F6F">
            <w:pPr>
              <w:pStyle w:val="Prrafodelista"/>
              <w:numPr>
                <w:ilvl w:val="0"/>
                <w:numId w:val="10"/>
              </w:numPr>
              <w:tabs>
                <w:tab w:val="left" w:pos="5610"/>
              </w:tabs>
              <w:rPr>
                <w:b/>
                <w:lang w:val="es-PY"/>
              </w:rPr>
            </w:pPr>
            <w:r w:rsidRPr="006B7F6F">
              <w:rPr>
                <w:b/>
                <w:lang w:val="es-PY"/>
              </w:rPr>
              <w:t>Recomendación:</w:t>
            </w:r>
          </w:p>
          <w:p w14:paraId="2B694445" w14:textId="77777777" w:rsid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  <w:p w14:paraId="6C45ED92" w14:textId="77777777" w:rsid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  <w:p w14:paraId="1A023A12" w14:textId="77777777" w:rsid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  <w:p w14:paraId="11690B76" w14:textId="77777777" w:rsid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  <w:p w14:paraId="672E08C8" w14:textId="77777777" w:rsid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  <w:p w14:paraId="50B1D496" w14:textId="77777777" w:rsid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  <w:p w14:paraId="70476E4A" w14:textId="6C13DA7D" w:rsidR="006B7F6F" w:rsidRPr="006B7F6F" w:rsidRDefault="006B7F6F" w:rsidP="006B7F6F">
            <w:pPr>
              <w:tabs>
                <w:tab w:val="left" w:pos="5610"/>
              </w:tabs>
              <w:rPr>
                <w:lang w:val="es-PY"/>
              </w:rPr>
            </w:pPr>
          </w:p>
        </w:tc>
      </w:tr>
    </w:tbl>
    <w:p w14:paraId="0382FDE9" w14:textId="77777777"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53537D27" w14:textId="77777777"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44F53322" w14:textId="77777777" w:rsidR="00070CB0" w:rsidRPr="002B7B22" w:rsidRDefault="002B7B22" w:rsidP="003467F6">
      <w:pPr>
        <w:pStyle w:val="Textoindependiente"/>
        <w:jc w:val="both"/>
        <w:rPr>
          <w:lang w:val="es-PY"/>
        </w:rPr>
      </w:pPr>
      <w:r w:rsidRPr="002B7B22">
        <w:rPr>
          <w:lang w:val="es-PY"/>
        </w:rPr>
        <w:t xml:space="preserve">Firma y Aclaración                                     </w:t>
      </w:r>
      <w:r>
        <w:rPr>
          <w:lang w:val="es-PY"/>
        </w:rPr>
        <w:t xml:space="preserve">                      </w:t>
      </w:r>
      <w:r w:rsidRPr="002B7B22">
        <w:rPr>
          <w:lang w:val="es-PY"/>
        </w:rPr>
        <w:t xml:space="preserve">Firma y Aclaración  </w:t>
      </w:r>
    </w:p>
    <w:p w14:paraId="0DB783C2" w14:textId="77777777" w:rsidR="00070CB0" w:rsidRPr="002B7B22" w:rsidRDefault="00070CB0" w:rsidP="003467F6">
      <w:pPr>
        <w:pStyle w:val="Textoindependiente"/>
        <w:jc w:val="both"/>
        <w:rPr>
          <w:lang w:val="es-PY"/>
        </w:rPr>
      </w:pPr>
    </w:p>
    <w:p w14:paraId="54466C3D" w14:textId="77777777" w:rsidR="00592E61" w:rsidRPr="002B7B22" w:rsidRDefault="00592E61" w:rsidP="003467F6">
      <w:pPr>
        <w:pStyle w:val="Textoindependiente"/>
        <w:jc w:val="both"/>
        <w:rPr>
          <w:lang w:val="es-PY"/>
        </w:rPr>
      </w:pPr>
      <w:r w:rsidRPr="002B7B22">
        <w:rPr>
          <w:lang w:val="es-PY"/>
        </w:rPr>
        <w:t xml:space="preserve">Técnicos                                                                            Entidad </w:t>
      </w:r>
      <w:r w:rsidR="00B56CD4">
        <w:rPr>
          <w:lang w:val="es-PY"/>
        </w:rPr>
        <w:t>comercial</w:t>
      </w:r>
      <w:r w:rsidRPr="002B7B22">
        <w:rPr>
          <w:lang w:val="es-PY"/>
        </w:rPr>
        <w:t>:</w:t>
      </w:r>
    </w:p>
    <w:p w14:paraId="2CB333EE" w14:textId="7831F65A" w:rsidR="00070CB0" w:rsidRDefault="00592E61" w:rsidP="003467F6">
      <w:pPr>
        <w:pStyle w:val="Textoindependiente"/>
        <w:jc w:val="both"/>
        <w:rPr>
          <w:lang w:val="es-PY"/>
        </w:rPr>
      </w:pPr>
      <w:r w:rsidRPr="002B7B22">
        <w:rPr>
          <w:lang w:val="es-PY"/>
        </w:rPr>
        <w:t xml:space="preserve"> SENAVE</w:t>
      </w:r>
    </w:p>
    <w:p w14:paraId="2FC4CDDD" w14:textId="2C1A51CE" w:rsidR="00BD5F5F" w:rsidRDefault="00BD5F5F" w:rsidP="003467F6">
      <w:pPr>
        <w:pStyle w:val="Textoindependiente"/>
        <w:jc w:val="both"/>
        <w:rPr>
          <w:lang w:val="es-PY"/>
        </w:rPr>
      </w:pPr>
    </w:p>
    <w:p w14:paraId="08C1205C" w14:textId="740318B3" w:rsidR="00BD5F5F" w:rsidRDefault="00BD5F5F" w:rsidP="003467F6">
      <w:pPr>
        <w:pStyle w:val="Textoindependiente"/>
        <w:jc w:val="both"/>
        <w:rPr>
          <w:lang w:val="es-PY"/>
        </w:rPr>
      </w:pPr>
    </w:p>
    <w:p w14:paraId="35D77C78" w14:textId="77777777" w:rsidR="00BD5F5F" w:rsidRPr="002B7B22" w:rsidRDefault="00BD5F5F" w:rsidP="003467F6">
      <w:pPr>
        <w:pStyle w:val="Textoindependiente"/>
        <w:jc w:val="both"/>
        <w:rPr>
          <w:lang w:val="es-PY"/>
        </w:rPr>
      </w:pPr>
    </w:p>
    <w:p w14:paraId="71DC0E25" w14:textId="77777777"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221795BB" w14:textId="77777777" w:rsidR="00070CB0" w:rsidRDefault="00070CB0" w:rsidP="003467F6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386"/>
        <w:gridCol w:w="2242"/>
      </w:tblGrid>
      <w:tr w:rsidR="00C06A28" w:rsidRPr="00BD5F5F" w14:paraId="54CC5B54" w14:textId="5ED57C18" w:rsidTr="00C06A28">
        <w:tc>
          <w:tcPr>
            <w:tcW w:w="8075" w:type="dxa"/>
            <w:gridSpan w:val="2"/>
          </w:tcPr>
          <w:p w14:paraId="69AAB41B" w14:textId="3BEFEF06" w:rsidR="00C06A28" w:rsidRPr="00BD5F5F" w:rsidRDefault="00C06A28" w:rsidP="003467F6">
            <w:pPr>
              <w:pStyle w:val="Textoindependiente"/>
              <w:jc w:val="both"/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>7</w:t>
            </w:r>
            <w:r w:rsidRPr="00BD5F5F">
              <w:rPr>
                <w:b/>
                <w:sz w:val="22"/>
                <w:szCs w:val="22"/>
                <w:lang w:val="es-PY"/>
              </w:rPr>
              <w:t xml:space="preserve">. Sección Dpto. de Evaluación y Mitigación de Riego de Plaguicidas. Indica </w:t>
            </w:r>
          </w:p>
        </w:tc>
        <w:tc>
          <w:tcPr>
            <w:tcW w:w="2242" w:type="dxa"/>
            <w:vMerge w:val="restart"/>
          </w:tcPr>
          <w:p w14:paraId="3F067EA2" w14:textId="6E473BE1" w:rsidR="00C06A28" w:rsidRDefault="00C06A28" w:rsidP="00BD5F5F">
            <w:pPr>
              <w:pStyle w:val="Textoindependiente"/>
              <w:jc w:val="center"/>
              <w:rPr>
                <w:b/>
                <w:sz w:val="22"/>
                <w:szCs w:val="22"/>
                <w:lang w:val="es-PY"/>
              </w:rPr>
            </w:pPr>
            <w:r>
              <w:rPr>
                <w:b/>
                <w:sz w:val="22"/>
                <w:szCs w:val="22"/>
                <w:lang w:val="es-PY"/>
              </w:rPr>
              <w:t xml:space="preserve">Firma -Aclaración </w:t>
            </w:r>
          </w:p>
        </w:tc>
      </w:tr>
      <w:tr w:rsidR="00C06A28" w:rsidRPr="00BD5F5F" w14:paraId="1DE04BB3" w14:textId="7734E57D" w:rsidTr="00C06A28">
        <w:trPr>
          <w:trHeight w:val="240"/>
        </w:trPr>
        <w:tc>
          <w:tcPr>
            <w:tcW w:w="2689" w:type="dxa"/>
            <w:vMerge w:val="restart"/>
          </w:tcPr>
          <w:p w14:paraId="256042C1" w14:textId="707A5E4C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  <w:r w:rsidRPr="00BD5F5F">
              <w:rPr>
                <w:noProof/>
                <w:sz w:val="22"/>
                <w:szCs w:val="22"/>
                <w:lang w:val="es-PY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E361B6" wp14:editId="5FA9BE25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102870</wp:posOffset>
                      </wp:positionV>
                      <wp:extent cx="590550" cy="266700"/>
                      <wp:effectExtent l="0" t="0" r="19050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DADDC3" id="Rectángulo 2" o:spid="_x0000_s1026" style="position:absolute;margin-left:74.1pt;margin-top:8.1pt;width:46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" filled="f" strokecolor="black [3213]" strokeweight="2pt"/>
                  </w:pict>
                </mc:Fallback>
              </mc:AlternateContent>
            </w:r>
          </w:p>
          <w:p w14:paraId="0B0CD53D" w14:textId="1BD466A1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  <w:r w:rsidRPr="00BD5F5F">
              <w:rPr>
                <w:sz w:val="22"/>
                <w:szCs w:val="22"/>
                <w:lang w:val="es-PY"/>
              </w:rPr>
              <w:t>CONFORME</w:t>
            </w:r>
          </w:p>
          <w:p w14:paraId="1362CC11" w14:textId="037667D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3ED89875" w14:textId="23DE657C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  <w:tc>
          <w:tcPr>
            <w:tcW w:w="5386" w:type="dxa"/>
          </w:tcPr>
          <w:p w14:paraId="165D8C69" w14:textId="1D1EF219" w:rsidR="00C06A28" w:rsidRPr="00BD5F5F" w:rsidRDefault="00C06A28" w:rsidP="00BD5F5F">
            <w:pPr>
              <w:pStyle w:val="Textoindependiente"/>
              <w:jc w:val="center"/>
              <w:rPr>
                <w:b/>
                <w:sz w:val="22"/>
                <w:szCs w:val="22"/>
                <w:lang w:val="es-PY"/>
              </w:rPr>
            </w:pPr>
            <w:r w:rsidRPr="00BD5F5F">
              <w:rPr>
                <w:b/>
                <w:sz w:val="22"/>
                <w:szCs w:val="22"/>
                <w:lang w:val="es-PY"/>
              </w:rPr>
              <w:t>COMENTARIOS</w:t>
            </w:r>
          </w:p>
        </w:tc>
        <w:tc>
          <w:tcPr>
            <w:tcW w:w="2242" w:type="dxa"/>
            <w:vMerge/>
          </w:tcPr>
          <w:p w14:paraId="4354E80B" w14:textId="406B451D" w:rsidR="00C06A28" w:rsidRPr="00BD5F5F" w:rsidRDefault="00C06A28" w:rsidP="00BD5F5F">
            <w:pPr>
              <w:pStyle w:val="Textoindependiente"/>
              <w:jc w:val="center"/>
              <w:rPr>
                <w:b/>
                <w:sz w:val="22"/>
                <w:szCs w:val="22"/>
                <w:lang w:val="es-PY"/>
              </w:rPr>
            </w:pPr>
          </w:p>
        </w:tc>
      </w:tr>
      <w:tr w:rsidR="00C06A28" w:rsidRPr="00BD5F5F" w14:paraId="648F8ECA" w14:textId="2B56BCBF" w:rsidTr="00C06A28">
        <w:trPr>
          <w:trHeight w:val="1140"/>
        </w:trPr>
        <w:tc>
          <w:tcPr>
            <w:tcW w:w="2689" w:type="dxa"/>
            <w:vMerge/>
          </w:tcPr>
          <w:p w14:paraId="4578FA77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  <w:tc>
          <w:tcPr>
            <w:tcW w:w="5386" w:type="dxa"/>
          </w:tcPr>
          <w:p w14:paraId="4E4A834E" w14:textId="77777777" w:rsidR="00C06A28" w:rsidRPr="00BD5F5F" w:rsidRDefault="00C06A28" w:rsidP="00BD5F5F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1B9C15A3" w14:textId="77777777" w:rsidR="00C06A28" w:rsidRPr="00BD5F5F" w:rsidRDefault="00C06A28" w:rsidP="00BD5F5F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4DF6E0EF" w14:textId="77777777" w:rsidR="00C06A28" w:rsidRPr="00BD5F5F" w:rsidRDefault="00C06A28" w:rsidP="00BD5F5F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4D2D7934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  <w:tc>
          <w:tcPr>
            <w:tcW w:w="2242" w:type="dxa"/>
          </w:tcPr>
          <w:p w14:paraId="3993C18E" w14:textId="77777777" w:rsidR="00C06A28" w:rsidRPr="00BD5F5F" w:rsidRDefault="00C06A28" w:rsidP="00BD5F5F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</w:tr>
      <w:tr w:rsidR="00C06A28" w:rsidRPr="00BD5F5F" w14:paraId="137DDE1E" w14:textId="74753A14" w:rsidTr="00C06A28">
        <w:tc>
          <w:tcPr>
            <w:tcW w:w="2689" w:type="dxa"/>
          </w:tcPr>
          <w:p w14:paraId="4283492E" w14:textId="2180767B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  <w:r w:rsidRPr="00BD5F5F">
              <w:rPr>
                <w:sz w:val="22"/>
                <w:szCs w:val="22"/>
                <w:lang w:val="es-PY"/>
              </w:rPr>
              <w:t>NO CORFORME</w:t>
            </w:r>
          </w:p>
          <w:p w14:paraId="7A30E446" w14:textId="6524265F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  <w:r w:rsidRPr="00BD5F5F">
              <w:rPr>
                <w:noProof/>
                <w:sz w:val="22"/>
                <w:szCs w:val="22"/>
                <w:lang w:val="es-PY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E90565" wp14:editId="0AD11ED1">
                      <wp:simplePos x="0" y="0"/>
                      <wp:positionH relativeFrom="column">
                        <wp:posOffset>955675</wp:posOffset>
                      </wp:positionH>
                      <wp:positionV relativeFrom="paragraph">
                        <wp:posOffset>66040</wp:posOffset>
                      </wp:positionV>
                      <wp:extent cx="590550" cy="26670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AC8E6" id="Rectángulo 5" o:spid="_x0000_s1026" style="position:absolute;margin-left:75.25pt;margin-top:5.2pt;width:46.5pt;height:2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" filled="f" strokecolor="windowText" strokeweight="2pt"/>
                  </w:pict>
                </mc:Fallback>
              </mc:AlternateContent>
            </w:r>
          </w:p>
          <w:p w14:paraId="2CB91E04" w14:textId="42CA4775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  <w:tc>
          <w:tcPr>
            <w:tcW w:w="5386" w:type="dxa"/>
          </w:tcPr>
          <w:p w14:paraId="07092230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0576807B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598EA0DC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47F2F4DA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  <w:p w14:paraId="54C13793" w14:textId="4FBE05D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  <w:tc>
          <w:tcPr>
            <w:tcW w:w="2242" w:type="dxa"/>
          </w:tcPr>
          <w:p w14:paraId="5041F4C5" w14:textId="77777777" w:rsidR="00C06A28" w:rsidRPr="00BD5F5F" w:rsidRDefault="00C06A28" w:rsidP="003467F6">
            <w:pPr>
              <w:pStyle w:val="Textoindependiente"/>
              <w:jc w:val="both"/>
              <w:rPr>
                <w:sz w:val="22"/>
                <w:szCs w:val="22"/>
                <w:lang w:val="es-PY"/>
              </w:rPr>
            </w:pPr>
          </w:p>
        </w:tc>
      </w:tr>
    </w:tbl>
    <w:p w14:paraId="6434D726" w14:textId="77777777" w:rsidR="000F23EF" w:rsidRDefault="000F23EF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5A2ECBA8" w14:textId="77777777" w:rsidR="00886E0E" w:rsidRPr="00C70D06" w:rsidRDefault="00886E0E" w:rsidP="00930B44">
      <w:pPr>
        <w:pStyle w:val="Textoindependiente"/>
        <w:jc w:val="both"/>
        <w:rPr>
          <w:rFonts w:ascii="Times New Roman" w:hAnsi="Times New Roman" w:cs="Times New Roman"/>
          <w:b/>
          <w:lang w:val="es-PY"/>
        </w:rPr>
      </w:pPr>
      <w:r w:rsidRPr="00C70D06">
        <w:rPr>
          <w:rFonts w:ascii="Times New Roman" w:hAnsi="Times New Roman" w:cs="Times New Roman"/>
          <w:b/>
          <w:lang w:val="es-PY"/>
        </w:rPr>
        <w:lastRenderedPageBreak/>
        <w:t>LLENADO DEL FORMULARIO DE VERIFICACIÒN PARA LA VERIFICACIÒN EN ENTIDADES RECICLADORAS.</w:t>
      </w:r>
    </w:p>
    <w:p w14:paraId="5047D9BA" w14:textId="77777777" w:rsidR="00534EC5" w:rsidRDefault="00534EC5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6F788B69" w14:textId="77777777" w:rsidR="004C61EC" w:rsidRDefault="004C61EC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 xml:space="preserve">Indicaciones a la hora del llenado </w:t>
      </w:r>
      <w:r w:rsidR="00534EC5">
        <w:rPr>
          <w:rFonts w:ascii="Times New Roman" w:hAnsi="Times New Roman" w:cs="Times New Roman"/>
          <w:lang w:val="es-PY"/>
        </w:rPr>
        <w:t xml:space="preserve">favor marcar con una </w:t>
      </w:r>
      <w:r w:rsidR="00534EC5" w:rsidRPr="00534EC5">
        <w:rPr>
          <w:rFonts w:ascii="Times New Roman" w:hAnsi="Times New Roman" w:cs="Times New Roman"/>
          <w:b/>
          <w:lang w:val="es-PY"/>
        </w:rPr>
        <w:t>X</w:t>
      </w:r>
      <w:r w:rsidR="00534EC5">
        <w:rPr>
          <w:rFonts w:ascii="Times New Roman" w:hAnsi="Times New Roman" w:cs="Times New Roman"/>
          <w:lang w:val="es-PY"/>
        </w:rPr>
        <w:t xml:space="preserve"> la casilla correspondiente y en el cuadro de observación con letra clara lo solicitado según la siguiente guía de llenado.</w:t>
      </w:r>
    </w:p>
    <w:p w14:paraId="7E8928FC" w14:textId="77777777" w:rsidR="00534EC5" w:rsidRDefault="00534EC5" w:rsidP="00930B4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6EF656D6" w14:textId="13E9E361" w:rsidR="00886E0E" w:rsidRDefault="00BD5F5F" w:rsidP="00BD5F5F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b/>
          <w:lang w:val="es-PY"/>
        </w:rPr>
      </w:pPr>
      <w:r>
        <w:rPr>
          <w:rFonts w:ascii="Times New Roman" w:hAnsi="Times New Roman" w:cs="Times New Roman"/>
          <w:b/>
          <w:lang w:val="es-PY"/>
        </w:rPr>
        <w:t xml:space="preserve">Entidad </w:t>
      </w:r>
      <w:r w:rsidRPr="002229F1">
        <w:rPr>
          <w:rFonts w:ascii="Times New Roman" w:hAnsi="Times New Roman" w:cs="Times New Roman"/>
          <w:b/>
          <w:lang w:val="es-PY"/>
        </w:rPr>
        <w:t>comercial:</w:t>
      </w:r>
      <w:r w:rsidRPr="002229F1">
        <w:rPr>
          <w:rFonts w:ascii="Times New Roman" w:hAnsi="Times New Roman" w:cs="Times New Roman"/>
          <w:lang w:val="es-PY"/>
        </w:rPr>
        <w:t xml:space="preserve"> indicar </w:t>
      </w:r>
      <w:r w:rsidR="002229F1" w:rsidRPr="002229F1">
        <w:rPr>
          <w:rFonts w:ascii="Times New Roman" w:hAnsi="Times New Roman" w:cs="Times New Roman"/>
          <w:lang w:val="es-PY"/>
        </w:rPr>
        <w:t>la entidad comercial que se verificara.</w:t>
      </w:r>
    </w:p>
    <w:p w14:paraId="0EC4AA20" w14:textId="67A1416D" w:rsidR="002229F1" w:rsidRDefault="002229F1" w:rsidP="00BD5F5F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b/>
          <w:lang w:val="es-PY"/>
        </w:rPr>
      </w:pPr>
      <w:r>
        <w:rPr>
          <w:rFonts w:ascii="Times New Roman" w:hAnsi="Times New Roman" w:cs="Times New Roman"/>
          <w:b/>
          <w:lang w:val="es-PY"/>
        </w:rPr>
        <w:t xml:space="preserve">RUC: </w:t>
      </w:r>
      <w:r w:rsidRPr="002229F1">
        <w:rPr>
          <w:rFonts w:ascii="Times New Roman" w:hAnsi="Times New Roman" w:cs="Times New Roman"/>
          <w:lang w:val="es-PY"/>
        </w:rPr>
        <w:t xml:space="preserve">indicar el </w:t>
      </w:r>
      <w:proofErr w:type="gramStart"/>
      <w:r w:rsidRPr="002229F1">
        <w:rPr>
          <w:rFonts w:ascii="Times New Roman" w:hAnsi="Times New Roman" w:cs="Times New Roman"/>
          <w:lang w:val="es-PY"/>
        </w:rPr>
        <w:t>RUC  de</w:t>
      </w:r>
      <w:proofErr w:type="gramEnd"/>
      <w:r w:rsidRPr="002229F1">
        <w:rPr>
          <w:rFonts w:ascii="Times New Roman" w:hAnsi="Times New Roman" w:cs="Times New Roman"/>
          <w:lang w:val="es-PY"/>
        </w:rPr>
        <w:t xml:space="preserve"> la entidad a verificar.</w:t>
      </w:r>
    </w:p>
    <w:p w14:paraId="6F00B96C" w14:textId="44B08A9D" w:rsidR="002229F1" w:rsidRPr="002229F1" w:rsidRDefault="002229F1" w:rsidP="00BD5F5F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b/>
          <w:lang w:val="es-PY"/>
        </w:rPr>
        <w:t xml:space="preserve">Tipo de entidad comercial: </w:t>
      </w:r>
      <w:r w:rsidRPr="002229F1">
        <w:rPr>
          <w:rFonts w:ascii="Times New Roman" w:hAnsi="Times New Roman" w:cs="Times New Roman"/>
          <w:lang w:val="es-PY"/>
        </w:rPr>
        <w:t>indicar si el mismo corresponde a una recicladora, a un centro de acopio (CA), centro de acopio adherido (en caso de ser cooperador de una recicladora)</w:t>
      </w:r>
    </w:p>
    <w:p w14:paraId="259BA69E" w14:textId="43AA4FFE" w:rsidR="002229F1" w:rsidRPr="002229F1" w:rsidRDefault="002229F1" w:rsidP="00BD5F5F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lang w:val="es-PY"/>
        </w:rPr>
      </w:pPr>
      <w:r w:rsidRPr="002229F1">
        <w:rPr>
          <w:rFonts w:ascii="Times New Roman" w:hAnsi="Times New Roman" w:cs="Times New Roman"/>
          <w:b/>
          <w:lang w:val="es-PY"/>
        </w:rPr>
        <w:t>Ciudad:</w:t>
      </w:r>
      <w:r w:rsidRPr="002229F1">
        <w:rPr>
          <w:rFonts w:ascii="Times New Roman" w:hAnsi="Times New Roman" w:cs="Times New Roman"/>
          <w:lang w:val="es-PY"/>
        </w:rPr>
        <w:t xml:space="preserve"> indicar la ciudad donde se encuentra la entidad comercial a verificar.</w:t>
      </w:r>
    </w:p>
    <w:p w14:paraId="77CB8DC0" w14:textId="7EB1859A" w:rsidR="002229F1" w:rsidRPr="002229F1" w:rsidRDefault="002229F1" w:rsidP="00BD5F5F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b/>
          <w:lang w:val="es-PY"/>
        </w:rPr>
      </w:pPr>
      <w:r w:rsidRPr="002229F1">
        <w:rPr>
          <w:rFonts w:ascii="Times New Roman" w:hAnsi="Times New Roman" w:cs="Times New Roman"/>
          <w:b/>
          <w:lang w:val="es-PY"/>
        </w:rPr>
        <w:t xml:space="preserve">Departamento: </w:t>
      </w:r>
      <w:r w:rsidRPr="002229F1">
        <w:rPr>
          <w:rFonts w:ascii="Times New Roman" w:hAnsi="Times New Roman" w:cs="Times New Roman"/>
          <w:lang w:val="es-PY"/>
        </w:rPr>
        <w:t>indicar el departamento de la entidad comercial a verificar.</w:t>
      </w:r>
    </w:p>
    <w:p w14:paraId="7B5F6FA2" w14:textId="77234174" w:rsidR="002229F1" w:rsidRPr="002229F1" w:rsidRDefault="002229F1" w:rsidP="00BD5F5F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b/>
          <w:lang w:val="es-ES"/>
        </w:rPr>
      </w:pPr>
      <w:proofErr w:type="spellStart"/>
      <w:r w:rsidRPr="002229F1">
        <w:rPr>
          <w:rFonts w:ascii="Times New Roman" w:hAnsi="Times New Roman" w:cs="Times New Roman"/>
          <w:b/>
          <w:lang w:val="es-ES"/>
        </w:rPr>
        <w:t>Check</w:t>
      </w:r>
      <w:proofErr w:type="spellEnd"/>
      <w:r w:rsidRPr="002229F1">
        <w:rPr>
          <w:rFonts w:ascii="Times New Roman" w:hAnsi="Times New Roman" w:cs="Times New Roman"/>
          <w:b/>
          <w:lang w:val="es-ES"/>
        </w:rPr>
        <w:t xml:space="preserve"> </w:t>
      </w:r>
      <w:proofErr w:type="spellStart"/>
      <w:r w:rsidRPr="002229F1">
        <w:rPr>
          <w:rFonts w:ascii="Times New Roman" w:hAnsi="Times New Roman" w:cs="Times New Roman"/>
          <w:b/>
          <w:lang w:val="es-ES"/>
        </w:rPr>
        <w:t>list</w:t>
      </w:r>
      <w:proofErr w:type="spellEnd"/>
      <w:r w:rsidRPr="002229F1">
        <w:rPr>
          <w:rFonts w:ascii="Times New Roman" w:hAnsi="Times New Roman" w:cs="Times New Roman"/>
          <w:b/>
          <w:lang w:val="es-ES"/>
        </w:rPr>
        <w:t xml:space="preserve">: </w:t>
      </w:r>
      <w:r w:rsidRPr="002229F1">
        <w:rPr>
          <w:rFonts w:ascii="Times New Roman" w:hAnsi="Times New Roman" w:cs="Times New Roman"/>
          <w:lang w:val="es-ES"/>
        </w:rPr>
        <w:t>indicar mediante este punto y en los demás puntos descriptos lo referente a las actividades a verificar.</w:t>
      </w:r>
    </w:p>
    <w:p w14:paraId="79A30F72" w14:textId="77777777" w:rsidR="002229F1" w:rsidRPr="002229F1" w:rsidRDefault="002229F1" w:rsidP="002229F1">
      <w:pPr>
        <w:pStyle w:val="Textoindependiente"/>
        <w:ind w:left="720"/>
        <w:jc w:val="both"/>
        <w:rPr>
          <w:rFonts w:ascii="Times New Roman" w:hAnsi="Times New Roman" w:cs="Times New Roman"/>
          <w:lang w:val="es-ES"/>
        </w:rPr>
      </w:pPr>
    </w:p>
    <w:p w14:paraId="7B6E435A" w14:textId="77777777" w:rsidR="00886E0E" w:rsidRDefault="00313213" w:rsidP="00313213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D067A6">
        <w:rPr>
          <w:rFonts w:ascii="Times New Roman" w:hAnsi="Times New Roman" w:cs="Times New Roman"/>
          <w:b/>
          <w:lang w:val="es-PY"/>
        </w:rPr>
        <w:t>Procesamiento de envases de agroquímicos y otros tipos de envases.</w:t>
      </w:r>
    </w:p>
    <w:p w14:paraId="501ADE63" w14:textId="77777777" w:rsidR="00EC152E" w:rsidRPr="00D067A6" w:rsidRDefault="00EC152E" w:rsidP="00EC152E">
      <w:pPr>
        <w:pStyle w:val="Textoindependiente"/>
        <w:ind w:left="1080"/>
        <w:jc w:val="both"/>
        <w:rPr>
          <w:rFonts w:ascii="Times New Roman" w:hAnsi="Times New Roman" w:cs="Times New Roman"/>
          <w:b/>
          <w:lang w:val="es-PY"/>
        </w:rPr>
      </w:pPr>
    </w:p>
    <w:p w14:paraId="31D25E32" w14:textId="77777777" w:rsidR="00C84EC1" w:rsidRDefault="00313213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D067A6">
        <w:rPr>
          <w:rFonts w:ascii="Times New Roman" w:hAnsi="Times New Roman" w:cs="Times New Roman"/>
          <w:u w:val="single"/>
          <w:lang w:val="es-PY"/>
        </w:rPr>
        <w:t>a.1</w:t>
      </w:r>
      <w:r w:rsidR="00C84EC1" w:rsidRPr="00D067A6">
        <w:rPr>
          <w:rFonts w:ascii="Times New Roman" w:hAnsi="Times New Roman" w:cs="Times New Roman"/>
          <w:u w:val="single"/>
          <w:lang w:val="es-PY"/>
        </w:rPr>
        <w:t xml:space="preserve"> Se dedica sólo al procesamiento de envases vacíos y embalajes de insumos agrícolas:</w:t>
      </w:r>
      <w:r w:rsidR="00C84EC1">
        <w:rPr>
          <w:rFonts w:ascii="Times New Roman" w:hAnsi="Times New Roman" w:cs="Times New Roman"/>
          <w:lang w:val="es-PY"/>
        </w:rPr>
        <w:t xml:space="preserve"> indicar en este campo si solo se dedica al procesamiento de envases y embalajes </w:t>
      </w:r>
      <w:r w:rsidR="00D067A6">
        <w:rPr>
          <w:rFonts w:ascii="Times New Roman" w:hAnsi="Times New Roman" w:cs="Times New Roman"/>
          <w:lang w:val="es-PY"/>
        </w:rPr>
        <w:t>de insumos</w:t>
      </w:r>
      <w:r w:rsidR="00C84EC1">
        <w:rPr>
          <w:rFonts w:ascii="Times New Roman" w:hAnsi="Times New Roman" w:cs="Times New Roman"/>
          <w:lang w:val="es-PY"/>
        </w:rPr>
        <w:t xml:space="preserve"> agrícolas, en caso que no indicar además en observación que tipos de envases o embalajes se manejan.</w:t>
      </w:r>
    </w:p>
    <w:p w14:paraId="6E748305" w14:textId="77777777" w:rsidR="00EC152E" w:rsidRPr="00C84EC1" w:rsidRDefault="00EC152E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06D35560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D067A6">
        <w:rPr>
          <w:rFonts w:ascii="Times New Roman" w:hAnsi="Times New Roman" w:cs="Times New Roman"/>
          <w:u w:val="single"/>
          <w:lang w:val="es-PY"/>
        </w:rPr>
        <w:t>a.2 Con qué tipo de envases de agroquímicos procesa a la hora de la verificación:</w:t>
      </w:r>
      <w:r>
        <w:rPr>
          <w:rFonts w:ascii="Times New Roman" w:hAnsi="Times New Roman" w:cs="Times New Roman"/>
          <w:lang w:val="es-PY"/>
        </w:rPr>
        <w:t xml:space="preserve"> </w:t>
      </w:r>
      <w:r w:rsidR="000521EF">
        <w:rPr>
          <w:rFonts w:ascii="Times New Roman" w:hAnsi="Times New Roman" w:cs="Times New Roman"/>
          <w:lang w:val="es-PY"/>
        </w:rPr>
        <w:t>indicar los</w:t>
      </w:r>
      <w:r w:rsidR="00FA4371">
        <w:rPr>
          <w:rFonts w:ascii="Times New Roman" w:hAnsi="Times New Roman" w:cs="Times New Roman"/>
          <w:lang w:val="es-PY"/>
        </w:rPr>
        <w:t xml:space="preserve"> tipos de</w:t>
      </w:r>
      <w:r w:rsidR="000521EF">
        <w:rPr>
          <w:rFonts w:ascii="Times New Roman" w:hAnsi="Times New Roman" w:cs="Times New Roman"/>
          <w:lang w:val="es-PY"/>
        </w:rPr>
        <w:t xml:space="preserve"> envases con los que trabaja la entidad para envases y embalajes de insumos agrícolas de los que se cita a continuación indicar en observaciones el tamaño de los envases. </w:t>
      </w:r>
    </w:p>
    <w:p w14:paraId="747EEF68" w14:textId="77777777" w:rsidR="00C84EC1" w:rsidRPr="00C84EC1" w:rsidRDefault="00C84EC1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 xml:space="preserve"> PEAD o HDPE: Polietileno de alta</w:t>
      </w:r>
      <w:r w:rsidR="000521EF">
        <w:rPr>
          <w:rFonts w:ascii="Times New Roman" w:hAnsi="Times New Roman" w:cs="Times New Roman"/>
          <w:lang w:val="es-PY"/>
        </w:rPr>
        <w:t xml:space="preserve"> </w:t>
      </w:r>
      <w:r w:rsidRPr="00C84EC1">
        <w:rPr>
          <w:rFonts w:ascii="Times New Roman" w:hAnsi="Times New Roman" w:cs="Times New Roman"/>
          <w:lang w:val="es-PY"/>
        </w:rPr>
        <w:t>Densidad.</w:t>
      </w:r>
    </w:p>
    <w:p w14:paraId="44B35713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PE o LD: Polietileno de baja densidad.</w:t>
      </w:r>
    </w:p>
    <w:p w14:paraId="2F205C21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PET: Tereftalato de polietileno</w:t>
      </w:r>
    </w:p>
    <w:p w14:paraId="077B2ADE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 xml:space="preserve">COEX:  plásticos </w:t>
      </w:r>
      <w:proofErr w:type="spellStart"/>
      <w:r w:rsidRPr="00C84EC1">
        <w:rPr>
          <w:rFonts w:ascii="Times New Roman" w:hAnsi="Times New Roman" w:cs="Times New Roman"/>
          <w:lang w:val="es-PY"/>
        </w:rPr>
        <w:t>coextruidos</w:t>
      </w:r>
      <w:proofErr w:type="spellEnd"/>
    </w:p>
    <w:p w14:paraId="1B284810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PP: Polipropileno</w:t>
      </w:r>
    </w:p>
    <w:p w14:paraId="7361573D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Envases metálicos (Hierro o Aluminio)</w:t>
      </w:r>
    </w:p>
    <w:p w14:paraId="785CBFA9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 xml:space="preserve">Cartones: Embalajes. </w:t>
      </w:r>
    </w:p>
    <w:p w14:paraId="1931A404" w14:textId="77777777" w:rsidR="00C84EC1" w:rsidRPr="00C84EC1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Bolsas de papel Kraft.</w:t>
      </w:r>
    </w:p>
    <w:p w14:paraId="206DFD67" w14:textId="77777777" w:rsidR="00313213" w:rsidRDefault="00C84EC1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C84EC1">
        <w:rPr>
          <w:rFonts w:ascii="Times New Roman" w:hAnsi="Times New Roman" w:cs="Times New Roman"/>
          <w:lang w:val="es-PY"/>
        </w:rPr>
        <w:t>Etiquetas aluminizadas o de PE.</w:t>
      </w:r>
    </w:p>
    <w:p w14:paraId="369F2AFD" w14:textId="77777777" w:rsidR="000521EF" w:rsidRDefault="000521EF" w:rsidP="00C84EC1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13410C32" w14:textId="77777777" w:rsidR="000521EF" w:rsidRPr="00A3388A" w:rsidRDefault="000521EF" w:rsidP="00A3388A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A3388A">
        <w:rPr>
          <w:rFonts w:ascii="Times New Roman" w:hAnsi="Times New Roman" w:cs="Times New Roman"/>
          <w:b/>
          <w:lang w:val="es-PY"/>
        </w:rPr>
        <w:t>Procesamiento de Acopio envases de agroquímicos.</w:t>
      </w:r>
    </w:p>
    <w:p w14:paraId="417D9D4D" w14:textId="77777777" w:rsidR="00A3388A" w:rsidRPr="000521EF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0B086339" w14:textId="77777777"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 xml:space="preserve">b.1 </w:t>
      </w:r>
      <w:r w:rsidRPr="00EC152E">
        <w:rPr>
          <w:rFonts w:ascii="Times New Roman" w:hAnsi="Times New Roman" w:cs="Times New Roman"/>
          <w:u w:val="single"/>
          <w:lang w:val="es-PY"/>
        </w:rPr>
        <w:t>Acopio de envases triplemente lavados</w:t>
      </w:r>
      <w:r w:rsidR="00EC152E" w:rsidRPr="00EC152E">
        <w:rPr>
          <w:rFonts w:ascii="Times New Roman" w:hAnsi="Times New Roman" w:cs="Times New Roman"/>
          <w:u w:val="single"/>
          <w:lang w:val="es-PY"/>
        </w:rPr>
        <w:t xml:space="preserve">: </w:t>
      </w:r>
      <w:r w:rsidRPr="00EC152E">
        <w:rPr>
          <w:rFonts w:ascii="Times New Roman" w:hAnsi="Times New Roman" w:cs="Times New Roman"/>
          <w:u w:val="single"/>
          <w:lang w:val="es-PY"/>
        </w:rPr>
        <w:t xml:space="preserve"> </w:t>
      </w:r>
      <w:r>
        <w:rPr>
          <w:rFonts w:ascii="Times New Roman" w:hAnsi="Times New Roman" w:cs="Times New Roman"/>
          <w:lang w:val="es-PY"/>
        </w:rPr>
        <w:t>Indicar si en el establecimiento hay</w:t>
      </w:r>
      <w:r w:rsidR="00EC152E">
        <w:rPr>
          <w:rFonts w:ascii="Times New Roman" w:hAnsi="Times New Roman" w:cs="Times New Roman"/>
          <w:lang w:val="es-PY"/>
        </w:rPr>
        <w:t xml:space="preserve"> acopio envases</w:t>
      </w:r>
      <w:r>
        <w:rPr>
          <w:rFonts w:ascii="Times New Roman" w:hAnsi="Times New Roman" w:cs="Times New Roman"/>
          <w:lang w:val="es-PY"/>
        </w:rPr>
        <w:t xml:space="preserve"> triplemente lavados o no.</w:t>
      </w:r>
    </w:p>
    <w:p w14:paraId="5BD349C9" w14:textId="77777777"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53C29A2E" w14:textId="77777777"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2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 xml:space="preserve">Acopio de envases que no pueden sufrir triple lavados: </w:t>
      </w:r>
      <w:r>
        <w:rPr>
          <w:rFonts w:ascii="Times New Roman" w:hAnsi="Times New Roman" w:cs="Times New Roman"/>
          <w:lang w:val="es-PY"/>
        </w:rPr>
        <w:t>indicar si hay envases almacenados que no pueden sufrir triple lavado o si no.</w:t>
      </w:r>
    </w:p>
    <w:p w14:paraId="6BA1C1B5" w14:textId="77777777"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37912548" w14:textId="77777777"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3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Separación de elementos de envase:</w:t>
      </w:r>
      <w:r w:rsidRPr="000521EF">
        <w:rPr>
          <w:rFonts w:ascii="Times New Roman" w:hAnsi="Times New Roman" w:cs="Times New Roman"/>
          <w:lang w:val="es-PY"/>
        </w:rPr>
        <w:t xml:space="preserve"> etiquetas o bocas de envases o argolla de aluminio</w:t>
      </w:r>
      <w:r>
        <w:rPr>
          <w:rFonts w:ascii="Times New Roman" w:hAnsi="Times New Roman" w:cs="Times New Roman"/>
          <w:lang w:val="es-PY"/>
        </w:rPr>
        <w:t>: indicar para el caso de envases rígidos, botellas, bidones si los mismo surgen procesos físicos de separación de los elementos del envase o si no.</w:t>
      </w:r>
    </w:p>
    <w:p w14:paraId="564FFD9E" w14:textId="77777777"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55C174A8" w14:textId="77777777"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4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Se realizan procesos de compactación de envases:</w:t>
      </w:r>
      <w:r>
        <w:rPr>
          <w:rFonts w:ascii="Times New Roman" w:hAnsi="Times New Roman" w:cs="Times New Roman"/>
          <w:lang w:val="es-PY"/>
        </w:rPr>
        <w:t xml:space="preserve"> </w:t>
      </w:r>
      <w:r w:rsidR="00A3388A">
        <w:rPr>
          <w:rFonts w:ascii="Times New Roman" w:hAnsi="Times New Roman" w:cs="Times New Roman"/>
          <w:lang w:val="es-PY"/>
        </w:rPr>
        <w:t>indicar si en el lugar se realizan compactación o aplastamiento de envases o no.</w:t>
      </w:r>
    </w:p>
    <w:p w14:paraId="79A53E33" w14:textId="77777777" w:rsidR="00EC152E" w:rsidRPr="000521EF" w:rsidRDefault="00EC152E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53501D51" w14:textId="77777777" w:rsidR="000521EF" w:rsidRDefault="000521EF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0521EF">
        <w:rPr>
          <w:rFonts w:ascii="Times New Roman" w:hAnsi="Times New Roman" w:cs="Times New Roman"/>
          <w:lang w:val="es-PY"/>
        </w:rPr>
        <w:t>b.</w:t>
      </w:r>
      <w:r>
        <w:rPr>
          <w:rFonts w:ascii="Times New Roman" w:hAnsi="Times New Roman" w:cs="Times New Roman"/>
          <w:lang w:val="es-PY"/>
        </w:rPr>
        <w:t>5</w:t>
      </w:r>
      <w:r w:rsidRPr="000521EF">
        <w:rPr>
          <w:rFonts w:ascii="Times New Roman" w:hAnsi="Times New Roman" w:cs="Times New Roman"/>
          <w:lang w:val="es-PY"/>
        </w:rPr>
        <w:t xml:space="preserve"> </w:t>
      </w:r>
      <w:r w:rsidRPr="00EC152E">
        <w:rPr>
          <w:rFonts w:ascii="Times New Roman" w:hAnsi="Times New Roman" w:cs="Times New Roman"/>
          <w:u w:val="single"/>
          <w:lang w:val="es-PY"/>
        </w:rPr>
        <w:t>Almacenamiento de etiquetas y disposición final</w:t>
      </w:r>
      <w:r w:rsidR="00A3388A">
        <w:rPr>
          <w:rFonts w:ascii="Times New Roman" w:hAnsi="Times New Roman" w:cs="Times New Roman"/>
          <w:lang w:val="es-PY"/>
        </w:rPr>
        <w:t>: indicar si hay o no almacenamiento de etiquetas de envases vacíos y en caso de haber colocar en observación cual seria el destino del mismo, incluir el tratamiento o la empresa tercerizada encargada.</w:t>
      </w:r>
    </w:p>
    <w:p w14:paraId="438190C1" w14:textId="77777777" w:rsidR="00A3388A" w:rsidRDefault="00A3388A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5C9B1E45" w14:textId="1E92EE69" w:rsidR="00A3388A" w:rsidRDefault="00A3388A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05D101F2" w14:textId="3E44658C" w:rsidR="002229F1" w:rsidRDefault="002229F1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60F89462" w14:textId="77777777" w:rsidR="002229F1" w:rsidRPr="000521EF" w:rsidRDefault="002229F1" w:rsidP="000521E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45E514F5" w14:textId="77777777" w:rsidR="00A3388A" w:rsidRPr="00A3388A" w:rsidRDefault="00A3388A" w:rsidP="00A3388A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A3388A">
        <w:rPr>
          <w:rFonts w:ascii="Times New Roman" w:hAnsi="Times New Roman" w:cs="Times New Roman"/>
          <w:b/>
          <w:lang w:val="es-PY"/>
        </w:rPr>
        <w:lastRenderedPageBreak/>
        <w:t>Procesamiento de Lavado de envases de agroquímicos.</w:t>
      </w:r>
    </w:p>
    <w:p w14:paraId="0061D752" w14:textId="77777777" w:rsidR="00A3388A" w:rsidRPr="00A3388A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448E0FDF" w14:textId="77777777" w:rsidR="00A3388A" w:rsidRDefault="00A3388A" w:rsidP="00A3388A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EC152E">
        <w:rPr>
          <w:rFonts w:ascii="Times New Roman" w:hAnsi="Times New Roman" w:cs="Times New Roman"/>
          <w:u w:val="single"/>
          <w:lang w:val="es-PY"/>
        </w:rPr>
        <w:t>c.1 Posee proceso de lavado de los envases a ser reciclados</w:t>
      </w:r>
      <w:r>
        <w:rPr>
          <w:rFonts w:ascii="Times New Roman" w:hAnsi="Times New Roman" w:cs="Times New Roman"/>
          <w:lang w:val="es-PY"/>
        </w:rPr>
        <w:t xml:space="preserve">: indicar si </w:t>
      </w:r>
      <w:r w:rsidR="00EC152E">
        <w:rPr>
          <w:rFonts w:ascii="Times New Roman" w:hAnsi="Times New Roman" w:cs="Times New Roman"/>
          <w:lang w:val="es-PY"/>
        </w:rPr>
        <w:t>se</w:t>
      </w:r>
      <w:r>
        <w:rPr>
          <w:rFonts w:ascii="Times New Roman" w:hAnsi="Times New Roman" w:cs="Times New Roman"/>
          <w:lang w:val="es-PY"/>
        </w:rPr>
        <w:t xml:space="preserve"> </w:t>
      </w:r>
      <w:proofErr w:type="gramStart"/>
      <w:r>
        <w:rPr>
          <w:rFonts w:ascii="Times New Roman" w:hAnsi="Times New Roman" w:cs="Times New Roman"/>
          <w:lang w:val="es-PY"/>
        </w:rPr>
        <w:t xml:space="preserve">realiza </w:t>
      </w:r>
      <w:r w:rsidR="00EC152E">
        <w:rPr>
          <w:rFonts w:ascii="Times New Roman" w:hAnsi="Times New Roman" w:cs="Times New Roman"/>
          <w:lang w:val="es-PY"/>
        </w:rPr>
        <w:t xml:space="preserve"> o</w:t>
      </w:r>
      <w:proofErr w:type="gramEnd"/>
      <w:r w:rsidR="00EC152E">
        <w:rPr>
          <w:rFonts w:ascii="Times New Roman" w:hAnsi="Times New Roman" w:cs="Times New Roman"/>
          <w:lang w:val="es-PY"/>
        </w:rPr>
        <w:t xml:space="preserve"> no </w:t>
      </w:r>
      <w:r>
        <w:rPr>
          <w:rFonts w:ascii="Times New Roman" w:hAnsi="Times New Roman" w:cs="Times New Roman"/>
          <w:lang w:val="es-PY"/>
        </w:rPr>
        <w:t>algún tipo de lavado de envases vacíos de insumos agrícolas, en caso de si colocar cual son la condiciones y/o uso de productos químicos para su lavado.</w:t>
      </w:r>
    </w:p>
    <w:p w14:paraId="3D321786" w14:textId="77777777" w:rsidR="00EB3153" w:rsidRPr="000B7852" w:rsidRDefault="00EB3153" w:rsidP="002229F1">
      <w:pPr>
        <w:pStyle w:val="Textoindependiente"/>
        <w:jc w:val="both"/>
        <w:rPr>
          <w:rFonts w:ascii="Times New Roman" w:hAnsi="Times New Roman" w:cs="Times New Roman"/>
          <w:b/>
          <w:lang w:val="es-PY"/>
        </w:rPr>
      </w:pPr>
    </w:p>
    <w:p w14:paraId="45BD4BB1" w14:textId="77777777" w:rsidR="00A3388A" w:rsidRPr="000B7852" w:rsidRDefault="00A3388A" w:rsidP="00A3388A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0B7852">
        <w:rPr>
          <w:rFonts w:ascii="Times New Roman" w:hAnsi="Times New Roman" w:cs="Times New Roman"/>
          <w:b/>
          <w:lang w:val="es-PY"/>
        </w:rPr>
        <w:t>Procesamiento de Triturado de envases de agroquímicos.</w:t>
      </w:r>
    </w:p>
    <w:p w14:paraId="0A0DA13E" w14:textId="77777777" w:rsidR="00A3388A" w:rsidRPr="00A3388A" w:rsidRDefault="00A3388A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47EF7621" w14:textId="77777777" w:rsidR="000B7852" w:rsidRDefault="00A3388A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A3388A">
        <w:rPr>
          <w:rFonts w:ascii="Times New Roman" w:hAnsi="Times New Roman" w:cs="Times New Roman"/>
          <w:lang w:val="es-PY"/>
        </w:rPr>
        <w:t xml:space="preserve">d.1 </w:t>
      </w:r>
      <w:r w:rsidRPr="00EC152E">
        <w:rPr>
          <w:rFonts w:ascii="Times New Roman" w:hAnsi="Times New Roman" w:cs="Times New Roman"/>
          <w:u w:val="single"/>
          <w:lang w:val="es-PY"/>
        </w:rPr>
        <w:t>Posee proceso de triturado (picado) de los envases a ser reciclados</w:t>
      </w:r>
      <w:r w:rsidR="000B7852" w:rsidRPr="00EC152E">
        <w:rPr>
          <w:rFonts w:ascii="Times New Roman" w:hAnsi="Times New Roman" w:cs="Times New Roman"/>
          <w:u w:val="single"/>
          <w:lang w:val="es-PY"/>
        </w:rPr>
        <w:t>:</w:t>
      </w:r>
      <w:r w:rsidR="000B7852">
        <w:rPr>
          <w:rFonts w:ascii="Times New Roman" w:hAnsi="Times New Roman" w:cs="Times New Roman"/>
          <w:lang w:val="es-PY"/>
        </w:rPr>
        <w:t xml:space="preserve"> indicar si existen o no procesos físicos de reducción de tamaño que son el triturado de envases rígidos.</w:t>
      </w:r>
    </w:p>
    <w:p w14:paraId="4893A914" w14:textId="77777777" w:rsidR="000B7852" w:rsidRDefault="000B7852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63CA3CFB" w14:textId="77777777" w:rsidR="00EC152E" w:rsidRDefault="00EC152E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6092456B" w14:textId="77777777" w:rsidR="000B7852" w:rsidRDefault="000B7852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0B7852">
        <w:rPr>
          <w:rFonts w:ascii="Times New Roman" w:hAnsi="Times New Roman" w:cs="Times New Roman"/>
          <w:b/>
          <w:lang w:val="es-PY"/>
        </w:rPr>
        <w:t>Procesamiento de Extrusión de envases de agroquímicos.</w:t>
      </w:r>
    </w:p>
    <w:p w14:paraId="667E0AB6" w14:textId="77777777" w:rsidR="001C5E13" w:rsidRPr="000B7852" w:rsidRDefault="001C5E13" w:rsidP="001C5E13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0C6DD717" w14:textId="77777777" w:rsidR="000B7852" w:rsidRDefault="000B7852" w:rsidP="000B7852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1C5E13">
        <w:rPr>
          <w:rFonts w:ascii="Times New Roman" w:hAnsi="Times New Roman" w:cs="Times New Roman"/>
          <w:u w:val="single"/>
          <w:lang w:val="es-PY"/>
        </w:rPr>
        <w:t>e.1 Posee proceso de extrusión   de los envases cuya finalidad es la obtención de pellet</w:t>
      </w:r>
      <w:r>
        <w:rPr>
          <w:rFonts w:ascii="Times New Roman" w:hAnsi="Times New Roman" w:cs="Times New Roman"/>
          <w:lang w:val="es-PY"/>
        </w:rPr>
        <w:t xml:space="preserve">: indicar si en la entidad hay o no procesos de extrusión de envases </w:t>
      </w:r>
      <w:r w:rsidR="002E612F">
        <w:rPr>
          <w:rFonts w:ascii="Times New Roman" w:hAnsi="Times New Roman" w:cs="Times New Roman"/>
          <w:lang w:val="es-PY"/>
        </w:rPr>
        <w:t>el proceso de extrusión es el cual a través de presión y un molde se obtienen las fibras del polímero(plástico) normalmente conocido como pellet o fideo.</w:t>
      </w:r>
    </w:p>
    <w:p w14:paraId="6CE14134" w14:textId="77777777" w:rsidR="00982463" w:rsidRDefault="00982463" w:rsidP="00390E55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188F5C68" w14:textId="77777777" w:rsidR="001C5E13" w:rsidRPr="000B7852" w:rsidRDefault="001C5E13" w:rsidP="00390E55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4ED8C6A4" w14:textId="77777777" w:rsidR="002E612F" w:rsidRPr="001C5E13" w:rsidRDefault="002E612F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1C5E13">
        <w:rPr>
          <w:rFonts w:ascii="Times New Roman" w:hAnsi="Times New Roman" w:cs="Times New Roman"/>
          <w:b/>
          <w:lang w:val="es-PY"/>
        </w:rPr>
        <w:t>Procesamiento de almacenamiento de envases de agroquímicos.</w:t>
      </w:r>
    </w:p>
    <w:p w14:paraId="6D4958A4" w14:textId="77777777" w:rsidR="00982463" w:rsidRPr="002E612F" w:rsidRDefault="00982463" w:rsidP="00982463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31DA8E54" w14:textId="77777777" w:rsidR="002E612F" w:rsidRDefault="001C5E13" w:rsidP="002E612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2E612F">
        <w:rPr>
          <w:rFonts w:ascii="Times New Roman" w:hAnsi="Times New Roman" w:cs="Times New Roman"/>
          <w:lang w:val="es-PY"/>
        </w:rPr>
        <w:t xml:space="preserve">f.1 </w:t>
      </w:r>
      <w:r w:rsidRPr="001C5E13">
        <w:rPr>
          <w:rFonts w:ascii="Times New Roman" w:hAnsi="Times New Roman" w:cs="Times New Roman"/>
          <w:u w:val="single"/>
          <w:lang w:val="es-PY"/>
        </w:rPr>
        <w:t>Posee</w:t>
      </w:r>
      <w:r w:rsidR="002E612F" w:rsidRPr="001C5E13">
        <w:rPr>
          <w:rFonts w:ascii="Times New Roman" w:hAnsi="Times New Roman" w:cs="Times New Roman"/>
          <w:u w:val="single"/>
          <w:lang w:val="es-PY"/>
        </w:rPr>
        <w:t xml:space="preserve"> un lugar para almacenamiento para los productos terminados (pellets)</w:t>
      </w:r>
      <w:r w:rsidR="00982463" w:rsidRPr="001C5E13">
        <w:rPr>
          <w:rFonts w:ascii="Times New Roman" w:hAnsi="Times New Roman" w:cs="Times New Roman"/>
          <w:u w:val="single"/>
          <w:lang w:val="es-PY"/>
        </w:rPr>
        <w:t>:</w:t>
      </w:r>
      <w:r w:rsidR="00982463">
        <w:rPr>
          <w:rFonts w:ascii="Times New Roman" w:hAnsi="Times New Roman" w:cs="Times New Roman"/>
          <w:lang w:val="es-PY"/>
        </w:rPr>
        <w:t xml:space="preserve"> indicar si hay un lugar designado para el almacenamiento de los pellets, en caso </w:t>
      </w:r>
      <w:r w:rsidR="00390E55">
        <w:rPr>
          <w:rFonts w:ascii="Times New Roman" w:hAnsi="Times New Roman" w:cs="Times New Roman"/>
          <w:lang w:val="es-PY"/>
        </w:rPr>
        <w:t xml:space="preserve">de no describir en donde es almacenado el mismo, por </w:t>
      </w:r>
      <w:r>
        <w:rPr>
          <w:rFonts w:ascii="Times New Roman" w:hAnsi="Times New Roman" w:cs="Times New Roman"/>
          <w:lang w:val="es-PY"/>
        </w:rPr>
        <w:t>ejemplo,</w:t>
      </w:r>
      <w:r w:rsidR="00390E55">
        <w:rPr>
          <w:rFonts w:ascii="Times New Roman" w:hAnsi="Times New Roman" w:cs="Times New Roman"/>
          <w:lang w:val="es-PY"/>
        </w:rPr>
        <w:t xml:space="preserve"> si es mezclado con los envases no tratados.</w:t>
      </w:r>
    </w:p>
    <w:p w14:paraId="28930502" w14:textId="77777777" w:rsidR="00390E55" w:rsidRDefault="00390E55" w:rsidP="002E612F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2B33E50F" w14:textId="77777777" w:rsidR="00390E55" w:rsidRPr="00D120E8" w:rsidRDefault="00390E55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D120E8">
        <w:rPr>
          <w:rFonts w:ascii="Times New Roman" w:hAnsi="Times New Roman" w:cs="Times New Roman"/>
          <w:b/>
          <w:lang w:val="es-PY"/>
        </w:rPr>
        <w:t>Gestión de los residuos líquidos- efluentes.</w:t>
      </w:r>
    </w:p>
    <w:p w14:paraId="00E7474C" w14:textId="77777777" w:rsidR="00390E55" w:rsidRPr="00390E55" w:rsidRDefault="00390E55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43A6CFBA" w14:textId="77777777" w:rsidR="00390E55" w:rsidRDefault="00390E55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390E55">
        <w:rPr>
          <w:rFonts w:ascii="Times New Roman" w:hAnsi="Times New Roman" w:cs="Times New Roman"/>
          <w:lang w:val="es-PY"/>
        </w:rPr>
        <w:t>g.1</w:t>
      </w:r>
      <w:r w:rsidR="00D120E8">
        <w:rPr>
          <w:rFonts w:ascii="Times New Roman" w:hAnsi="Times New Roman" w:cs="Times New Roman"/>
          <w:lang w:val="es-PY"/>
        </w:rPr>
        <w:t xml:space="preserve"> </w:t>
      </w:r>
      <w:r w:rsidRPr="00D120E8">
        <w:rPr>
          <w:rFonts w:ascii="Times New Roman" w:hAnsi="Times New Roman" w:cs="Times New Roman"/>
          <w:u w:val="single"/>
          <w:lang w:val="es-PY"/>
        </w:rPr>
        <w:t>Posee planta de tratamiento de efluentes líquidos:</w:t>
      </w:r>
      <w:r>
        <w:rPr>
          <w:rFonts w:ascii="Times New Roman" w:hAnsi="Times New Roman" w:cs="Times New Roman"/>
          <w:lang w:val="es-PY"/>
        </w:rPr>
        <w:t xml:space="preserve"> indicar si los efluentes generados de los lavados del proceso van</w:t>
      </w:r>
      <w:r w:rsidR="00870E94">
        <w:rPr>
          <w:rFonts w:ascii="Times New Roman" w:hAnsi="Times New Roman" w:cs="Times New Roman"/>
          <w:lang w:val="es-PY"/>
        </w:rPr>
        <w:t xml:space="preserve"> o no a</w:t>
      </w:r>
      <w:r>
        <w:rPr>
          <w:rFonts w:ascii="Times New Roman" w:hAnsi="Times New Roman" w:cs="Times New Roman"/>
          <w:lang w:val="es-PY"/>
        </w:rPr>
        <w:t xml:space="preserve"> una planta de tratamiento de efluentes. </w:t>
      </w:r>
    </w:p>
    <w:p w14:paraId="717BF759" w14:textId="77777777" w:rsidR="00EC152E" w:rsidRPr="00390E55" w:rsidRDefault="00EC152E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3BCD0266" w14:textId="77777777" w:rsidR="00A3388A" w:rsidRDefault="00390E55" w:rsidP="00390E55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  <w:r w:rsidRPr="00390E55">
        <w:rPr>
          <w:rFonts w:ascii="Times New Roman" w:hAnsi="Times New Roman" w:cs="Times New Roman"/>
          <w:lang w:val="es-PY"/>
        </w:rPr>
        <w:t xml:space="preserve">g.2 </w:t>
      </w:r>
      <w:r w:rsidRPr="00D120E8">
        <w:rPr>
          <w:rFonts w:ascii="Times New Roman" w:hAnsi="Times New Roman" w:cs="Times New Roman"/>
          <w:u w:val="single"/>
          <w:lang w:val="es-PY"/>
        </w:rPr>
        <w:t>Se almacena en una Cámara Séptica los efluentes generados</w:t>
      </w:r>
      <w:r w:rsidR="00D120E8" w:rsidRPr="00D120E8">
        <w:rPr>
          <w:rFonts w:ascii="Times New Roman" w:hAnsi="Times New Roman" w:cs="Times New Roman"/>
          <w:u w:val="single"/>
          <w:lang w:val="es-PY"/>
        </w:rPr>
        <w:t>:</w:t>
      </w:r>
      <w:r w:rsidRPr="00390E55">
        <w:rPr>
          <w:rFonts w:ascii="Times New Roman" w:hAnsi="Times New Roman" w:cs="Times New Roman"/>
          <w:lang w:val="es-PY"/>
        </w:rPr>
        <w:t xml:space="preserve"> Indicar en observación el tratamiento realizado del efluente almacenado, en caso de ser una empresa indique cual es la empresa encargada del retiro.</w:t>
      </w:r>
    </w:p>
    <w:p w14:paraId="42E1E0A4" w14:textId="77777777" w:rsidR="00EC152E" w:rsidRDefault="00EC152E" w:rsidP="00870E9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6E73C865" w14:textId="77777777" w:rsidR="00870E94" w:rsidRPr="00D120E8" w:rsidRDefault="00870E94" w:rsidP="00EC152E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es-PY"/>
        </w:rPr>
      </w:pPr>
      <w:r w:rsidRPr="00D120E8">
        <w:rPr>
          <w:rFonts w:ascii="Times New Roman" w:hAnsi="Times New Roman" w:cs="Times New Roman"/>
          <w:b/>
          <w:lang w:val="es-PY"/>
        </w:rPr>
        <w:t xml:space="preserve">Capacitación al personal. </w:t>
      </w:r>
    </w:p>
    <w:p w14:paraId="6ADBBC35" w14:textId="77777777" w:rsidR="009C3A26" w:rsidRDefault="009C3A26" w:rsidP="00870E9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0AD01E4A" w14:textId="77777777" w:rsidR="009C3A26" w:rsidRDefault="009C3A26" w:rsidP="00EC152E">
      <w:pPr>
        <w:pStyle w:val="Textoindependiente"/>
        <w:ind w:left="993" w:hanging="993"/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 xml:space="preserve">                  </w:t>
      </w:r>
      <w:r w:rsidRPr="009C3A26">
        <w:rPr>
          <w:rFonts w:ascii="Times New Roman" w:hAnsi="Times New Roman" w:cs="Times New Roman"/>
          <w:lang w:val="es-PY"/>
        </w:rPr>
        <w:t xml:space="preserve">h.1 </w:t>
      </w:r>
      <w:r w:rsidRPr="00D120E8">
        <w:rPr>
          <w:rFonts w:ascii="Times New Roman" w:hAnsi="Times New Roman" w:cs="Times New Roman"/>
          <w:u w:val="single"/>
          <w:lang w:val="es-PY"/>
        </w:rPr>
        <w:t>Utilización de Equipos de Protección Individual en el proceso</w:t>
      </w:r>
      <w:r w:rsidR="00D120E8" w:rsidRPr="00D120E8">
        <w:rPr>
          <w:rFonts w:ascii="Times New Roman" w:hAnsi="Times New Roman" w:cs="Times New Roman"/>
          <w:u w:val="single"/>
          <w:lang w:val="es-PY"/>
        </w:rPr>
        <w:t>:</w:t>
      </w:r>
      <w:r w:rsidR="00D120E8">
        <w:rPr>
          <w:rFonts w:ascii="Times New Roman" w:hAnsi="Times New Roman" w:cs="Times New Roman"/>
          <w:lang w:val="es-PY"/>
        </w:rPr>
        <w:t xml:space="preserve"> </w:t>
      </w:r>
      <w:r>
        <w:rPr>
          <w:rFonts w:ascii="Times New Roman" w:hAnsi="Times New Roman" w:cs="Times New Roman"/>
          <w:lang w:val="es-PY"/>
        </w:rPr>
        <w:t xml:space="preserve"> Indicar si al momento de </w:t>
      </w:r>
      <w:r w:rsidR="00EC152E">
        <w:rPr>
          <w:rFonts w:ascii="Times New Roman" w:hAnsi="Times New Roman" w:cs="Times New Roman"/>
          <w:lang w:val="es-PY"/>
        </w:rPr>
        <w:t>la verificación</w:t>
      </w:r>
      <w:r>
        <w:rPr>
          <w:rFonts w:ascii="Times New Roman" w:hAnsi="Times New Roman" w:cs="Times New Roman"/>
          <w:lang w:val="es-PY"/>
        </w:rPr>
        <w:t xml:space="preserve"> el personal que trabaja dentro de la entidad cuenta o no con el equipo de protección individual, en caso de que si, indicar en observaciones cuales eran.</w:t>
      </w:r>
    </w:p>
    <w:p w14:paraId="6D26B90C" w14:textId="77777777" w:rsidR="00B56CD4" w:rsidRDefault="00B56CD4" w:rsidP="00EC152E">
      <w:pPr>
        <w:pStyle w:val="Textoindependiente"/>
        <w:ind w:left="993" w:hanging="993"/>
        <w:jc w:val="both"/>
        <w:rPr>
          <w:rFonts w:ascii="Times New Roman" w:hAnsi="Times New Roman" w:cs="Times New Roman"/>
          <w:lang w:val="es-PY"/>
        </w:rPr>
      </w:pPr>
    </w:p>
    <w:p w14:paraId="0195FC19" w14:textId="77777777" w:rsidR="00B56CD4" w:rsidRPr="00B56CD4" w:rsidRDefault="00B56CD4" w:rsidP="00B56CD4">
      <w:pPr>
        <w:pStyle w:val="Textoindependiente"/>
        <w:ind w:left="993"/>
        <w:jc w:val="both"/>
        <w:rPr>
          <w:rFonts w:ascii="Times New Roman" w:hAnsi="Times New Roman" w:cs="Times New Roman"/>
          <w:b/>
          <w:lang w:val="es-PY"/>
        </w:rPr>
      </w:pPr>
      <w:r w:rsidRPr="00B56CD4">
        <w:rPr>
          <w:rFonts w:ascii="Times New Roman" w:hAnsi="Times New Roman" w:cs="Times New Roman"/>
          <w:b/>
          <w:lang w:val="es-PY"/>
        </w:rPr>
        <w:t>i. Destino final:</w:t>
      </w:r>
    </w:p>
    <w:p w14:paraId="71F4EC92" w14:textId="77777777" w:rsidR="00B56CD4" w:rsidRPr="00B56CD4" w:rsidRDefault="00B56CD4" w:rsidP="00B56CD4">
      <w:pPr>
        <w:pStyle w:val="Textoindependiente"/>
        <w:jc w:val="both"/>
        <w:rPr>
          <w:rFonts w:ascii="Times New Roman" w:hAnsi="Times New Roman" w:cs="Times New Roman"/>
          <w:lang w:val="es-PY"/>
        </w:rPr>
      </w:pPr>
    </w:p>
    <w:p w14:paraId="2120BFFD" w14:textId="1F2D5A93" w:rsidR="002229F1" w:rsidRDefault="009C3A26" w:rsidP="002229F1">
      <w:pPr>
        <w:pStyle w:val="Textoindependiente"/>
        <w:ind w:left="1134"/>
        <w:jc w:val="both"/>
        <w:rPr>
          <w:rFonts w:ascii="Times New Roman" w:hAnsi="Times New Roman" w:cs="Times New Roman"/>
          <w:lang w:val="es-PY"/>
        </w:rPr>
      </w:pPr>
      <w:r w:rsidRPr="00B56CD4">
        <w:rPr>
          <w:rFonts w:ascii="Times New Roman" w:hAnsi="Times New Roman" w:cs="Times New Roman"/>
          <w:lang w:val="es-PY"/>
        </w:rPr>
        <w:t xml:space="preserve"> </w:t>
      </w:r>
      <w:r w:rsidR="00B56CD4" w:rsidRPr="00B56CD4">
        <w:rPr>
          <w:rFonts w:ascii="Times New Roman" w:hAnsi="Times New Roman" w:cs="Times New Roman"/>
          <w:lang w:val="es-PY"/>
        </w:rPr>
        <w:t>i.</w:t>
      </w:r>
      <w:r w:rsidR="00B56CD4">
        <w:rPr>
          <w:rFonts w:ascii="Times New Roman" w:hAnsi="Times New Roman" w:cs="Times New Roman"/>
          <w:lang w:val="es-PY"/>
        </w:rPr>
        <w:t xml:space="preserve">1 </w:t>
      </w:r>
      <w:r w:rsidR="00B56CD4" w:rsidRPr="00B56CD4">
        <w:rPr>
          <w:rFonts w:ascii="Times New Roman" w:hAnsi="Times New Roman" w:cs="Times New Roman"/>
          <w:u w:val="single"/>
          <w:lang w:val="es-PY"/>
        </w:rPr>
        <w:t>Posee documentos que indiquen el destino final del uso del producto resultante del reciclado. Indicar empresas a quien se les entrega</w:t>
      </w:r>
      <w:r w:rsidR="00B56CD4">
        <w:rPr>
          <w:rFonts w:ascii="Times New Roman" w:hAnsi="Times New Roman" w:cs="Times New Roman"/>
          <w:lang w:val="es-PY"/>
        </w:rPr>
        <w:t xml:space="preserve">: se deberá constatar si existen documentos como contratos, remisiones o facturas que demuestren el destino de lo resultante del proceso de reciclado, indicar a que empresas fue entregado el producto obtenido por la recicladora. </w:t>
      </w:r>
    </w:p>
    <w:p w14:paraId="29F8751F" w14:textId="1D6D424C" w:rsidR="002229F1" w:rsidRDefault="002229F1" w:rsidP="002229F1">
      <w:pPr>
        <w:pStyle w:val="Textoindependiente"/>
        <w:ind w:left="1134"/>
        <w:jc w:val="both"/>
        <w:rPr>
          <w:rFonts w:ascii="Times New Roman" w:hAnsi="Times New Roman" w:cs="Times New Roman"/>
          <w:lang w:val="es-PY"/>
        </w:rPr>
      </w:pPr>
    </w:p>
    <w:p w14:paraId="039523E5" w14:textId="0042B8D1" w:rsidR="002229F1" w:rsidRDefault="002229F1" w:rsidP="002229F1">
      <w:pPr>
        <w:pStyle w:val="Textoindependiente"/>
        <w:numPr>
          <w:ilvl w:val="0"/>
          <w:numId w:val="12"/>
        </w:numPr>
        <w:jc w:val="both"/>
        <w:rPr>
          <w:rFonts w:ascii="Times New Roman" w:hAnsi="Times New Roman" w:cs="Times New Roman"/>
          <w:lang w:val="es-PY"/>
        </w:rPr>
      </w:pPr>
      <w:r>
        <w:rPr>
          <w:rFonts w:ascii="Times New Roman" w:hAnsi="Times New Roman" w:cs="Times New Roman"/>
          <w:lang w:val="es-PY"/>
        </w:rPr>
        <w:t>Recomendación: indicar por parte del /los técnicos intervi</w:t>
      </w:r>
      <w:r w:rsidR="00C06A28">
        <w:rPr>
          <w:rFonts w:ascii="Times New Roman" w:hAnsi="Times New Roman" w:cs="Times New Roman"/>
          <w:lang w:val="es-PY"/>
        </w:rPr>
        <w:t>nientes cual es la situación de acuerdo al plan de manejo presentado para su conformidad o no.</w:t>
      </w:r>
    </w:p>
    <w:p w14:paraId="1AB8DB4E" w14:textId="77777777" w:rsidR="00C06A28" w:rsidRDefault="00C06A28" w:rsidP="00C06A28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p w14:paraId="053D16FE" w14:textId="0E2766EA" w:rsidR="00C06A28" w:rsidRPr="00C06A28" w:rsidRDefault="00C06A28" w:rsidP="00C06A28">
      <w:pPr>
        <w:pStyle w:val="Textoindependiente"/>
        <w:numPr>
          <w:ilvl w:val="0"/>
          <w:numId w:val="14"/>
        </w:numPr>
        <w:jc w:val="both"/>
        <w:rPr>
          <w:rFonts w:ascii="Times New Roman" w:hAnsi="Times New Roman" w:cs="Times New Roman"/>
          <w:lang w:val="es-PY"/>
        </w:rPr>
      </w:pPr>
      <w:r w:rsidRPr="00C06A28">
        <w:rPr>
          <w:rFonts w:ascii="Times New Roman" w:hAnsi="Times New Roman" w:cs="Times New Roman"/>
          <w:b/>
          <w:lang w:val="es-PY"/>
        </w:rPr>
        <w:t>Sección Dpto. de Evaluación y Mitigación de Riego de Plaguicidas indica</w:t>
      </w:r>
      <w:r w:rsidRPr="00C06A28">
        <w:rPr>
          <w:rFonts w:ascii="Times New Roman" w:hAnsi="Times New Roman" w:cs="Times New Roman"/>
          <w:lang w:val="es-PY"/>
        </w:rPr>
        <w:t>: instancia por la cual de acuerdo a lo recomendado y verificado por el técnico</w:t>
      </w:r>
      <w:r>
        <w:rPr>
          <w:rFonts w:ascii="Times New Roman" w:hAnsi="Times New Roman" w:cs="Times New Roman"/>
          <w:lang w:val="es-PY"/>
        </w:rPr>
        <w:t>/s</w:t>
      </w:r>
      <w:r w:rsidRPr="00C06A28">
        <w:rPr>
          <w:rFonts w:ascii="Times New Roman" w:hAnsi="Times New Roman" w:cs="Times New Roman"/>
          <w:lang w:val="es-PY"/>
        </w:rPr>
        <w:t xml:space="preserve"> de la DAG/DOR y a los documentos obtenidos, esta emita su conformidad o no de la aprobación y/o de la ejecución del plan de manejo presentado por la recicladora.</w:t>
      </w:r>
    </w:p>
    <w:p w14:paraId="04CDC3EF" w14:textId="77777777" w:rsidR="00D120E8" w:rsidRPr="00C06A28" w:rsidRDefault="00D120E8" w:rsidP="00870E94">
      <w:pPr>
        <w:pStyle w:val="Textoindependiente"/>
        <w:ind w:left="1080"/>
        <w:jc w:val="both"/>
        <w:rPr>
          <w:rFonts w:ascii="Times New Roman" w:hAnsi="Times New Roman" w:cs="Times New Roman"/>
          <w:lang w:val="es-PY"/>
        </w:rPr>
      </w:pPr>
    </w:p>
    <w:sectPr w:rsidR="00D120E8" w:rsidRPr="00C06A28" w:rsidSect="006B7F6F">
      <w:headerReference w:type="default" r:id="rId9"/>
      <w:pgSz w:w="12240" w:h="18720" w:code="14"/>
      <w:pgMar w:top="1940" w:right="853" w:bottom="280" w:left="1060" w:header="7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61A42F" w14:textId="77777777" w:rsidR="009A68C4" w:rsidRDefault="009A68C4">
      <w:r>
        <w:separator/>
      </w:r>
    </w:p>
  </w:endnote>
  <w:endnote w:type="continuationSeparator" w:id="0">
    <w:p w14:paraId="3BE51964" w14:textId="77777777" w:rsidR="009A68C4" w:rsidRDefault="009A6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6DC90" w14:textId="77777777" w:rsidR="009A68C4" w:rsidRDefault="009A68C4">
      <w:r>
        <w:separator/>
      </w:r>
    </w:p>
  </w:footnote>
  <w:footnote w:type="continuationSeparator" w:id="0">
    <w:p w14:paraId="52CE1016" w14:textId="77777777" w:rsidR="009A68C4" w:rsidRDefault="009A6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Normal"/>
      <w:tblW w:w="11573" w:type="dxa"/>
      <w:tblInd w:w="-712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1468"/>
      <w:gridCol w:w="6868"/>
      <w:gridCol w:w="3237"/>
    </w:tblGrid>
    <w:tr w:rsidR="00C75568" w:rsidRPr="00BE3568" w14:paraId="2CB040B1" w14:textId="77777777" w:rsidTr="00EF2651">
      <w:trPr>
        <w:trHeight w:val="1697"/>
      </w:trPr>
      <w:tc>
        <w:tcPr>
          <w:tcW w:w="1468" w:type="dxa"/>
        </w:tcPr>
        <w:p w14:paraId="6427A65F" w14:textId="77777777" w:rsidR="00C75568" w:rsidRDefault="00C75568" w:rsidP="00C75568">
          <w:pPr>
            <w:pStyle w:val="TableParagraph"/>
            <w:ind w:left="163" w:right="132"/>
            <w:jc w:val="center"/>
            <w:rPr>
              <w:b/>
              <w:bCs/>
              <w:sz w:val="24"/>
              <w:szCs w:val="24"/>
              <w:lang w:val="es-ES_tradnl"/>
            </w:rPr>
          </w:pPr>
          <w:r w:rsidRPr="00BE3568">
            <w:rPr>
              <w:noProof/>
              <w:sz w:val="20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349509D" wp14:editId="5B99863D">
                <wp:simplePos x="0" y="0"/>
                <wp:positionH relativeFrom="column">
                  <wp:posOffset>134677</wp:posOffset>
                </wp:positionH>
                <wp:positionV relativeFrom="paragraph">
                  <wp:posOffset>147320</wp:posOffset>
                </wp:positionV>
                <wp:extent cx="710994" cy="635526"/>
                <wp:effectExtent l="0" t="0" r="0" b="0"/>
                <wp:wrapSquare wrapText="bothSides"/>
                <wp:docPr id="1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1.jpe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0994" cy="6355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68" w:type="dxa"/>
          <w:vAlign w:val="center"/>
        </w:tcPr>
        <w:p w14:paraId="60268924" w14:textId="4FEF7269" w:rsidR="00C75568" w:rsidRPr="00D51C87" w:rsidRDefault="002229F1" w:rsidP="00C75568">
          <w:pPr>
            <w:pStyle w:val="TableParagraph"/>
            <w:ind w:left="163" w:right="132"/>
            <w:jc w:val="center"/>
            <w:rPr>
              <w:b/>
              <w:bCs/>
              <w:lang w:val="es-ES"/>
            </w:rPr>
          </w:pPr>
          <w:proofErr w:type="spellStart"/>
          <w:r w:rsidRPr="00EF2651">
            <w:rPr>
              <w:b/>
              <w:bCs/>
              <w:lang w:val="es-PY"/>
            </w:rPr>
            <w:t>Check</w:t>
          </w:r>
          <w:proofErr w:type="spellEnd"/>
          <w:r>
            <w:rPr>
              <w:b/>
              <w:bCs/>
              <w:lang w:val="es-PY"/>
            </w:rPr>
            <w:t xml:space="preserve"> - </w:t>
          </w:r>
          <w:proofErr w:type="spellStart"/>
          <w:r w:rsidRPr="00EF2651">
            <w:rPr>
              <w:b/>
              <w:bCs/>
              <w:lang w:val="es-PY"/>
            </w:rPr>
            <w:t>list</w:t>
          </w:r>
          <w:proofErr w:type="spellEnd"/>
          <w:r w:rsidRPr="00EF2651">
            <w:rPr>
              <w:b/>
              <w:bCs/>
              <w:lang w:val="es-PY"/>
            </w:rPr>
            <w:t xml:space="preserve"> </w:t>
          </w:r>
          <w:r>
            <w:rPr>
              <w:b/>
              <w:bCs/>
              <w:lang w:val="es-PY"/>
            </w:rPr>
            <w:t>para</w:t>
          </w:r>
          <w:r w:rsidR="00EF2651">
            <w:rPr>
              <w:b/>
              <w:bCs/>
              <w:lang w:val="es-PY"/>
            </w:rPr>
            <w:t xml:space="preserve"> </w:t>
          </w:r>
          <w:r w:rsidR="00703413" w:rsidRPr="00D51C87">
            <w:rPr>
              <w:b/>
              <w:lang w:val="es-PY"/>
            </w:rPr>
            <w:t>Seguimiento de</w:t>
          </w:r>
          <w:r w:rsidR="00C75568" w:rsidRPr="00D51C87">
            <w:rPr>
              <w:b/>
              <w:lang w:val="es-PY"/>
            </w:rPr>
            <w:t xml:space="preserve"> </w:t>
          </w:r>
          <w:r w:rsidR="00703413" w:rsidRPr="00D51C87">
            <w:rPr>
              <w:b/>
              <w:color w:val="000000"/>
              <w:lang w:val="es-ES"/>
            </w:rPr>
            <w:t>Plan de Manejo Para Entrega, Recolección, Transporte, Recepción y Tratamiento de Envases Vacíos y Embalajes de Insumos Agrícolas a las Entidades Recicladoras</w:t>
          </w:r>
        </w:p>
      </w:tc>
      <w:tc>
        <w:tcPr>
          <w:tcW w:w="3237" w:type="dxa"/>
        </w:tcPr>
        <w:p w14:paraId="416802DE" w14:textId="5EC68C1F" w:rsidR="00C75568" w:rsidRPr="00514A24" w:rsidRDefault="00C75568" w:rsidP="00C75568">
          <w:pPr>
            <w:pStyle w:val="TableParagraph"/>
            <w:spacing w:line="270" w:lineRule="exact"/>
            <w:ind w:left="95"/>
          </w:pPr>
          <w:r w:rsidRPr="00514A24">
            <w:rPr>
              <w:b/>
            </w:rPr>
            <w:t xml:space="preserve">Código: </w:t>
          </w:r>
          <w:r w:rsidR="00EF2651" w:rsidRPr="00514A24">
            <w:t>FOR</w:t>
          </w:r>
          <w:r w:rsidRPr="00514A24">
            <w:t>-DEyMRP-00</w:t>
          </w:r>
          <w:r w:rsidR="00703413" w:rsidRPr="00514A24">
            <w:t>4</w:t>
          </w:r>
        </w:p>
        <w:p w14:paraId="4E42E1DA" w14:textId="77777777" w:rsidR="00C75568" w:rsidRPr="00514A24" w:rsidRDefault="00C75568" w:rsidP="00C75568">
          <w:pPr>
            <w:pStyle w:val="TableParagraph"/>
            <w:spacing w:before="2" w:line="275" w:lineRule="exact"/>
            <w:ind w:left="95"/>
          </w:pPr>
          <w:proofErr w:type="spellStart"/>
          <w:r w:rsidRPr="00514A24">
            <w:rPr>
              <w:b/>
            </w:rPr>
            <w:t>Emisor</w:t>
          </w:r>
          <w:proofErr w:type="spellEnd"/>
          <w:r w:rsidRPr="00514A24">
            <w:rPr>
              <w:b/>
            </w:rPr>
            <w:t xml:space="preserve">: </w:t>
          </w:r>
          <w:r w:rsidRPr="00514A24">
            <w:t>DAG-</w:t>
          </w:r>
          <w:proofErr w:type="spellStart"/>
          <w:r w:rsidRPr="00514A24">
            <w:t>DEyMRP</w:t>
          </w:r>
          <w:proofErr w:type="spellEnd"/>
        </w:p>
        <w:p w14:paraId="76DF54EA" w14:textId="02590B44" w:rsidR="00C75568" w:rsidRPr="00834314" w:rsidRDefault="00C75568" w:rsidP="00C75568">
          <w:pPr>
            <w:pStyle w:val="TableParagraph"/>
            <w:spacing w:before="2" w:line="275" w:lineRule="exact"/>
            <w:ind w:left="95"/>
            <w:rPr>
              <w:lang w:val="es-PY"/>
            </w:rPr>
          </w:pPr>
          <w:r w:rsidRPr="00834314">
            <w:rPr>
              <w:b/>
              <w:lang w:val="es-PY"/>
            </w:rPr>
            <w:t xml:space="preserve">Versión: </w:t>
          </w:r>
          <w:r w:rsidRPr="00834314">
            <w:rPr>
              <w:lang w:val="es-PY"/>
            </w:rPr>
            <w:t>0</w:t>
          </w:r>
          <w:r w:rsidR="00EF2651">
            <w:rPr>
              <w:lang w:val="es-PY"/>
            </w:rPr>
            <w:t>1</w:t>
          </w:r>
        </w:p>
        <w:p w14:paraId="70C98459" w14:textId="77777777" w:rsidR="00C75568" w:rsidRPr="00834314" w:rsidRDefault="00C75568" w:rsidP="00C75568">
          <w:pPr>
            <w:pStyle w:val="TableParagraph"/>
            <w:spacing w:line="275" w:lineRule="exact"/>
            <w:ind w:left="95" w:right="-58"/>
            <w:rPr>
              <w:lang w:val="es-PY"/>
            </w:rPr>
          </w:pPr>
          <w:r w:rsidRPr="00834314">
            <w:rPr>
              <w:b/>
              <w:lang w:val="es-PY"/>
            </w:rPr>
            <w:t xml:space="preserve">Vigente:    </w:t>
          </w:r>
          <w:r w:rsidRPr="00834314">
            <w:rPr>
              <w:lang w:val="es-PY"/>
            </w:rPr>
            <w:t xml:space="preserve">/     /  </w:t>
          </w:r>
        </w:p>
        <w:p w14:paraId="7DE74789" w14:textId="77777777" w:rsidR="00C75568" w:rsidRPr="00BE3568" w:rsidRDefault="00C75568" w:rsidP="00C75568">
          <w:pPr>
            <w:pStyle w:val="TableParagraph"/>
            <w:spacing w:before="3" w:line="266" w:lineRule="exact"/>
            <w:ind w:left="95"/>
            <w:rPr>
              <w:sz w:val="24"/>
              <w:lang w:val="es-PY"/>
            </w:rPr>
          </w:pPr>
          <w:r w:rsidRPr="00834314">
            <w:rPr>
              <w:b/>
              <w:lang w:val="es-PY"/>
            </w:rPr>
            <w:t>Página</w:t>
          </w:r>
          <w:r w:rsidRPr="00834314">
            <w:rPr>
              <w:lang w:val="es-PY"/>
            </w:rPr>
            <w:t xml:space="preserve">: </w:t>
          </w:r>
          <w:r w:rsidRPr="00834314">
            <w:rPr>
              <w:bCs/>
              <w:lang w:val="es-PY"/>
            </w:rPr>
            <w:fldChar w:fldCharType="begin"/>
          </w:r>
          <w:r w:rsidRPr="00834314">
            <w:rPr>
              <w:bCs/>
              <w:lang w:val="es-PY"/>
            </w:rPr>
            <w:instrText>PAGE  \* Arabic  \* MERGEFORMAT</w:instrText>
          </w:r>
          <w:r w:rsidRPr="00834314">
            <w:rPr>
              <w:bCs/>
              <w:lang w:val="es-PY"/>
            </w:rPr>
            <w:fldChar w:fldCharType="separate"/>
          </w:r>
          <w:r w:rsidR="002B7B22">
            <w:rPr>
              <w:bCs/>
              <w:noProof/>
              <w:lang w:val="es-PY"/>
            </w:rPr>
            <w:t>2</w:t>
          </w:r>
          <w:r w:rsidRPr="00834314">
            <w:rPr>
              <w:bCs/>
              <w:lang w:val="es-PY"/>
            </w:rPr>
            <w:fldChar w:fldCharType="end"/>
          </w:r>
          <w:r w:rsidRPr="00834314">
            <w:rPr>
              <w:lang w:val="es-PY"/>
            </w:rPr>
            <w:t xml:space="preserve"> de </w:t>
          </w:r>
          <w:r w:rsidRPr="00834314">
            <w:rPr>
              <w:bCs/>
              <w:lang w:val="es-PY"/>
            </w:rPr>
            <w:fldChar w:fldCharType="begin"/>
          </w:r>
          <w:r w:rsidRPr="00834314">
            <w:rPr>
              <w:bCs/>
              <w:lang w:val="es-PY"/>
            </w:rPr>
            <w:instrText>NUMPAGES  \* Arabic  \* MERGEFORMAT</w:instrText>
          </w:r>
          <w:r w:rsidRPr="00834314">
            <w:rPr>
              <w:bCs/>
              <w:lang w:val="es-PY"/>
            </w:rPr>
            <w:fldChar w:fldCharType="separate"/>
          </w:r>
          <w:r w:rsidR="002B7B22">
            <w:rPr>
              <w:bCs/>
              <w:noProof/>
              <w:lang w:val="es-PY"/>
            </w:rPr>
            <w:t>2</w:t>
          </w:r>
          <w:r w:rsidRPr="00834314">
            <w:rPr>
              <w:bCs/>
              <w:lang w:val="es-PY"/>
            </w:rPr>
            <w:fldChar w:fldCharType="end"/>
          </w:r>
        </w:p>
      </w:tc>
    </w:tr>
  </w:tbl>
  <w:p w14:paraId="00AE8BC3" w14:textId="77777777" w:rsidR="008403F8" w:rsidRPr="00AC059C" w:rsidRDefault="008403F8" w:rsidP="00AC059C">
    <w:pPr>
      <w:pStyle w:val="Encabezado"/>
      <w:rPr>
        <w:lang w:val="es-PY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D6F15"/>
    <w:multiLevelType w:val="hybridMultilevel"/>
    <w:tmpl w:val="325A14FE"/>
    <w:lvl w:ilvl="0" w:tplc="A5B0F8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912599"/>
    <w:multiLevelType w:val="hybridMultilevel"/>
    <w:tmpl w:val="ABC07900"/>
    <w:lvl w:ilvl="0" w:tplc="341EB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1455A"/>
    <w:multiLevelType w:val="hybridMultilevel"/>
    <w:tmpl w:val="612E93A8"/>
    <w:lvl w:ilvl="0" w:tplc="0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E089C"/>
    <w:multiLevelType w:val="hybridMultilevel"/>
    <w:tmpl w:val="0F28BE0E"/>
    <w:lvl w:ilvl="0" w:tplc="40C2CF4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3C673A"/>
    <w:multiLevelType w:val="hybridMultilevel"/>
    <w:tmpl w:val="0E2630F2"/>
    <w:lvl w:ilvl="0" w:tplc="F0E295A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534" w:hanging="360"/>
      </w:pPr>
    </w:lvl>
    <w:lvl w:ilvl="2" w:tplc="040A001B" w:tentative="1">
      <w:start w:val="1"/>
      <w:numFmt w:val="lowerRoman"/>
      <w:lvlText w:val="%3."/>
      <w:lvlJc w:val="right"/>
      <w:pPr>
        <w:ind w:left="2254" w:hanging="180"/>
      </w:pPr>
    </w:lvl>
    <w:lvl w:ilvl="3" w:tplc="040A000F" w:tentative="1">
      <w:start w:val="1"/>
      <w:numFmt w:val="decimal"/>
      <w:lvlText w:val="%4."/>
      <w:lvlJc w:val="left"/>
      <w:pPr>
        <w:ind w:left="2974" w:hanging="360"/>
      </w:pPr>
    </w:lvl>
    <w:lvl w:ilvl="4" w:tplc="040A0019" w:tentative="1">
      <w:start w:val="1"/>
      <w:numFmt w:val="lowerLetter"/>
      <w:lvlText w:val="%5."/>
      <w:lvlJc w:val="left"/>
      <w:pPr>
        <w:ind w:left="3694" w:hanging="360"/>
      </w:pPr>
    </w:lvl>
    <w:lvl w:ilvl="5" w:tplc="040A001B" w:tentative="1">
      <w:start w:val="1"/>
      <w:numFmt w:val="lowerRoman"/>
      <w:lvlText w:val="%6."/>
      <w:lvlJc w:val="right"/>
      <w:pPr>
        <w:ind w:left="4414" w:hanging="180"/>
      </w:pPr>
    </w:lvl>
    <w:lvl w:ilvl="6" w:tplc="040A000F" w:tentative="1">
      <w:start w:val="1"/>
      <w:numFmt w:val="decimal"/>
      <w:lvlText w:val="%7."/>
      <w:lvlJc w:val="left"/>
      <w:pPr>
        <w:ind w:left="5134" w:hanging="360"/>
      </w:pPr>
    </w:lvl>
    <w:lvl w:ilvl="7" w:tplc="040A0019" w:tentative="1">
      <w:start w:val="1"/>
      <w:numFmt w:val="lowerLetter"/>
      <w:lvlText w:val="%8."/>
      <w:lvlJc w:val="left"/>
      <w:pPr>
        <w:ind w:left="5854" w:hanging="360"/>
      </w:pPr>
    </w:lvl>
    <w:lvl w:ilvl="8" w:tplc="04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524A2624"/>
    <w:multiLevelType w:val="hybridMultilevel"/>
    <w:tmpl w:val="179C27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312FB"/>
    <w:multiLevelType w:val="hybridMultilevel"/>
    <w:tmpl w:val="D24AE69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25D8"/>
    <w:multiLevelType w:val="hybridMultilevel"/>
    <w:tmpl w:val="45869972"/>
    <w:lvl w:ilvl="0" w:tplc="93E2C77A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5A55464A"/>
    <w:multiLevelType w:val="hybridMultilevel"/>
    <w:tmpl w:val="FE5A50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C5AAF"/>
    <w:multiLevelType w:val="hybridMultilevel"/>
    <w:tmpl w:val="CD68C5A4"/>
    <w:lvl w:ilvl="0" w:tplc="FBC8C38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1C46007"/>
    <w:multiLevelType w:val="hybridMultilevel"/>
    <w:tmpl w:val="CC88159E"/>
    <w:lvl w:ilvl="0" w:tplc="0A862A1C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1" w15:restartNumberingAfterBreak="0">
    <w:nsid w:val="6E3C4BB6"/>
    <w:multiLevelType w:val="hybridMultilevel"/>
    <w:tmpl w:val="46F6D07E"/>
    <w:lvl w:ilvl="0" w:tplc="CF9C16BA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2" w15:restartNumberingAfterBreak="0">
    <w:nsid w:val="70F96085"/>
    <w:multiLevelType w:val="hybridMultilevel"/>
    <w:tmpl w:val="84EA71BC"/>
    <w:lvl w:ilvl="0" w:tplc="87CC201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999" w:hanging="360"/>
      </w:pPr>
    </w:lvl>
    <w:lvl w:ilvl="2" w:tplc="040A001B" w:tentative="1">
      <w:start w:val="1"/>
      <w:numFmt w:val="lowerRoman"/>
      <w:lvlText w:val="%3."/>
      <w:lvlJc w:val="right"/>
      <w:pPr>
        <w:ind w:left="2719" w:hanging="180"/>
      </w:pPr>
    </w:lvl>
    <w:lvl w:ilvl="3" w:tplc="040A000F" w:tentative="1">
      <w:start w:val="1"/>
      <w:numFmt w:val="decimal"/>
      <w:lvlText w:val="%4."/>
      <w:lvlJc w:val="left"/>
      <w:pPr>
        <w:ind w:left="3439" w:hanging="360"/>
      </w:pPr>
    </w:lvl>
    <w:lvl w:ilvl="4" w:tplc="040A0019" w:tentative="1">
      <w:start w:val="1"/>
      <w:numFmt w:val="lowerLetter"/>
      <w:lvlText w:val="%5."/>
      <w:lvlJc w:val="left"/>
      <w:pPr>
        <w:ind w:left="4159" w:hanging="360"/>
      </w:pPr>
    </w:lvl>
    <w:lvl w:ilvl="5" w:tplc="040A001B" w:tentative="1">
      <w:start w:val="1"/>
      <w:numFmt w:val="lowerRoman"/>
      <w:lvlText w:val="%6."/>
      <w:lvlJc w:val="right"/>
      <w:pPr>
        <w:ind w:left="4879" w:hanging="180"/>
      </w:pPr>
    </w:lvl>
    <w:lvl w:ilvl="6" w:tplc="040A000F" w:tentative="1">
      <w:start w:val="1"/>
      <w:numFmt w:val="decimal"/>
      <w:lvlText w:val="%7."/>
      <w:lvlJc w:val="left"/>
      <w:pPr>
        <w:ind w:left="5599" w:hanging="360"/>
      </w:pPr>
    </w:lvl>
    <w:lvl w:ilvl="7" w:tplc="040A0019" w:tentative="1">
      <w:start w:val="1"/>
      <w:numFmt w:val="lowerLetter"/>
      <w:lvlText w:val="%8."/>
      <w:lvlJc w:val="left"/>
      <w:pPr>
        <w:ind w:left="6319" w:hanging="360"/>
      </w:pPr>
    </w:lvl>
    <w:lvl w:ilvl="8" w:tplc="040A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7BFE0936"/>
    <w:multiLevelType w:val="hybridMultilevel"/>
    <w:tmpl w:val="4EFEEE9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10"/>
  </w:num>
  <w:num w:numId="6">
    <w:abstractNumId w:val="4"/>
  </w:num>
  <w:num w:numId="7">
    <w:abstractNumId w:val="11"/>
  </w:num>
  <w:num w:numId="8">
    <w:abstractNumId w:val="2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  <w:num w:numId="13">
    <w:abstractNumId w:val="9"/>
  </w:num>
  <w:num w:numId="1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8D4"/>
    <w:rsid w:val="00005184"/>
    <w:rsid w:val="00017438"/>
    <w:rsid w:val="00022CBB"/>
    <w:rsid w:val="000234C7"/>
    <w:rsid w:val="00027E0C"/>
    <w:rsid w:val="0003786E"/>
    <w:rsid w:val="00037903"/>
    <w:rsid w:val="0004542E"/>
    <w:rsid w:val="000458AF"/>
    <w:rsid w:val="00051066"/>
    <w:rsid w:val="000521EF"/>
    <w:rsid w:val="00054CFE"/>
    <w:rsid w:val="000601E6"/>
    <w:rsid w:val="000613B9"/>
    <w:rsid w:val="000613F1"/>
    <w:rsid w:val="0006356B"/>
    <w:rsid w:val="00063885"/>
    <w:rsid w:val="0006404C"/>
    <w:rsid w:val="0006648C"/>
    <w:rsid w:val="00070398"/>
    <w:rsid w:val="00070AF6"/>
    <w:rsid w:val="00070CB0"/>
    <w:rsid w:val="0007540E"/>
    <w:rsid w:val="0008614C"/>
    <w:rsid w:val="000913FF"/>
    <w:rsid w:val="000A1E90"/>
    <w:rsid w:val="000B000D"/>
    <w:rsid w:val="000B022D"/>
    <w:rsid w:val="000B06B7"/>
    <w:rsid w:val="000B1D68"/>
    <w:rsid w:val="000B7852"/>
    <w:rsid w:val="000C11E8"/>
    <w:rsid w:val="000C2435"/>
    <w:rsid w:val="000C4141"/>
    <w:rsid w:val="000C5E75"/>
    <w:rsid w:val="000C64A4"/>
    <w:rsid w:val="000D04D4"/>
    <w:rsid w:val="000D61B3"/>
    <w:rsid w:val="000D6E7C"/>
    <w:rsid w:val="000D79C4"/>
    <w:rsid w:val="000E0492"/>
    <w:rsid w:val="000F102C"/>
    <w:rsid w:val="000F23EF"/>
    <w:rsid w:val="000F3D20"/>
    <w:rsid w:val="000F7BE2"/>
    <w:rsid w:val="00100A17"/>
    <w:rsid w:val="00101B3D"/>
    <w:rsid w:val="00103D78"/>
    <w:rsid w:val="00103E03"/>
    <w:rsid w:val="00104564"/>
    <w:rsid w:val="001055EB"/>
    <w:rsid w:val="00105F8B"/>
    <w:rsid w:val="001067F4"/>
    <w:rsid w:val="0012223F"/>
    <w:rsid w:val="001224CC"/>
    <w:rsid w:val="00124D1D"/>
    <w:rsid w:val="00127873"/>
    <w:rsid w:val="00127A2B"/>
    <w:rsid w:val="00132598"/>
    <w:rsid w:val="001327DA"/>
    <w:rsid w:val="00141DDF"/>
    <w:rsid w:val="00144B95"/>
    <w:rsid w:val="00144BE7"/>
    <w:rsid w:val="001453CB"/>
    <w:rsid w:val="00146300"/>
    <w:rsid w:val="0015280A"/>
    <w:rsid w:val="00152F1B"/>
    <w:rsid w:val="00154FC2"/>
    <w:rsid w:val="0015503F"/>
    <w:rsid w:val="001553DC"/>
    <w:rsid w:val="00155425"/>
    <w:rsid w:val="00164ABA"/>
    <w:rsid w:val="00166B68"/>
    <w:rsid w:val="00171225"/>
    <w:rsid w:val="00172973"/>
    <w:rsid w:val="00173980"/>
    <w:rsid w:val="00177A03"/>
    <w:rsid w:val="00181182"/>
    <w:rsid w:val="001835F1"/>
    <w:rsid w:val="00184DB1"/>
    <w:rsid w:val="0018681D"/>
    <w:rsid w:val="00187530"/>
    <w:rsid w:val="00187572"/>
    <w:rsid w:val="00191632"/>
    <w:rsid w:val="001926C5"/>
    <w:rsid w:val="00195E1A"/>
    <w:rsid w:val="00196241"/>
    <w:rsid w:val="00196678"/>
    <w:rsid w:val="001A2872"/>
    <w:rsid w:val="001A46F4"/>
    <w:rsid w:val="001A73D4"/>
    <w:rsid w:val="001B54AC"/>
    <w:rsid w:val="001B5B48"/>
    <w:rsid w:val="001B64A0"/>
    <w:rsid w:val="001C00E4"/>
    <w:rsid w:val="001C1E37"/>
    <w:rsid w:val="001C506A"/>
    <w:rsid w:val="001C5E13"/>
    <w:rsid w:val="001D117E"/>
    <w:rsid w:val="001D5CFA"/>
    <w:rsid w:val="001D76B0"/>
    <w:rsid w:val="001E2961"/>
    <w:rsid w:val="001E57DC"/>
    <w:rsid w:val="001E6E07"/>
    <w:rsid w:val="001F24AA"/>
    <w:rsid w:val="001F2821"/>
    <w:rsid w:val="001F4237"/>
    <w:rsid w:val="001F6381"/>
    <w:rsid w:val="00205373"/>
    <w:rsid w:val="00207316"/>
    <w:rsid w:val="00207CB8"/>
    <w:rsid w:val="0021181A"/>
    <w:rsid w:val="00220F61"/>
    <w:rsid w:val="002229F1"/>
    <w:rsid w:val="00223FCA"/>
    <w:rsid w:val="00230664"/>
    <w:rsid w:val="00230EE9"/>
    <w:rsid w:val="002319A4"/>
    <w:rsid w:val="002334AA"/>
    <w:rsid w:val="002356C3"/>
    <w:rsid w:val="00236C40"/>
    <w:rsid w:val="00240453"/>
    <w:rsid w:val="00247F3E"/>
    <w:rsid w:val="002519EB"/>
    <w:rsid w:val="0025210D"/>
    <w:rsid w:val="00256677"/>
    <w:rsid w:val="00260981"/>
    <w:rsid w:val="00260FB8"/>
    <w:rsid w:val="00262F7B"/>
    <w:rsid w:val="002707C1"/>
    <w:rsid w:val="00271AE6"/>
    <w:rsid w:val="002733E5"/>
    <w:rsid w:val="00280601"/>
    <w:rsid w:val="00282362"/>
    <w:rsid w:val="00285E3F"/>
    <w:rsid w:val="00286686"/>
    <w:rsid w:val="00287CBA"/>
    <w:rsid w:val="002922A1"/>
    <w:rsid w:val="002944F0"/>
    <w:rsid w:val="00297E75"/>
    <w:rsid w:val="002A63BC"/>
    <w:rsid w:val="002B0BED"/>
    <w:rsid w:val="002B1272"/>
    <w:rsid w:val="002B22A6"/>
    <w:rsid w:val="002B3920"/>
    <w:rsid w:val="002B55DA"/>
    <w:rsid w:val="002B58D9"/>
    <w:rsid w:val="002B6310"/>
    <w:rsid w:val="002B7B22"/>
    <w:rsid w:val="002C4627"/>
    <w:rsid w:val="002D1402"/>
    <w:rsid w:val="002E612F"/>
    <w:rsid w:val="002F0DFC"/>
    <w:rsid w:val="002F34A4"/>
    <w:rsid w:val="002F661E"/>
    <w:rsid w:val="002F749A"/>
    <w:rsid w:val="003005FF"/>
    <w:rsid w:val="00301A46"/>
    <w:rsid w:val="00303AA4"/>
    <w:rsid w:val="00304FE6"/>
    <w:rsid w:val="003054AC"/>
    <w:rsid w:val="00305883"/>
    <w:rsid w:val="00305B7E"/>
    <w:rsid w:val="00306375"/>
    <w:rsid w:val="003113D6"/>
    <w:rsid w:val="00313213"/>
    <w:rsid w:val="00314F2E"/>
    <w:rsid w:val="00316A7D"/>
    <w:rsid w:val="00322B78"/>
    <w:rsid w:val="0032316F"/>
    <w:rsid w:val="003236AD"/>
    <w:rsid w:val="00323C84"/>
    <w:rsid w:val="003304EF"/>
    <w:rsid w:val="0033460C"/>
    <w:rsid w:val="00336810"/>
    <w:rsid w:val="003368DF"/>
    <w:rsid w:val="00336FD4"/>
    <w:rsid w:val="003371AF"/>
    <w:rsid w:val="003419B5"/>
    <w:rsid w:val="003467F6"/>
    <w:rsid w:val="003501AE"/>
    <w:rsid w:val="00352C77"/>
    <w:rsid w:val="003530EF"/>
    <w:rsid w:val="00353135"/>
    <w:rsid w:val="00354F19"/>
    <w:rsid w:val="00364BF9"/>
    <w:rsid w:val="00364FE6"/>
    <w:rsid w:val="00365897"/>
    <w:rsid w:val="0037579C"/>
    <w:rsid w:val="00380781"/>
    <w:rsid w:val="003810EB"/>
    <w:rsid w:val="00383BA7"/>
    <w:rsid w:val="003877A7"/>
    <w:rsid w:val="00387B3D"/>
    <w:rsid w:val="00390E55"/>
    <w:rsid w:val="003914B1"/>
    <w:rsid w:val="00392DC6"/>
    <w:rsid w:val="003A6DC2"/>
    <w:rsid w:val="003A6F65"/>
    <w:rsid w:val="003B236C"/>
    <w:rsid w:val="003B370C"/>
    <w:rsid w:val="003B6214"/>
    <w:rsid w:val="003B667A"/>
    <w:rsid w:val="003B7C86"/>
    <w:rsid w:val="003C06D9"/>
    <w:rsid w:val="003C15A4"/>
    <w:rsid w:val="003C729D"/>
    <w:rsid w:val="003C7B3F"/>
    <w:rsid w:val="003C7E58"/>
    <w:rsid w:val="003D0827"/>
    <w:rsid w:val="003D1C7F"/>
    <w:rsid w:val="003D28DB"/>
    <w:rsid w:val="003D406C"/>
    <w:rsid w:val="003E447D"/>
    <w:rsid w:val="003E49AF"/>
    <w:rsid w:val="003E5A79"/>
    <w:rsid w:val="003E5E7E"/>
    <w:rsid w:val="003F20C3"/>
    <w:rsid w:val="003F6B3A"/>
    <w:rsid w:val="003F73A1"/>
    <w:rsid w:val="00402B22"/>
    <w:rsid w:val="004044C9"/>
    <w:rsid w:val="00405510"/>
    <w:rsid w:val="00413E72"/>
    <w:rsid w:val="004150A3"/>
    <w:rsid w:val="00416319"/>
    <w:rsid w:val="0042061D"/>
    <w:rsid w:val="00422564"/>
    <w:rsid w:val="004254AB"/>
    <w:rsid w:val="00426420"/>
    <w:rsid w:val="0042700A"/>
    <w:rsid w:val="0042749C"/>
    <w:rsid w:val="00433CD6"/>
    <w:rsid w:val="00450FCA"/>
    <w:rsid w:val="00451206"/>
    <w:rsid w:val="00451404"/>
    <w:rsid w:val="00462CE1"/>
    <w:rsid w:val="004640D0"/>
    <w:rsid w:val="0046467B"/>
    <w:rsid w:val="0046524F"/>
    <w:rsid w:val="004703C9"/>
    <w:rsid w:val="00470C69"/>
    <w:rsid w:val="00476BA2"/>
    <w:rsid w:val="004778FA"/>
    <w:rsid w:val="00483259"/>
    <w:rsid w:val="004843B0"/>
    <w:rsid w:val="00490FE1"/>
    <w:rsid w:val="004A747E"/>
    <w:rsid w:val="004B470C"/>
    <w:rsid w:val="004B6CD7"/>
    <w:rsid w:val="004C0710"/>
    <w:rsid w:val="004C1BCC"/>
    <w:rsid w:val="004C2E00"/>
    <w:rsid w:val="004C61EC"/>
    <w:rsid w:val="004C67F1"/>
    <w:rsid w:val="004E44F0"/>
    <w:rsid w:val="004E486A"/>
    <w:rsid w:val="004E71A3"/>
    <w:rsid w:val="004E7935"/>
    <w:rsid w:val="0050115C"/>
    <w:rsid w:val="00505EA1"/>
    <w:rsid w:val="0050692E"/>
    <w:rsid w:val="00506FA5"/>
    <w:rsid w:val="00514A24"/>
    <w:rsid w:val="00517736"/>
    <w:rsid w:val="00520BBB"/>
    <w:rsid w:val="00524FE3"/>
    <w:rsid w:val="00531630"/>
    <w:rsid w:val="00534EC5"/>
    <w:rsid w:val="00540305"/>
    <w:rsid w:val="0054608D"/>
    <w:rsid w:val="00551CAA"/>
    <w:rsid w:val="00553F4C"/>
    <w:rsid w:val="0055447D"/>
    <w:rsid w:val="00563CE1"/>
    <w:rsid w:val="00567572"/>
    <w:rsid w:val="00576876"/>
    <w:rsid w:val="00583BB0"/>
    <w:rsid w:val="005870B1"/>
    <w:rsid w:val="00592E61"/>
    <w:rsid w:val="0059436D"/>
    <w:rsid w:val="005A4743"/>
    <w:rsid w:val="005A6495"/>
    <w:rsid w:val="005B525C"/>
    <w:rsid w:val="005B576F"/>
    <w:rsid w:val="005C427B"/>
    <w:rsid w:val="005C452B"/>
    <w:rsid w:val="005C60D7"/>
    <w:rsid w:val="005D58DD"/>
    <w:rsid w:val="005D5DBE"/>
    <w:rsid w:val="005D61D3"/>
    <w:rsid w:val="005F3922"/>
    <w:rsid w:val="005F4700"/>
    <w:rsid w:val="005F6017"/>
    <w:rsid w:val="005F61C5"/>
    <w:rsid w:val="00602825"/>
    <w:rsid w:val="0060285B"/>
    <w:rsid w:val="00612778"/>
    <w:rsid w:val="00615330"/>
    <w:rsid w:val="006171D5"/>
    <w:rsid w:val="006174AD"/>
    <w:rsid w:val="00617BF9"/>
    <w:rsid w:val="00621A9D"/>
    <w:rsid w:val="00623B46"/>
    <w:rsid w:val="00625B3A"/>
    <w:rsid w:val="0062724A"/>
    <w:rsid w:val="00634A15"/>
    <w:rsid w:val="006374DA"/>
    <w:rsid w:val="006412E2"/>
    <w:rsid w:val="00642AD9"/>
    <w:rsid w:val="00643A30"/>
    <w:rsid w:val="00651A38"/>
    <w:rsid w:val="00654A0E"/>
    <w:rsid w:val="00657A16"/>
    <w:rsid w:val="00660264"/>
    <w:rsid w:val="00662781"/>
    <w:rsid w:val="00662C52"/>
    <w:rsid w:val="00662F52"/>
    <w:rsid w:val="00663139"/>
    <w:rsid w:val="00664CA1"/>
    <w:rsid w:val="006655A8"/>
    <w:rsid w:val="00672EDA"/>
    <w:rsid w:val="00675737"/>
    <w:rsid w:val="00680B6C"/>
    <w:rsid w:val="00681667"/>
    <w:rsid w:val="00683701"/>
    <w:rsid w:val="006841B7"/>
    <w:rsid w:val="0069036B"/>
    <w:rsid w:val="006934DE"/>
    <w:rsid w:val="006A0183"/>
    <w:rsid w:val="006A6115"/>
    <w:rsid w:val="006A6F42"/>
    <w:rsid w:val="006A7A6F"/>
    <w:rsid w:val="006B049E"/>
    <w:rsid w:val="006B78E1"/>
    <w:rsid w:val="006B7F6F"/>
    <w:rsid w:val="006C1634"/>
    <w:rsid w:val="006C4D68"/>
    <w:rsid w:val="006C5F0F"/>
    <w:rsid w:val="006D6F66"/>
    <w:rsid w:val="006E18EA"/>
    <w:rsid w:val="006E206C"/>
    <w:rsid w:val="006E48C5"/>
    <w:rsid w:val="006E4AEA"/>
    <w:rsid w:val="006E6511"/>
    <w:rsid w:val="006F0FD2"/>
    <w:rsid w:val="006F3442"/>
    <w:rsid w:val="006F7079"/>
    <w:rsid w:val="00700704"/>
    <w:rsid w:val="00703413"/>
    <w:rsid w:val="007040FB"/>
    <w:rsid w:val="007060B0"/>
    <w:rsid w:val="0070733A"/>
    <w:rsid w:val="007111C8"/>
    <w:rsid w:val="00712EA7"/>
    <w:rsid w:val="00714CD1"/>
    <w:rsid w:val="00715DD7"/>
    <w:rsid w:val="007161BF"/>
    <w:rsid w:val="007208BA"/>
    <w:rsid w:val="0072177F"/>
    <w:rsid w:val="00722CE0"/>
    <w:rsid w:val="00724CC7"/>
    <w:rsid w:val="00731A13"/>
    <w:rsid w:val="00735BA0"/>
    <w:rsid w:val="007404B2"/>
    <w:rsid w:val="007411C2"/>
    <w:rsid w:val="00744D68"/>
    <w:rsid w:val="00745255"/>
    <w:rsid w:val="00751863"/>
    <w:rsid w:val="00753584"/>
    <w:rsid w:val="00755973"/>
    <w:rsid w:val="007562B3"/>
    <w:rsid w:val="00757E8B"/>
    <w:rsid w:val="00762B78"/>
    <w:rsid w:val="00765C22"/>
    <w:rsid w:val="00771C0D"/>
    <w:rsid w:val="0077298E"/>
    <w:rsid w:val="00775048"/>
    <w:rsid w:val="007847B5"/>
    <w:rsid w:val="00785899"/>
    <w:rsid w:val="00797832"/>
    <w:rsid w:val="007A5A49"/>
    <w:rsid w:val="007B555E"/>
    <w:rsid w:val="007B6F0A"/>
    <w:rsid w:val="007C0CB7"/>
    <w:rsid w:val="007C24E8"/>
    <w:rsid w:val="007C5327"/>
    <w:rsid w:val="007C559C"/>
    <w:rsid w:val="007D11CE"/>
    <w:rsid w:val="007D527D"/>
    <w:rsid w:val="007E0AA1"/>
    <w:rsid w:val="007E49FD"/>
    <w:rsid w:val="007E4BAB"/>
    <w:rsid w:val="007E523B"/>
    <w:rsid w:val="007E6517"/>
    <w:rsid w:val="007E708A"/>
    <w:rsid w:val="007F04F1"/>
    <w:rsid w:val="007F6C6E"/>
    <w:rsid w:val="008026D3"/>
    <w:rsid w:val="00802FD3"/>
    <w:rsid w:val="008043E9"/>
    <w:rsid w:val="008045B5"/>
    <w:rsid w:val="008046A6"/>
    <w:rsid w:val="008137F3"/>
    <w:rsid w:val="008179D3"/>
    <w:rsid w:val="00824AC0"/>
    <w:rsid w:val="0082729B"/>
    <w:rsid w:val="0083310A"/>
    <w:rsid w:val="00835E39"/>
    <w:rsid w:val="008403F8"/>
    <w:rsid w:val="00842BA8"/>
    <w:rsid w:val="00842C4C"/>
    <w:rsid w:val="0084380B"/>
    <w:rsid w:val="0084672F"/>
    <w:rsid w:val="0085018E"/>
    <w:rsid w:val="00851F87"/>
    <w:rsid w:val="00855060"/>
    <w:rsid w:val="00857B2E"/>
    <w:rsid w:val="00860841"/>
    <w:rsid w:val="00860DBD"/>
    <w:rsid w:val="00862136"/>
    <w:rsid w:val="0086240E"/>
    <w:rsid w:val="008661A3"/>
    <w:rsid w:val="00870E94"/>
    <w:rsid w:val="00873914"/>
    <w:rsid w:val="0087442B"/>
    <w:rsid w:val="00874A2E"/>
    <w:rsid w:val="008816DF"/>
    <w:rsid w:val="00882232"/>
    <w:rsid w:val="008829C0"/>
    <w:rsid w:val="008843C3"/>
    <w:rsid w:val="00885D57"/>
    <w:rsid w:val="00886E0E"/>
    <w:rsid w:val="00894E39"/>
    <w:rsid w:val="00895D54"/>
    <w:rsid w:val="008962DD"/>
    <w:rsid w:val="008A5A65"/>
    <w:rsid w:val="008A68FB"/>
    <w:rsid w:val="008B451B"/>
    <w:rsid w:val="008B7A39"/>
    <w:rsid w:val="008B7EB1"/>
    <w:rsid w:val="008C17B4"/>
    <w:rsid w:val="008C1EF5"/>
    <w:rsid w:val="008C36B5"/>
    <w:rsid w:val="008C5B5F"/>
    <w:rsid w:val="008C6B0A"/>
    <w:rsid w:val="008C784B"/>
    <w:rsid w:val="008C7C79"/>
    <w:rsid w:val="008D2889"/>
    <w:rsid w:val="008D2E24"/>
    <w:rsid w:val="008D3DDF"/>
    <w:rsid w:val="008D4779"/>
    <w:rsid w:val="008D5537"/>
    <w:rsid w:val="008E3C93"/>
    <w:rsid w:val="008E5145"/>
    <w:rsid w:val="008E5659"/>
    <w:rsid w:val="008F3B2E"/>
    <w:rsid w:val="008F5C77"/>
    <w:rsid w:val="00906FBD"/>
    <w:rsid w:val="009104EB"/>
    <w:rsid w:val="00911E17"/>
    <w:rsid w:val="0091246C"/>
    <w:rsid w:val="00912AD7"/>
    <w:rsid w:val="00917022"/>
    <w:rsid w:val="00925803"/>
    <w:rsid w:val="00930989"/>
    <w:rsid w:val="00930B44"/>
    <w:rsid w:val="00931234"/>
    <w:rsid w:val="00936CBF"/>
    <w:rsid w:val="0094425E"/>
    <w:rsid w:val="0095064A"/>
    <w:rsid w:val="00953195"/>
    <w:rsid w:val="0095504A"/>
    <w:rsid w:val="009556D3"/>
    <w:rsid w:val="0096085E"/>
    <w:rsid w:val="009609A0"/>
    <w:rsid w:val="009612C2"/>
    <w:rsid w:val="0096363A"/>
    <w:rsid w:val="009706BE"/>
    <w:rsid w:val="009717AA"/>
    <w:rsid w:val="00972796"/>
    <w:rsid w:val="009727E8"/>
    <w:rsid w:val="0097317B"/>
    <w:rsid w:val="009741D6"/>
    <w:rsid w:val="0097586D"/>
    <w:rsid w:val="00976967"/>
    <w:rsid w:val="0098151C"/>
    <w:rsid w:val="00981940"/>
    <w:rsid w:val="00982463"/>
    <w:rsid w:val="009850EF"/>
    <w:rsid w:val="009856DF"/>
    <w:rsid w:val="00985D02"/>
    <w:rsid w:val="009873F4"/>
    <w:rsid w:val="00990170"/>
    <w:rsid w:val="00990551"/>
    <w:rsid w:val="00991494"/>
    <w:rsid w:val="00995E6C"/>
    <w:rsid w:val="00996C8F"/>
    <w:rsid w:val="009A15A2"/>
    <w:rsid w:val="009A1AF7"/>
    <w:rsid w:val="009A5B94"/>
    <w:rsid w:val="009A68C4"/>
    <w:rsid w:val="009A757F"/>
    <w:rsid w:val="009B1837"/>
    <w:rsid w:val="009C3021"/>
    <w:rsid w:val="009C3A26"/>
    <w:rsid w:val="009D137F"/>
    <w:rsid w:val="009D181C"/>
    <w:rsid w:val="009D3590"/>
    <w:rsid w:val="009D3935"/>
    <w:rsid w:val="009D3AC6"/>
    <w:rsid w:val="009D4F43"/>
    <w:rsid w:val="009E002E"/>
    <w:rsid w:val="009E18BB"/>
    <w:rsid w:val="009E1A69"/>
    <w:rsid w:val="009E1C88"/>
    <w:rsid w:val="009E2681"/>
    <w:rsid w:val="009E55A7"/>
    <w:rsid w:val="009E5A5B"/>
    <w:rsid w:val="009F163E"/>
    <w:rsid w:val="009F447C"/>
    <w:rsid w:val="009F457A"/>
    <w:rsid w:val="009F5656"/>
    <w:rsid w:val="009F72E6"/>
    <w:rsid w:val="00A02B79"/>
    <w:rsid w:val="00A03174"/>
    <w:rsid w:val="00A0317B"/>
    <w:rsid w:val="00A054D1"/>
    <w:rsid w:val="00A12DBB"/>
    <w:rsid w:val="00A167AB"/>
    <w:rsid w:val="00A20DDE"/>
    <w:rsid w:val="00A23ECB"/>
    <w:rsid w:val="00A24CCA"/>
    <w:rsid w:val="00A3147F"/>
    <w:rsid w:val="00A31B83"/>
    <w:rsid w:val="00A3388A"/>
    <w:rsid w:val="00A33B4F"/>
    <w:rsid w:val="00A34D7C"/>
    <w:rsid w:val="00A36397"/>
    <w:rsid w:val="00A36A1B"/>
    <w:rsid w:val="00A40719"/>
    <w:rsid w:val="00A41743"/>
    <w:rsid w:val="00A4281B"/>
    <w:rsid w:val="00A47C24"/>
    <w:rsid w:val="00A55BA9"/>
    <w:rsid w:val="00A56025"/>
    <w:rsid w:val="00A5706D"/>
    <w:rsid w:val="00A61619"/>
    <w:rsid w:val="00A624E1"/>
    <w:rsid w:val="00A67934"/>
    <w:rsid w:val="00A70D84"/>
    <w:rsid w:val="00A76869"/>
    <w:rsid w:val="00A76B9E"/>
    <w:rsid w:val="00A831C5"/>
    <w:rsid w:val="00A83F5D"/>
    <w:rsid w:val="00A85A2D"/>
    <w:rsid w:val="00A8716F"/>
    <w:rsid w:val="00A92DA4"/>
    <w:rsid w:val="00A92F47"/>
    <w:rsid w:val="00A93D5D"/>
    <w:rsid w:val="00A93FE3"/>
    <w:rsid w:val="00A946EF"/>
    <w:rsid w:val="00A96D89"/>
    <w:rsid w:val="00A9729C"/>
    <w:rsid w:val="00A974FA"/>
    <w:rsid w:val="00AA1984"/>
    <w:rsid w:val="00AA1DDB"/>
    <w:rsid w:val="00AA37AC"/>
    <w:rsid w:val="00AB376C"/>
    <w:rsid w:val="00AB658C"/>
    <w:rsid w:val="00AC056E"/>
    <w:rsid w:val="00AC059C"/>
    <w:rsid w:val="00AC1208"/>
    <w:rsid w:val="00AC38D3"/>
    <w:rsid w:val="00AC5B92"/>
    <w:rsid w:val="00AD4C64"/>
    <w:rsid w:val="00AD600B"/>
    <w:rsid w:val="00AD6CB8"/>
    <w:rsid w:val="00AE4913"/>
    <w:rsid w:val="00AE536C"/>
    <w:rsid w:val="00AE59BF"/>
    <w:rsid w:val="00AF0756"/>
    <w:rsid w:val="00AF28E3"/>
    <w:rsid w:val="00AF3436"/>
    <w:rsid w:val="00AF4D24"/>
    <w:rsid w:val="00AF751D"/>
    <w:rsid w:val="00B01A52"/>
    <w:rsid w:val="00B02772"/>
    <w:rsid w:val="00B06C24"/>
    <w:rsid w:val="00B11B94"/>
    <w:rsid w:val="00B12892"/>
    <w:rsid w:val="00B14A2D"/>
    <w:rsid w:val="00B15119"/>
    <w:rsid w:val="00B2277D"/>
    <w:rsid w:val="00B23C6D"/>
    <w:rsid w:val="00B24669"/>
    <w:rsid w:val="00B24B18"/>
    <w:rsid w:val="00B31CF9"/>
    <w:rsid w:val="00B33D3C"/>
    <w:rsid w:val="00B33E0A"/>
    <w:rsid w:val="00B42334"/>
    <w:rsid w:val="00B437FA"/>
    <w:rsid w:val="00B462B0"/>
    <w:rsid w:val="00B478C8"/>
    <w:rsid w:val="00B47FE3"/>
    <w:rsid w:val="00B54BE0"/>
    <w:rsid w:val="00B5510E"/>
    <w:rsid w:val="00B55FAA"/>
    <w:rsid w:val="00B56CD4"/>
    <w:rsid w:val="00B632A8"/>
    <w:rsid w:val="00B644C0"/>
    <w:rsid w:val="00B757B7"/>
    <w:rsid w:val="00B8039F"/>
    <w:rsid w:val="00B8197D"/>
    <w:rsid w:val="00B8377A"/>
    <w:rsid w:val="00B83827"/>
    <w:rsid w:val="00B84BED"/>
    <w:rsid w:val="00B87737"/>
    <w:rsid w:val="00BA0AF4"/>
    <w:rsid w:val="00BA2363"/>
    <w:rsid w:val="00BA475D"/>
    <w:rsid w:val="00BA555C"/>
    <w:rsid w:val="00BA72F5"/>
    <w:rsid w:val="00BB521F"/>
    <w:rsid w:val="00BB5C02"/>
    <w:rsid w:val="00BB6C30"/>
    <w:rsid w:val="00BC281A"/>
    <w:rsid w:val="00BC3168"/>
    <w:rsid w:val="00BC54C2"/>
    <w:rsid w:val="00BC6CD7"/>
    <w:rsid w:val="00BD5209"/>
    <w:rsid w:val="00BD5F5F"/>
    <w:rsid w:val="00BD766B"/>
    <w:rsid w:val="00BE1DF5"/>
    <w:rsid w:val="00BE3568"/>
    <w:rsid w:val="00BE5049"/>
    <w:rsid w:val="00BE5C51"/>
    <w:rsid w:val="00BE717C"/>
    <w:rsid w:val="00BF3E2C"/>
    <w:rsid w:val="00C06A28"/>
    <w:rsid w:val="00C10377"/>
    <w:rsid w:val="00C1216A"/>
    <w:rsid w:val="00C172D3"/>
    <w:rsid w:val="00C17C35"/>
    <w:rsid w:val="00C21F8F"/>
    <w:rsid w:val="00C2621B"/>
    <w:rsid w:val="00C42588"/>
    <w:rsid w:val="00C42AFD"/>
    <w:rsid w:val="00C446E9"/>
    <w:rsid w:val="00C55EBB"/>
    <w:rsid w:val="00C56F14"/>
    <w:rsid w:val="00C5706E"/>
    <w:rsid w:val="00C57283"/>
    <w:rsid w:val="00C70D06"/>
    <w:rsid w:val="00C72112"/>
    <w:rsid w:val="00C75568"/>
    <w:rsid w:val="00C75F13"/>
    <w:rsid w:val="00C774DC"/>
    <w:rsid w:val="00C804A5"/>
    <w:rsid w:val="00C84EC1"/>
    <w:rsid w:val="00C852E1"/>
    <w:rsid w:val="00C92771"/>
    <w:rsid w:val="00C97994"/>
    <w:rsid w:val="00CA01A0"/>
    <w:rsid w:val="00CA08D9"/>
    <w:rsid w:val="00CA4551"/>
    <w:rsid w:val="00CA4EA0"/>
    <w:rsid w:val="00CB020E"/>
    <w:rsid w:val="00CB33DA"/>
    <w:rsid w:val="00CB3B0F"/>
    <w:rsid w:val="00CB5978"/>
    <w:rsid w:val="00CB6320"/>
    <w:rsid w:val="00CC0383"/>
    <w:rsid w:val="00CC4BC3"/>
    <w:rsid w:val="00CD2035"/>
    <w:rsid w:val="00CD25E7"/>
    <w:rsid w:val="00CD71D8"/>
    <w:rsid w:val="00CE6059"/>
    <w:rsid w:val="00CF45B6"/>
    <w:rsid w:val="00CF5455"/>
    <w:rsid w:val="00CF6995"/>
    <w:rsid w:val="00D00705"/>
    <w:rsid w:val="00D00B2C"/>
    <w:rsid w:val="00D03A33"/>
    <w:rsid w:val="00D049BE"/>
    <w:rsid w:val="00D05975"/>
    <w:rsid w:val="00D059B3"/>
    <w:rsid w:val="00D067A6"/>
    <w:rsid w:val="00D07531"/>
    <w:rsid w:val="00D120E8"/>
    <w:rsid w:val="00D12C46"/>
    <w:rsid w:val="00D13313"/>
    <w:rsid w:val="00D17246"/>
    <w:rsid w:val="00D316CA"/>
    <w:rsid w:val="00D31D84"/>
    <w:rsid w:val="00D32BDB"/>
    <w:rsid w:val="00D335CE"/>
    <w:rsid w:val="00D41865"/>
    <w:rsid w:val="00D477CC"/>
    <w:rsid w:val="00D47EE8"/>
    <w:rsid w:val="00D51C87"/>
    <w:rsid w:val="00D53DD3"/>
    <w:rsid w:val="00D55DAE"/>
    <w:rsid w:val="00D57E3F"/>
    <w:rsid w:val="00D70431"/>
    <w:rsid w:val="00D73EA4"/>
    <w:rsid w:val="00D74447"/>
    <w:rsid w:val="00D74486"/>
    <w:rsid w:val="00D75790"/>
    <w:rsid w:val="00D76E2E"/>
    <w:rsid w:val="00D7727B"/>
    <w:rsid w:val="00D83625"/>
    <w:rsid w:val="00D83BC4"/>
    <w:rsid w:val="00D9333C"/>
    <w:rsid w:val="00D9585B"/>
    <w:rsid w:val="00D95BFD"/>
    <w:rsid w:val="00DA265B"/>
    <w:rsid w:val="00DA319E"/>
    <w:rsid w:val="00DB0673"/>
    <w:rsid w:val="00DB3294"/>
    <w:rsid w:val="00DB3BAF"/>
    <w:rsid w:val="00DC0809"/>
    <w:rsid w:val="00DC134A"/>
    <w:rsid w:val="00DC20EC"/>
    <w:rsid w:val="00DC292F"/>
    <w:rsid w:val="00DC30CE"/>
    <w:rsid w:val="00DC3E3A"/>
    <w:rsid w:val="00DC64AE"/>
    <w:rsid w:val="00DC71F9"/>
    <w:rsid w:val="00DC7802"/>
    <w:rsid w:val="00DD1079"/>
    <w:rsid w:val="00DE13B6"/>
    <w:rsid w:val="00DE2B74"/>
    <w:rsid w:val="00DE5457"/>
    <w:rsid w:val="00DF0AF6"/>
    <w:rsid w:val="00DF11D4"/>
    <w:rsid w:val="00DF26C0"/>
    <w:rsid w:val="00DF44B3"/>
    <w:rsid w:val="00DF49CE"/>
    <w:rsid w:val="00DF4A30"/>
    <w:rsid w:val="00DF59CD"/>
    <w:rsid w:val="00E002EB"/>
    <w:rsid w:val="00E00A7A"/>
    <w:rsid w:val="00E02FB8"/>
    <w:rsid w:val="00E030C5"/>
    <w:rsid w:val="00E06B0E"/>
    <w:rsid w:val="00E14862"/>
    <w:rsid w:val="00E14EA8"/>
    <w:rsid w:val="00E2026D"/>
    <w:rsid w:val="00E20B1A"/>
    <w:rsid w:val="00E22FCA"/>
    <w:rsid w:val="00E23B3F"/>
    <w:rsid w:val="00E247FC"/>
    <w:rsid w:val="00E24AF4"/>
    <w:rsid w:val="00E322A5"/>
    <w:rsid w:val="00E34855"/>
    <w:rsid w:val="00E34990"/>
    <w:rsid w:val="00E36681"/>
    <w:rsid w:val="00E426AE"/>
    <w:rsid w:val="00E442D2"/>
    <w:rsid w:val="00E45AA0"/>
    <w:rsid w:val="00E529B4"/>
    <w:rsid w:val="00E56452"/>
    <w:rsid w:val="00E5702F"/>
    <w:rsid w:val="00E7195A"/>
    <w:rsid w:val="00E7224E"/>
    <w:rsid w:val="00E738D4"/>
    <w:rsid w:val="00E73C59"/>
    <w:rsid w:val="00E771B3"/>
    <w:rsid w:val="00E80523"/>
    <w:rsid w:val="00E8193A"/>
    <w:rsid w:val="00E8546B"/>
    <w:rsid w:val="00E870D0"/>
    <w:rsid w:val="00E87FF8"/>
    <w:rsid w:val="00E92DE9"/>
    <w:rsid w:val="00E93049"/>
    <w:rsid w:val="00E9564F"/>
    <w:rsid w:val="00EA0B3D"/>
    <w:rsid w:val="00EA0B90"/>
    <w:rsid w:val="00EA198C"/>
    <w:rsid w:val="00EA22C9"/>
    <w:rsid w:val="00EA32E2"/>
    <w:rsid w:val="00EA531E"/>
    <w:rsid w:val="00EA67A9"/>
    <w:rsid w:val="00EA7E5D"/>
    <w:rsid w:val="00EB3153"/>
    <w:rsid w:val="00EB482D"/>
    <w:rsid w:val="00EB6F5F"/>
    <w:rsid w:val="00EC04CF"/>
    <w:rsid w:val="00EC07F7"/>
    <w:rsid w:val="00EC152E"/>
    <w:rsid w:val="00EC4CBC"/>
    <w:rsid w:val="00EC51B0"/>
    <w:rsid w:val="00EC6E2B"/>
    <w:rsid w:val="00ED0132"/>
    <w:rsid w:val="00ED02C1"/>
    <w:rsid w:val="00ED55D5"/>
    <w:rsid w:val="00ED7102"/>
    <w:rsid w:val="00ED7865"/>
    <w:rsid w:val="00EE0476"/>
    <w:rsid w:val="00EE2ADF"/>
    <w:rsid w:val="00EE2FB1"/>
    <w:rsid w:val="00EE358B"/>
    <w:rsid w:val="00EE72B4"/>
    <w:rsid w:val="00EF0CD3"/>
    <w:rsid w:val="00EF2651"/>
    <w:rsid w:val="00EF59E0"/>
    <w:rsid w:val="00EF773D"/>
    <w:rsid w:val="00F00281"/>
    <w:rsid w:val="00F04249"/>
    <w:rsid w:val="00F04548"/>
    <w:rsid w:val="00F053EF"/>
    <w:rsid w:val="00F066E0"/>
    <w:rsid w:val="00F1483E"/>
    <w:rsid w:val="00F1538A"/>
    <w:rsid w:val="00F204A5"/>
    <w:rsid w:val="00F20D86"/>
    <w:rsid w:val="00F22013"/>
    <w:rsid w:val="00F23486"/>
    <w:rsid w:val="00F2382B"/>
    <w:rsid w:val="00F2700E"/>
    <w:rsid w:val="00F30E1A"/>
    <w:rsid w:val="00F30FED"/>
    <w:rsid w:val="00F322FC"/>
    <w:rsid w:val="00F35C22"/>
    <w:rsid w:val="00F41BEB"/>
    <w:rsid w:val="00F451E3"/>
    <w:rsid w:val="00F526C0"/>
    <w:rsid w:val="00F5397F"/>
    <w:rsid w:val="00F53A55"/>
    <w:rsid w:val="00F554D5"/>
    <w:rsid w:val="00F554EF"/>
    <w:rsid w:val="00F55A52"/>
    <w:rsid w:val="00F576BD"/>
    <w:rsid w:val="00F61733"/>
    <w:rsid w:val="00F6358C"/>
    <w:rsid w:val="00F64D50"/>
    <w:rsid w:val="00F65DBA"/>
    <w:rsid w:val="00F663FE"/>
    <w:rsid w:val="00F70E68"/>
    <w:rsid w:val="00F744B5"/>
    <w:rsid w:val="00F7476E"/>
    <w:rsid w:val="00F75648"/>
    <w:rsid w:val="00F75898"/>
    <w:rsid w:val="00F77424"/>
    <w:rsid w:val="00F8064A"/>
    <w:rsid w:val="00F81C16"/>
    <w:rsid w:val="00F831B7"/>
    <w:rsid w:val="00F84610"/>
    <w:rsid w:val="00F90613"/>
    <w:rsid w:val="00FA4371"/>
    <w:rsid w:val="00FA6BD8"/>
    <w:rsid w:val="00FB3618"/>
    <w:rsid w:val="00FB43F9"/>
    <w:rsid w:val="00FB4401"/>
    <w:rsid w:val="00FB5CA2"/>
    <w:rsid w:val="00FC36E3"/>
    <w:rsid w:val="00FC3F32"/>
    <w:rsid w:val="00FC58F0"/>
    <w:rsid w:val="00FC7C64"/>
    <w:rsid w:val="00FD02D0"/>
    <w:rsid w:val="00FD0A9A"/>
    <w:rsid w:val="00FD19D3"/>
    <w:rsid w:val="00FD1CDC"/>
    <w:rsid w:val="00FD1DF6"/>
    <w:rsid w:val="00FD50F6"/>
    <w:rsid w:val="00FD691C"/>
    <w:rsid w:val="00FE3463"/>
    <w:rsid w:val="00FE7683"/>
    <w:rsid w:val="00FF1C88"/>
    <w:rsid w:val="00FF488C"/>
    <w:rsid w:val="00FF4C2E"/>
    <w:rsid w:val="00FF77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41B0C6"/>
  <w15:docId w15:val="{BC6B4AB3-0E9D-4A11-84A5-EBEB2651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DB0673"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rsid w:val="00DB0673"/>
    <w:pPr>
      <w:ind w:left="2540" w:hanging="1128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06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B0673"/>
    <w:rPr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DB0673"/>
    <w:pPr>
      <w:ind w:left="2540" w:hanging="360"/>
    </w:pPr>
  </w:style>
  <w:style w:type="paragraph" w:customStyle="1" w:styleId="TableParagraph">
    <w:name w:val="Table Paragraph"/>
    <w:basedOn w:val="Normal"/>
    <w:uiPriority w:val="1"/>
    <w:qFormat/>
    <w:rsid w:val="00DB0673"/>
  </w:style>
  <w:style w:type="paragraph" w:styleId="Encabezado">
    <w:name w:val="header"/>
    <w:basedOn w:val="Normal"/>
    <w:link w:val="Encabezado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A0B3D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EA0B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B3D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12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Y" w:eastAsia="es-PY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436D"/>
    <w:rPr>
      <w:rFonts w:ascii="Arial" w:eastAsia="Arial" w:hAnsi="Arial" w:cs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773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7737"/>
    <w:rPr>
      <w:rFonts w:ascii="Segoe UI" w:eastAsia="Arial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A36A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36A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36A1B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36A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36A1B"/>
    <w:rPr>
      <w:rFonts w:ascii="Arial" w:eastAsia="Arial" w:hAnsi="Arial" w:cs="Arial"/>
      <w:b/>
      <w:bCs/>
      <w:sz w:val="20"/>
      <w:szCs w:val="20"/>
    </w:rPr>
  </w:style>
  <w:style w:type="character" w:customStyle="1" w:styleId="PrrafodelistaCar">
    <w:name w:val="Párrafo de lista Car"/>
    <w:link w:val="Prrafodelista"/>
    <w:uiPriority w:val="34"/>
    <w:rsid w:val="00E442D2"/>
    <w:rPr>
      <w:rFonts w:ascii="Arial" w:eastAsia="Arial" w:hAnsi="Arial" w:cs="Arial"/>
    </w:rPr>
  </w:style>
  <w:style w:type="table" w:styleId="Tablaconcuadrcula">
    <w:name w:val="Table Grid"/>
    <w:basedOn w:val="Tablanormal"/>
    <w:uiPriority w:val="39"/>
    <w:rsid w:val="00286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14A2D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3E44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196AB-694A-43D4-8F65-B3629D59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4</Pages>
  <Words>1311</Words>
  <Characters>7211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PRO-SGC-001 Control de Documentos VER18.doc</vt:lpstr>
    </vt:vector>
  </TitlesOfParts>
  <Company>Hewlett-Packard Company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PRO-SGC-001 Control de Documentos VER18.doc</dc:title>
  <dc:creator>Planificacion</dc:creator>
  <cp:lastModifiedBy>Lenovo5424</cp:lastModifiedBy>
  <cp:revision>43</cp:revision>
  <cp:lastPrinted>2023-10-09T14:08:00Z</cp:lastPrinted>
  <dcterms:created xsi:type="dcterms:W3CDTF">2020-08-18T10:15:00Z</dcterms:created>
  <dcterms:modified xsi:type="dcterms:W3CDTF">2023-10-09T14:17:00Z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2016-08-02T00:00:00Z</vt:filetime>
  </property>
  <property fmtid="{D5CDD505-2E9C-101B-9397-08002B2CF9AE}" pid="3" name="LastSaved">
    <vt:filetime>2018-11-06T00:00:00Z</vt:filetime>
  </property>
</Properties>
</file>